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2F925" w14:textId="77777777" w:rsidR="00B90D11" w:rsidRDefault="00B90D11" w:rsidP="005F2CA4">
      <w:pPr>
        <w:pStyle w:val="Prrafodelista"/>
        <w:ind w:left="0"/>
        <w:jc w:val="center"/>
        <w:rPr>
          <w:rFonts w:ascii="Arial Narrow" w:hAnsi="Arial Narrow"/>
          <w:b/>
        </w:rPr>
      </w:pPr>
      <w:bookmarkStart w:id="0" w:name="_Toc61940548"/>
    </w:p>
    <w:p w14:paraId="264770A2" w14:textId="598C66DC" w:rsidR="005F2CA4" w:rsidRDefault="00000000" w:rsidP="005F2CA4">
      <w:pPr>
        <w:pStyle w:val="Prrafodelista"/>
        <w:ind w:left="0"/>
        <w:jc w:val="center"/>
        <w:rPr>
          <w:rFonts w:ascii="Arial Narrow" w:hAnsi="Arial Narrow"/>
          <w:b/>
        </w:rPr>
      </w:pPr>
      <w:r w:rsidRPr="002D5143">
        <w:rPr>
          <w:rFonts w:ascii="Arial Narrow" w:hAnsi="Arial Narrow"/>
          <w:b/>
        </w:rPr>
        <w:t xml:space="preserve">APÉNDICE </w:t>
      </w:r>
      <w:r w:rsidR="00F01C48">
        <w:rPr>
          <w:rFonts w:ascii="Arial Narrow" w:hAnsi="Arial Narrow"/>
          <w:b/>
        </w:rPr>
        <w:t>N°</w:t>
      </w:r>
      <w:r w:rsidR="00220522">
        <w:rPr>
          <w:rFonts w:ascii="Arial Narrow" w:hAnsi="Arial Narrow"/>
          <w:b/>
        </w:rPr>
        <w:t>02</w:t>
      </w:r>
      <w:r w:rsidRPr="002D5143">
        <w:rPr>
          <w:rFonts w:ascii="Arial Narrow" w:hAnsi="Arial Narrow"/>
          <w:b/>
        </w:rPr>
        <w:t>:</w:t>
      </w:r>
      <w:r w:rsidR="005F2CA4">
        <w:rPr>
          <w:rFonts w:ascii="Arial Narrow" w:hAnsi="Arial Narrow"/>
          <w:b/>
        </w:rPr>
        <w:t xml:space="preserve"> </w:t>
      </w:r>
      <w:r w:rsidR="004B4789" w:rsidRPr="004B4789">
        <w:rPr>
          <w:rFonts w:ascii="Arial Narrow" w:hAnsi="Arial Narrow"/>
          <w:b/>
        </w:rPr>
        <w:t>FORMATO DE PRESENTACIÓN DE PROPUESTA ECONÓMICA.</w:t>
      </w:r>
    </w:p>
    <w:p w14:paraId="434C8A26" w14:textId="40280325" w:rsidR="005F2CA4" w:rsidRDefault="005F2CA4" w:rsidP="005F2CA4">
      <w:pPr>
        <w:pStyle w:val="Prrafodelista"/>
        <w:ind w:left="0"/>
        <w:jc w:val="center"/>
        <w:rPr>
          <w:rFonts w:ascii="Arial Narrow" w:hAnsi="Arial Narrow"/>
          <w:b/>
        </w:rPr>
      </w:pPr>
    </w:p>
    <w:p w14:paraId="7D914E15" w14:textId="77777777" w:rsidR="00220522" w:rsidRDefault="00220522" w:rsidP="00220522">
      <w:pPr>
        <w:pStyle w:val="Prrafodelista"/>
        <w:ind w:left="0"/>
        <w:jc w:val="both"/>
        <w:rPr>
          <w:rFonts w:ascii="Arial" w:hAnsi="Arial" w:cs="Arial"/>
          <w:color w:val="000000" w:themeColor="text1"/>
          <w:sz w:val="20"/>
        </w:rPr>
      </w:pPr>
    </w:p>
    <w:p w14:paraId="62BEE85F" w14:textId="7F093080" w:rsidR="00220522" w:rsidRDefault="00220522" w:rsidP="00220522">
      <w:pPr>
        <w:pStyle w:val="Prrafodelista"/>
        <w:ind w:left="0"/>
        <w:jc w:val="both"/>
        <w:rPr>
          <w:rFonts w:ascii="Arial" w:hAnsi="Arial" w:cs="Arial"/>
          <w:color w:val="000000" w:themeColor="text1"/>
          <w:sz w:val="20"/>
        </w:rPr>
      </w:pPr>
      <w:r>
        <w:rPr>
          <w:rFonts w:ascii="Arial" w:hAnsi="Arial" w:cs="Arial"/>
          <w:color w:val="000000" w:themeColor="text1"/>
          <w:sz w:val="20"/>
        </w:rPr>
        <w:t xml:space="preserve">      </w:t>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t xml:space="preserve">         </w:t>
      </w:r>
      <w:r w:rsidRPr="00D76C77">
        <w:rPr>
          <w:rFonts w:ascii="Arial" w:hAnsi="Arial" w:cs="Arial"/>
          <w:color w:val="000000" w:themeColor="text1"/>
          <w:sz w:val="20"/>
        </w:rPr>
        <w:t>Lima, …de………… de 2023.</w:t>
      </w:r>
    </w:p>
    <w:p w14:paraId="0D55725C" w14:textId="77777777" w:rsidR="00220522" w:rsidRDefault="00220522" w:rsidP="00220522">
      <w:pPr>
        <w:pStyle w:val="Prrafodelista"/>
        <w:ind w:left="0"/>
        <w:jc w:val="both"/>
        <w:rPr>
          <w:rFonts w:ascii="Arial" w:hAnsi="Arial" w:cs="Arial"/>
          <w:color w:val="000000" w:themeColor="text1"/>
          <w:sz w:val="20"/>
        </w:rPr>
      </w:pPr>
    </w:p>
    <w:p w14:paraId="0FF4D7F0" w14:textId="77777777" w:rsidR="00220522" w:rsidRDefault="00220522" w:rsidP="00220522">
      <w:pPr>
        <w:pStyle w:val="Prrafodelista"/>
        <w:ind w:left="0"/>
        <w:jc w:val="both"/>
        <w:rPr>
          <w:rFonts w:ascii="Arial" w:hAnsi="Arial" w:cs="Arial"/>
          <w:color w:val="000000" w:themeColor="text1"/>
          <w:sz w:val="20"/>
        </w:rPr>
      </w:pPr>
    </w:p>
    <w:p w14:paraId="6A4F622D" w14:textId="77777777" w:rsidR="00220522" w:rsidRDefault="00220522" w:rsidP="00220522">
      <w:pPr>
        <w:pStyle w:val="Prrafodelista"/>
        <w:ind w:left="0"/>
        <w:jc w:val="both"/>
        <w:rPr>
          <w:rFonts w:ascii="Arial" w:hAnsi="Arial" w:cs="Arial"/>
          <w:color w:val="000000" w:themeColor="text1"/>
          <w:sz w:val="20"/>
        </w:rPr>
      </w:pPr>
    </w:p>
    <w:p w14:paraId="0C0EDB34" w14:textId="3F0CD4E0" w:rsidR="00220522" w:rsidRPr="00D76C77" w:rsidRDefault="00220522" w:rsidP="00220522">
      <w:pPr>
        <w:pStyle w:val="Prrafodelista"/>
        <w:ind w:left="0"/>
        <w:jc w:val="both"/>
        <w:rPr>
          <w:rFonts w:ascii="Arial" w:hAnsi="Arial" w:cs="Arial"/>
          <w:color w:val="000000" w:themeColor="text1"/>
          <w:sz w:val="20"/>
        </w:rPr>
      </w:pPr>
      <w:r w:rsidRPr="00D76C77">
        <w:rPr>
          <w:rFonts w:ascii="Arial" w:hAnsi="Arial" w:cs="Arial"/>
          <w:color w:val="000000" w:themeColor="text1"/>
          <w:sz w:val="20"/>
        </w:rPr>
        <w:t>Estimados señores:</w:t>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p>
    <w:p w14:paraId="30FC123D" w14:textId="77777777" w:rsidR="00220522" w:rsidRPr="00D76C77" w:rsidRDefault="00220522" w:rsidP="00220522">
      <w:pPr>
        <w:pStyle w:val="Prrafodelista"/>
        <w:ind w:left="0"/>
        <w:jc w:val="both"/>
        <w:rPr>
          <w:rFonts w:ascii="Arial" w:hAnsi="Arial" w:cs="Arial"/>
          <w:color w:val="000000" w:themeColor="text1"/>
          <w:sz w:val="20"/>
        </w:rPr>
      </w:pPr>
    </w:p>
    <w:p w14:paraId="5154786A" w14:textId="77777777" w:rsidR="00220522" w:rsidRPr="00D76C77" w:rsidRDefault="00220522" w:rsidP="00220522">
      <w:pPr>
        <w:pStyle w:val="Prrafodelista"/>
        <w:ind w:left="0"/>
        <w:jc w:val="both"/>
        <w:rPr>
          <w:rFonts w:ascii="Arial" w:hAnsi="Arial" w:cs="Arial"/>
          <w:color w:val="000000" w:themeColor="text1"/>
          <w:sz w:val="20"/>
        </w:rPr>
      </w:pPr>
      <w:r w:rsidRPr="00D76C77">
        <w:rPr>
          <w:rFonts w:ascii="Arial" w:hAnsi="Arial" w:cs="Arial"/>
          <w:color w:val="000000" w:themeColor="text1"/>
          <w:sz w:val="20"/>
        </w:rPr>
        <w:t xml:space="preserve">El presente tiene por objeto alcanzar nuestra propuesta económica, para la prestación del servicio de la referencia. </w:t>
      </w:r>
    </w:p>
    <w:p w14:paraId="309C5493" w14:textId="77777777" w:rsidR="00220522" w:rsidRPr="00D76C77" w:rsidRDefault="00220522" w:rsidP="00220522">
      <w:pPr>
        <w:pStyle w:val="Prrafodelista"/>
        <w:ind w:left="0"/>
        <w:jc w:val="both"/>
        <w:rPr>
          <w:rFonts w:ascii="Arial" w:hAnsi="Arial" w:cs="Arial"/>
          <w:color w:val="000000" w:themeColor="text1"/>
          <w:sz w:val="20"/>
        </w:rPr>
      </w:pPr>
    </w:p>
    <w:p w14:paraId="78654B9D" w14:textId="77777777" w:rsidR="00220522" w:rsidRPr="00D76C77" w:rsidRDefault="00220522" w:rsidP="00220522">
      <w:pPr>
        <w:pStyle w:val="Prrafodelista"/>
        <w:ind w:left="0"/>
        <w:jc w:val="both"/>
        <w:rPr>
          <w:rFonts w:ascii="Arial" w:hAnsi="Arial" w:cs="Arial"/>
          <w:color w:val="000000" w:themeColor="text1"/>
          <w:sz w:val="20"/>
        </w:rPr>
      </w:pPr>
      <w:r w:rsidRPr="00D76C77">
        <w:rPr>
          <w:rFonts w:ascii="Arial" w:hAnsi="Arial" w:cs="Arial"/>
          <w:color w:val="000000" w:themeColor="text1"/>
          <w:sz w:val="20"/>
        </w:rPr>
        <w:t>En tal sentido, nuestra propuesta a Suma Alzada es la siguiente:</w:t>
      </w:r>
    </w:p>
    <w:p w14:paraId="5A0D7144" w14:textId="50BF1AD7" w:rsidR="00220522" w:rsidRDefault="00220522" w:rsidP="005F2CA4">
      <w:pPr>
        <w:pStyle w:val="Prrafodelista"/>
        <w:ind w:left="0"/>
        <w:jc w:val="center"/>
        <w:rPr>
          <w:rFonts w:ascii="Arial Narrow" w:hAnsi="Arial Narrow"/>
          <w:b/>
        </w:rPr>
      </w:pPr>
    </w:p>
    <w:p w14:paraId="4E757B7A" w14:textId="77777777" w:rsidR="00220522" w:rsidRDefault="00220522" w:rsidP="005F2CA4">
      <w:pPr>
        <w:pStyle w:val="Prrafodelista"/>
        <w:ind w:left="0"/>
        <w:jc w:val="center"/>
        <w:rPr>
          <w:rFonts w:ascii="Arial Narrow" w:hAnsi="Arial Narrow"/>
          <w:b/>
        </w:rPr>
      </w:pPr>
    </w:p>
    <w:p w14:paraId="7F269CDD" w14:textId="4C8B8BF7" w:rsidR="005F2CA4" w:rsidRPr="005F2CA4" w:rsidRDefault="00000000" w:rsidP="005F2CA4">
      <w:pPr>
        <w:pStyle w:val="Prrafodelista"/>
        <w:ind w:left="0"/>
        <w:rPr>
          <w:rFonts w:ascii="Arial Narrow" w:hAnsi="Arial Narrow"/>
          <w:b/>
          <w:u w:val="single"/>
          <w:lang w:eastAsia="es-PE"/>
        </w:rPr>
      </w:pPr>
      <w:r w:rsidRPr="005F2CA4">
        <w:rPr>
          <w:rFonts w:ascii="Arial Narrow" w:hAnsi="Arial Narrow"/>
          <w:b/>
          <w:u w:val="single"/>
          <w:lang w:eastAsia="es-PE"/>
        </w:rPr>
        <w:t xml:space="preserve">ESTRUCTURA </w:t>
      </w:r>
      <w:bookmarkEnd w:id="0"/>
      <w:r w:rsidRPr="005F2CA4">
        <w:rPr>
          <w:rFonts w:ascii="Arial Narrow" w:hAnsi="Arial Narrow"/>
          <w:b/>
          <w:u w:val="single"/>
          <w:lang w:eastAsia="es-PE"/>
        </w:rPr>
        <w:t>COSTOS</w:t>
      </w:r>
      <w:r w:rsidR="005F2CA4" w:rsidRPr="005F2CA4">
        <w:rPr>
          <w:rFonts w:ascii="Arial Narrow" w:hAnsi="Arial Narrow"/>
          <w:b/>
          <w:u w:val="single"/>
          <w:lang w:eastAsia="es-PE"/>
        </w:rPr>
        <w:t xml:space="preserve"> A SUMA ALZADA</w:t>
      </w:r>
    </w:p>
    <w:tbl>
      <w:tblPr>
        <w:tblW w:w="942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2"/>
        <w:gridCol w:w="4377"/>
        <w:gridCol w:w="850"/>
        <w:gridCol w:w="1082"/>
        <w:gridCol w:w="1134"/>
        <w:gridCol w:w="1044"/>
      </w:tblGrid>
      <w:tr w:rsidR="005F2CA4" w:rsidRPr="002D5143" w14:paraId="0CB6AB31" w14:textId="77777777" w:rsidTr="00FF3412">
        <w:trPr>
          <w:trHeight w:val="276"/>
          <w:tblHeader/>
        </w:trPr>
        <w:tc>
          <w:tcPr>
            <w:tcW w:w="942" w:type="dxa"/>
            <w:shd w:val="clear" w:color="auto" w:fill="9CC2E5" w:themeFill="accent5" w:themeFillTint="99"/>
            <w:noWrap/>
            <w:vAlign w:val="center"/>
            <w:hideMark/>
          </w:tcPr>
          <w:p w14:paraId="4612D16B"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PARTIDA</w:t>
            </w:r>
          </w:p>
        </w:tc>
        <w:tc>
          <w:tcPr>
            <w:tcW w:w="4377" w:type="dxa"/>
            <w:shd w:val="clear" w:color="auto" w:fill="9CC2E5" w:themeFill="accent5" w:themeFillTint="99"/>
            <w:vAlign w:val="center"/>
            <w:hideMark/>
          </w:tcPr>
          <w:p w14:paraId="5AF8DD7F"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DESCRIPCIÓN</w:t>
            </w:r>
          </w:p>
        </w:tc>
        <w:tc>
          <w:tcPr>
            <w:tcW w:w="850" w:type="dxa"/>
            <w:shd w:val="clear" w:color="auto" w:fill="9CC2E5" w:themeFill="accent5" w:themeFillTint="99"/>
            <w:vAlign w:val="center"/>
          </w:tcPr>
          <w:p w14:paraId="185632FF"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UNIDAD</w:t>
            </w:r>
          </w:p>
        </w:tc>
        <w:tc>
          <w:tcPr>
            <w:tcW w:w="1082" w:type="dxa"/>
            <w:shd w:val="clear" w:color="auto" w:fill="9CC2E5" w:themeFill="accent5" w:themeFillTint="99"/>
            <w:vAlign w:val="center"/>
            <w:hideMark/>
          </w:tcPr>
          <w:p w14:paraId="3DEF1CA8"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CANTIDAD</w:t>
            </w:r>
          </w:p>
        </w:tc>
        <w:tc>
          <w:tcPr>
            <w:tcW w:w="1134" w:type="dxa"/>
            <w:shd w:val="clear" w:color="auto" w:fill="9CC2E5" w:themeFill="accent5" w:themeFillTint="99"/>
            <w:vAlign w:val="center"/>
            <w:hideMark/>
          </w:tcPr>
          <w:p w14:paraId="192B1F77"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PRECIO UNITARIO</w:t>
            </w:r>
          </w:p>
          <w:p w14:paraId="2662E82E"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(S/)</w:t>
            </w:r>
          </w:p>
        </w:tc>
        <w:tc>
          <w:tcPr>
            <w:tcW w:w="1044" w:type="dxa"/>
            <w:shd w:val="clear" w:color="auto" w:fill="9CC2E5" w:themeFill="accent5" w:themeFillTint="99"/>
            <w:vAlign w:val="center"/>
          </w:tcPr>
          <w:p w14:paraId="3B71FF48"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SUB TOTAL</w:t>
            </w:r>
          </w:p>
          <w:p w14:paraId="1F5B4D71" w14:textId="77777777" w:rsidR="005F2CA4" w:rsidRPr="002D5143" w:rsidRDefault="005F2CA4" w:rsidP="00FF3412">
            <w:pPr>
              <w:spacing w:after="0" w:line="240" w:lineRule="auto"/>
              <w:jc w:val="center"/>
              <w:rPr>
                <w:rFonts w:ascii="Arial Narrow" w:eastAsia="Times New Roman" w:hAnsi="Arial Narrow" w:cs="Arial"/>
                <w:b/>
                <w:bCs/>
                <w:color w:val="000000"/>
                <w:lang w:eastAsia="es-PE"/>
              </w:rPr>
            </w:pPr>
            <w:r w:rsidRPr="002D5143">
              <w:rPr>
                <w:rFonts w:ascii="Arial Narrow" w:eastAsia="Times New Roman" w:hAnsi="Arial Narrow" w:cs="Arial"/>
                <w:b/>
                <w:bCs/>
                <w:color w:val="000000"/>
                <w:lang w:eastAsia="es-PE"/>
              </w:rPr>
              <w:t>(S/)</w:t>
            </w:r>
          </w:p>
        </w:tc>
      </w:tr>
      <w:tr w:rsidR="005F2CA4" w:rsidRPr="002D5143" w14:paraId="74D2379D" w14:textId="77777777" w:rsidTr="00B90D11">
        <w:trPr>
          <w:trHeight w:val="340"/>
        </w:trPr>
        <w:tc>
          <w:tcPr>
            <w:tcW w:w="942" w:type="dxa"/>
            <w:shd w:val="clear" w:color="auto" w:fill="DEEAF6" w:themeFill="accent5" w:themeFillTint="33"/>
            <w:noWrap/>
            <w:vAlign w:val="center"/>
          </w:tcPr>
          <w:p w14:paraId="56D220AF" w14:textId="1CCF7155" w:rsidR="005F2CA4" w:rsidRPr="002D5143" w:rsidRDefault="005F2CA4" w:rsidP="00FF3412">
            <w:pPr>
              <w:spacing w:after="0" w:line="240" w:lineRule="auto"/>
              <w:jc w:val="center"/>
              <w:rPr>
                <w:rFonts w:ascii="Arial Narrow" w:eastAsia="Times New Roman" w:hAnsi="Arial Narrow" w:cstheme="minorHAnsi"/>
                <w:b/>
                <w:bCs/>
                <w:color w:val="000000"/>
                <w:lang w:eastAsia="es-PE"/>
              </w:rPr>
            </w:pPr>
          </w:p>
        </w:tc>
        <w:tc>
          <w:tcPr>
            <w:tcW w:w="8487" w:type="dxa"/>
            <w:gridSpan w:val="5"/>
            <w:shd w:val="clear" w:color="auto" w:fill="DEEAF6" w:themeFill="accent5" w:themeFillTint="33"/>
            <w:noWrap/>
            <w:vAlign w:val="center"/>
          </w:tcPr>
          <w:p w14:paraId="563CC804" w14:textId="49675908" w:rsidR="005F2CA4" w:rsidRPr="002D5143" w:rsidRDefault="005F2CA4" w:rsidP="00FF3412">
            <w:pPr>
              <w:spacing w:after="0" w:line="240" w:lineRule="auto"/>
              <w:rPr>
                <w:rFonts w:ascii="Arial Narrow" w:eastAsia="Times New Roman" w:hAnsi="Arial Narrow" w:cstheme="minorHAnsi"/>
                <w:b/>
                <w:bCs/>
                <w:color w:val="000000"/>
                <w:lang w:eastAsia="es-PE"/>
              </w:rPr>
            </w:pPr>
          </w:p>
        </w:tc>
      </w:tr>
      <w:tr w:rsidR="005F2CA4" w:rsidRPr="002D5143" w14:paraId="433DE47E" w14:textId="77777777" w:rsidTr="00FF3412">
        <w:trPr>
          <w:trHeight w:val="567"/>
        </w:trPr>
        <w:tc>
          <w:tcPr>
            <w:tcW w:w="942" w:type="dxa"/>
            <w:shd w:val="clear" w:color="auto" w:fill="auto"/>
            <w:noWrap/>
            <w:vAlign w:val="center"/>
          </w:tcPr>
          <w:p w14:paraId="3FAC6D08" w14:textId="4E7DC112" w:rsidR="005F2CA4" w:rsidRPr="002D5143" w:rsidRDefault="00220522" w:rsidP="00FF3412">
            <w:pPr>
              <w:spacing w:after="0" w:line="240" w:lineRule="auto"/>
              <w:jc w:val="center"/>
              <w:rPr>
                <w:rFonts w:ascii="Arial Narrow" w:eastAsia="Times New Roman" w:hAnsi="Arial Narrow" w:cstheme="minorHAnsi"/>
                <w:color w:val="000000"/>
                <w:lang w:eastAsia="es-PE"/>
              </w:rPr>
            </w:pPr>
            <w:r>
              <w:rPr>
                <w:rFonts w:ascii="Arial Narrow" w:eastAsia="Times New Roman" w:hAnsi="Arial Narrow" w:cstheme="minorHAnsi"/>
                <w:color w:val="000000"/>
                <w:lang w:eastAsia="es-PE"/>
              </w:rPr>
              <w:t>01</w:t>
            </w:r>
          </w:p>
        </w:tc>
        <w:tc>
          <w:tcPr>
            <w:tcW w:w="4377" w:type="dxa"/>
            <w:shd w:val="clear" w:color="auto" w:fill="auto"/>
            <w:noWrap/>
            <w:vAlign w:val="center"/>
          </w:tcPr>
          <w:p w14:paraId="54DFB46E" w14:textId="663D3D5D" w:rsidR="005F2CA4" w:rsidRPr="002D5143" w:rsidRDefault="00220522" w:rsidP="00FF3412">
            <w:pPr>
              <w:pStyle w:val="Prrafodelista"/>
              <w:ind w:left="0"/>
              <w:rPr>
                <w:rFonts w:ascii="Arial Narrow" w:hAnsi="Arial Narrow" w:cs="Arial"/>
                <w:spacing w:val="2"/>
                <w:lang w:val="es-ES_tradnl"/>
              </w:rPr>
            </w:pPr>
            <w:r w:rsidRPr="00D76C77">
              <w:rPr>
                <w:rFonts w:ascii="Arial" w:hAnsi="Arial" w:cs="Arial"/>
                <w:color w:val="000000" w:themeColor="text1"/>
                <w:sz w:val="20"/>
              </w:rPr>
              <w:t>Descarga de los 42 bultos de despacho</w:t>
            </w:r>
          </w:p>
        </w:tc>
        <w:tc>
          <w:tcPr>
            <w:tcW w:w="850" w:type="dxa"/>
            <w:vAlign w:val="center"/>
          </w:tcPr>
          <w:p w14:paraId="2519C8B6" w14:textId="4964A5EE" w:rsidR="005F2CA4" w:rsidRPr="002D5143" w:rsidRDefault="00220522" w:rsidP="00FF3412">
            <w:pPr>
              <w:pStyle w:val="Prrafodelista"/>
              <w:ind w:left="0"/>
              <w:jc w:val="center"/>
              <w:rPr>
                <w:rFonts w:ascii="Arial Narrow" w:hAnsi="Arial Narrow" w:cs="Arial"/>
              </w:rPr>
            </w:pPr>
            <w:r>
              <w:rPr>
                <w:rFonts w:ascii="Arial Narrow" w:hAnsi="Arial Narrow" w:cs="Arial"/>
              </w:rPr>
              <w:t>1</w:t>
            </w:r>
          </w:p>
        </w:tc>
        <w:tc>
          <w:tcPr>
            <w:tcW w:w="1082" w:type="dxa"/>
            <w:shd w:val="clear" w:color="auto" w:fill="auto"/>
            <w:noWrap/>
            <w:vAlign w:val="center"/>
          </w:tcPr>
          <w:p w14:paraId="6935C568" w14:textId="09FAF064" w:rsidR="005F2CA4" w:rsidRPr="002D5143" w:rsidRDefault="00220522" w:rsidP="00FF3412">
            <w:pPr>
              <w:pStyle w:val="Prrafodelista"/>
              <w:spacing w:after="0" w:line="240" w:lineRule="auto"/>
              <w:ind w:left="0"/>
              <w:jc w:val="center"/>
              <w:rPr>
                <w:rFonts w:ascii="Arial Narrow" w:hAnsi="Arial Narrow" w:cs="Arial"/>
              </w:rPr>
            </w:pPr>
            <w:r>
              <w:rPr>
                <w:rFonts w:ascii="Arial Narrow" w:hAnsi="Arial Narrow" w:cs="Arial"/>
              </w:rPr>
              <w:t>GLB</w:t>
            </w:r>
          </w:p>
        </w:tc>
        <w:tc>
          <w:tcPr>
            <w:tcW w:w="1134" w:type="dxa"/>
            <w:shd w:val="clear" w:color="auto" w:fill="auto"/>
            <w:noWrap/>
            <w:vAlign w:val="center"/>
          </w:tcPr>
          <w:p w14:paraId="4EE31812" w14:textId="77777777"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c>
          <w:tcPr>
            <w:tcW w:w="1044" w:type="dxa"/>
            <w:vAlign w:val="center"/>
          </w:tcPr>
          <w:p w14:paraId="791F5CF4" w14:textId="77777777"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r>
      <w:tr w:rsidR="005F2CA4" w:rsidRPr="002D5143" w14:paraId="469EEDB3" w14:textId="77777777" w:rsidTr="00FF3412">
        <w:trPr>
          <w:trHeight w:val="340"/>
        </w:trPr>
        <w:tc>
          <w:tcPr>
            <w:tcW w:w="942" w:type="dxa"/>
            <w:shd w:val="clear" w:color="auto" w:fill="DEEAF6" w:themeFill="accent5" w:themeFillTint="33"/>
            <w:noWrap/>
            <w:vAlign w:val="center"/>
          </w:tcPr>
          <w:p w14:paraId="38738652" w14:textId="7895E42C" w:rsidR="005F2CA4" w:rsidRPr="002D5143" w:rsidRDefault="005F2CA4" w:rsidP="00FF3412">
            <w:pPr>
              <w:spacing w:after="0" w:line="240" w:lineRule="auto"/>
              <w:jc w:val="center"/>
              <w:rPr>
                <w:rFonts w:ascii="Arial Narrow" w:eastAsia="Times New Roman" w:hAnsi="Arial Narrow" w:cstheme="minorHAnsi"/>
                <w:b/>
                <w:bCs/>
                <w:color w:val="000000"/>
                <w:lang w:eastAsia="es-PE"/>
              </w:rPr>
            </w:pPr>
          </w:p>
        </w:tc>
        <w:tc>
          <w:tcPr>
            <w:tcW w:w="8487" w:type="dxa"/>
            <w:gridSpan w:val="5"/>
            <w:shd w:val="clear" w:color="auto" w:fill="DEEAF6" w:themeFill="accent5" w:themeFillTint="33"/>
            <w:noWrap/>
            <w:vAlign w:val="center"/>
          </w:tcPr>
          <w:p w14:paraId="42F4DBBE" w14:textId="170A135F" w:rsidR="005F2CA4" w:rsidRPr="002D5143" w:rsidRDefault="005F2CA4" w:rsidP="00FF3412">
            <w:pPr>
              <w:spacing w:after="0" w:line="240" w:lineRule="auto"/>
              <w:rPr>
                <w:rFonts w:ascii="Arial Narrow" w:eastAsia="Times New Roman" w:hAnsi="Arial Narrow" w:cstheme="minorHAnsi"/>
                <w:b/>
                <w:bCs/>
                <w:lang w:eastAsia="es-PE"/>
              </w:rPr>
            </w:pPr>
          </w:p>
        </w:tc>
      </w:tr>
      <w:tr w:rsidR="005F2CA4" w:rsidRPr="002D5143" w14:paraId="5A7141CA" w14:textId="77777777" w:rsidTr="00B90D11">
        <w:trPr>
          <w:trHeight w:val="567"/>
        </w:trPr>
        <w:tc>
          <w:tcPr>
            <w:tcW w:w="942" w:type="dxa"/>
            <w:shd w:val="clear" w:color="auto" w:fill="auto"/>
            <w:noWrap/>
            <w:vAlign w:val="center"/>
          </w:tcPr>
          <w:p w14:paraId="5A11D886" w14:textId="1A6C58CB" w:rsidR="005F2CA4" w:rsidRPr="002D5143" w:rsidRDefault="00220522" w:rsidP="00FF3412">
            <w:pPr>
              <w:spacing w:after="0" w:line="240" w:lineRule="auto"/>
              <w:jc w:val="center"/>
              <w:rPr>
                <w:rFonts w:ascii="Arial Narrow" w:eastAsia="Times New Roman" w:hAnsi="Arial Narrow" w:cstheme="minorHAnsi"/>
                <w:color w:val="000000"/>
                <w:lang w:eastAsia="es-PE"/>
              </w:rPr>
            </w:pPr>
            <w:r>
              <w:rPr>
                <w:rFonts w:ascii="Arial Narrow" w:eastAsia="Times New Roman" w:hAnsi="Arial Narrow" w:cstheme="minorHAnsi"/>
                <w:color w:val="000000"/>
                <w:lang w:eastAsia="es-PE"/>
              </w:rPr>
              <w:t>02</w:t>
            </w:r>
          </w:p>
        </w:tc>
        <w:tc>
          <w:tcPr>
            <w:tcW w:w="4377" w:type="dxa"/>
            <w:noWrap/>
            <w:vAlign w:val="center"/>
          </w:tcPr>
          <w:p w14:paraId="79AC671D" w14:textId="5AF712D2" w:rsidR="005F2CA4" w:rsidRPr="002D5143" w:rsidRDefault="00220522" w:rsidP="00FF3412">
            <w:pPr>
              <w:pStyle w:val="Prrafodelista"/>
              <w:ind w:left="0"/>
              <w:jc w:val="both"/>
              <w:rPr>
                <w:rFonts w:ascii="Arial Narrow" w:hAnsi="Arial Narrow" w:cs="Arial"/>
                <w:spacing w:val="2"/>
                <w:lang w:val="es-ES_tradnl"/>
              </w:rPr>
            </w:pPr>
            <w:r>
              <w:rPr>
                <w:rFonts w:ascii="Arial Narrow" w:hAnsi="Arial Narrow" w:cs="Arial"/>
                <w:spacing w:val="2"/>
                <w:lang w:val="es-ES_tradnl"/>
              </w:rPr>
              <w:t>Apertura de bultos, embalaje</w:t>
            </w:r>
            <w:r w:rsidR="004B4789">
              <w:rPr>
                <w:rFonts w:ascii="Arial Narrow" w:hAnsi="Arial Narrow" w:cs="Arial"/>
                <w:spacing w:val="2"/>
                <w:lang w:val="es-ES_tradnl"/>
              </w:rPr>
              <w:t>, cierre</w:t>
            </w:r>
            <w:r>
              <w:rPr>
                <w:rFonts w:ascii="Arial Narrow" w:hAnsi="Arial Narrow" w:cs="Arial"/>
                <w:spacing w:val="2"/>
                <w:lang w:val="es-ES_tradnl"/>
              </w:rPr>
              <w:t>, manipulación de carga a almacén NTI</w:t>
            </w:r>
          </w:p>
        </w:tc>
        <w:tc>
          <w:tcPr>
            <w:tcW w:w="850" w:type="dxa"/>
            <w:vAlign w:val="center"/>
          </w:tcPr>
          <w:p w14:paraId="65FCCCF4" w14:textId="7EB0F312" w:rsidR="005F2CA4" w:rsidRPr="002D5143" w:rsidRDefault="00220522" w:rsidP="00FF3412">
            <w:pPr>
              <w:pStyle w:val="Prrafodelista"/>
              <w:ind w:left="0"/>
              <w:jc w:val="center"/>
              <w:rPr>
                <w:rFonts w:ascii="Arial Narrow" w:hAnsi="Arial Narrow" w:cs="Arial"/>
              </w:rPr>
            </w:pPr>
            <w:r>
              <w:rPr>
                <w:rFonts w:ascii="Arial Narrow" w:hAnsi="Arial Narrow" w:cs="Arial"/>
              </w:rPr>
              <w:t>1</w:t>
            </w:r>
          </w:p>
        </w:tc>
        <w:tc>
          <w:tcPr>
            <w:tcW w:w="1082" w:type="dxa"/>
            <w:noWrap/>
            <w:vAlign w:val="center"/>
          </w:tcPr>
          <w:p w14:paraId="2E4F8B94" w14:textId="3B3B1AE2" w:rsidR="005F2CA4" w:rsidRPr="002D5143" w:rsidRDefault="00220522" w:rsidP="00FF3412">
            <w:pPr>
              <w:pStyle w:val="Prrafodelista"/>
              <w:spacing w:after="0" w:line="240" w:lineRule="auto"/>
              <w:ind w:left="0"/>
              <w:jc w:val="center"/>
              <w:rPr>
                <w:rFonts w:ascii="Arial Narrow" w:hAnsi="Arial Narrow" w:cs="Arial"/>
              </w:rPr>
            </w:pPr>
            <w:r>
              <w:rPr>
                <w:rFonts w:ascii="Arial Narrow" w:hAnsi="Arial Narrow" w:cs="Arial"/>
              </w:rPr>
              <w:t>GLB</w:t>
            </w:r>
          </w:p>
        </w:tc>
        <w:tc>
          <w:tcPr>
            <w:tcW w:w="1134" w:type="dxa"/>
            <w:shd w:val="clear" w:color="auto" w:fill="auto"/>
            <w:noWrap/>
            <w:vAlign w:val="center"/>
            <w:hideMark/>
          </w:tcPr>
          <w:p w14:paraId="3CAA6590" w14:textId="77777777"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c>
          <w:tcPr>
            <w:tcW w:w="1044" w:type="dxa"/>
            <w:vAlign w:val="center"/>
          </w:tcPr>
          <w:p w14:paraId="70071303" w14:textId="77777777"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r>
      <w:tr w:rsidR="005F2CA4" w:rsidRPr="002D5143" w14:paraId="624524C2" w14:textId="77777777" w:rsidTr="00FF3412">
        <w:trPr>
          <w:trHeight w:val="340"/>
        </w:trPr>
        <w:tc>
          <w:tcPr>
            <w:tcW w:w="942" w:type="dxa"/>
            <w:shd w:val="clear" w:color="auto" w:fill="DEEAF6" w:themeFill="accent5" w:themeFillTint="33"/>
            <w:noWrap/>
            <w:vAlign w:val="center"/>
          </w:tcPr>
          <w:p w14:paraId="45F5CB35" w14:textId="2A1960E0" w:rsidR="005F2CA4" w:rsidRPr="002D5143" w:rsidRDefault="005F2CA4" w:rsidP="00FF3412">
            <w:pPr>
              <w:spacing w:after="0" w:line="240" w:lineRule="auto"/>
              <w:jc w:val="center"/>
              <w:rPr>
                <w:rFonts w:ascii="Arial Narrow" w:eastAsia="Times New Roman" w:hAnsi="Arial Narrow" w:cstheme="minorHAnsi"/>
                <w:b/>
                <w:bCs/>
                <w:color w:val="000000"/>
                <w:lang w:eastAsia="es-PE"/>
              </w:rPr>
            </w:pPr>
          </w:p>
        </w:tc>
        <w:tc>
          <w:tcPr>
            <w:tcW w:w="8487" w:type="dxa"/>
            <w:gridSpan w:val="5"/>
            <w:shd w:val="clear" w:color="auto" w:fill="DEEAF6" w:themeFill="accent5" w:themeFillTint="33"/>
            <w:noWrap/>
            <w:vAlign w:val="center"/>
          </w:tcPr>
          <w:p w14:paraId="01818E85" w14:textId="33D2692B" w:rsidR="005F2CA4" w:rsidRPr="002D5143" w:rsidRDefault="005F2CA4" w:rsidP="00FF3412">
            <w:pPr>
              <w:spacing w:after="0" w:line="240" w:lineRule="auto"/>
              <w:rPr>
                <w:rFonts w:ascii="Arial Narrow" w:eastAsia="Times New Roman" w:hAnsi="Arial Narrow" w:cstheme="minorHAnsi"/>
                <w:b/>
                <w:bCs/>
                <w:color w:val="000000"/>
                <w:lang w:eastAsia="es-PE"/>
              </w:rPr>
            </w:pPr>
          </w:p>
        </w:tc>
      </w:tr>
      <w:tr w:rsidR="005F2CA4" w:rsidRPr="002D5143" w14:paraId="79E8B025" w14:textId="77777777" w:rsidTr="00B90D11">
        <w:trPr>
          <w:trHeight w:val="567"/>
        </w:trPr>
        <w:tc>
          <w:tcPr>
            <w:tcW w:w="942" w:type="dxa"/>
            <w:shd w:val="clear" w:color="auto" w:fill="auto"/>
            <w:noWrap/>
            <w:vAlign w:val="center"/>
          </w:tcPr>
          <w:p w14:paraId="11A01945" w14:textId="32699C49"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c>
          <w:tcPr>
            <w:tcW w:w="4377" w:type="dxa"/>
            <w:vAlign w:val="center"/>
          </w:tcPr>
          <w:p w14:paraId="45F6357F" w14:textId="13C973BC" w:rsidR="005F2CA4" w:rsidRPr="002D5143" w:rsidRDefault="005F2CA4" w:rsidP="00FF3412">
            <w:pPr>
              <w:spacing w:after="0" w:line="240" w:lineRule="auto"/>
              <w:rPr>
                <w:rFonts w:ascii="Arial Narrow" w:hAnsi="Arial Narrow" w:cs="Arial"/>
              </w:rPr>
            </w:pPr>
          </w:p>
        </w:tc>
        <w:tc>
          <w:tcPr>
            <w:tcW w:w="850" w:type="dxa"/>
            <w:vAlign w:val="center"/>
          </w:tcPr>
          <w:p w14:paraId="116F2347" w14:textId="48A8EE44" w:rsidR="005F2CA4" w:rsidRPr="002D5143" w:rsidRDefault="005F2CA4" w:rsidP="00FF3412">
            <w:pPr>
              <w:pStyle w:val="Prrafodelista"/>
              <w:ind w:left="0"/>
              <w:jc w:val="center"/>
              <w:rPr>
                <w:rFonts w:ascii="Arial Narrow" w:hAnsi="Arial Narrow" w:cs="Arial"/>
                <w:color w:val="0000FF"/>
              </w:rPr>
            </w:pPr>
          </w:p>
        </w:tc>
        <w:tc>
          <w:tcPr>
            <w:tcW w:w="1082" w:type="dxa"/>
            <w:noWrap/>
            <w:vAlign w:val="center"/>
          </w:tcPr>
          <w:p w14:paraId="6FA921F9" w14:textId="2AA64B71" w:rsidR="005F2CA4" w:rsidRPr="002D5143" w:rsidRDefault="005F2CA4" w:rsidP="00FF3412">
            <w:pPr>
              <w:pStyle w:val="Prrafodelista"/>
              <w:spacing w:after="0"/>
              <w:ind w:left="0"/>
              <w:jc w:val="center"/>
              <w:rPr>
                <w:rFonts w:ascii="Arial Narrow" w:hAnsi="Arial Narrow" w:cs="Arial"/>
                <w:color w:val="0000FF"/>
              </w:rPr>
            </w:pPr>
          </w:p>
        </w:tc>
        <w:tc>
          <w:tcPr>
            <w:tcW w:w="1134" w:type="dxa"/>
            <w:shd w:val="clear" w:color="auto" w:fill="auto"/>
            <w:noWrap/>
            <w:vAlign w:val="center"/>
            <w:hideMark/>
          </w:tcPr>
          <w:p w14:paraId="46893CBA" w14:textId="77777777"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c>
          <w:tcPr>
            <w:tcW w:w="1044" w:type="dxa"/>
            <w:vAlign w:val="center"/>
          </w:tcPr>
          <w:p w14:paraId="19EB7B5F" w14:textId="77777777" w:rsidR="005F2CA4" w:rsidRPr="002D5143" w:rsidRDefault="005F2CA4" w:rsidP="00FF3412">
            <w:pPr>
              <w:spacing w:after="0" w:line="240" w:lineRule="auto"/>
              <w:jc w:val="center"/>
              <w:rPr>
                <w:rFonts w:ascii="Arial Narrow" w:eastAsia="Times New Roman" w:hAnsi="Arial Narrow" w:cstheme="minorHAnsi"/>
                <w:color w:val="000000"/>
                <w:lang w:eastAsia="es-PE"/>
              </w:rPr>
            </w:pPr>
          </w:p>
        </w:tc>
      </w:tr>
      <w:tr w:rsidR="00ED68C8" w:rsidRPr="002D5143" w14:paraId="13B33CAA" w14:textId="77777777" w:rsidTr="00FF3412">
        <w:trPr>
          <w:trHeight w:val="567"/>
        </w:trPr>
        <w:tc>
          <w:tcPr>
            <w:tcW w:w="942" w:type="dxa"/>
            <w:shd w:val="clear" w:color="auto" w:fill="auto"/>
            <w:noWrap/>
            <w:vAlign w:val="center"/>
          </w:tcPr>
          <w:p w14:paraId="6505FA95" w14:textId="767958AF" w:rsidR="00ED68C8" w:rsidRPr="002D5143" w:rsidRDefault="00ED68C8" w:rsidP="00FF3412">
            <w:pPr>
              <w:spacing w:after="0" w:line="240" w:lineRule="auto"/>
              <w:jc w:val="center"/>
              <w:rPr>
                <w:rFonts w:ascii="Arial Narrow" w:eastAsia="Times New Roman" w:hAnsi="Arial Narrow" w:cstheme="minorHAnsi"/>
                <w:color w:val="000000"/>
                <w:lang w:eastAsia="es-PE"/>
              </w:rPr>
            </w:pPr>
          </w:p>
        </w:tc>
        <w:tc>
          <w:tcPr>
            <w:tcW w:w="4377" w:type="dxa"/>
            <w:vAlign w:val="center"/>
          </w:tcPr>
          <w:p w14:paraId="316B1240" w14:textId="4BFE5114" w:rsidR="00ED68C8" w:rsidRPr="002D5143" w:rsidRDefault="00ED68C8" w:rsidP="00FF3412">
            <w:pPr>
              <w:spacing w:after="0" w:line="240" w:lineRule="auto"/>
              <w:rPr>
                <w:rFonts w:ascii="Arial Narrow" w:hAnsi="Arial Narrow" w:cs="Arial"/>
              </w:rPr>
            </w:pPr>
          </w:p>
        </w:tc>
        <w:tc>
          <w:tcPr>
            <w:tcW w:w="850" w:type="dxa"/>
            <w:vAlign w:val="center"/>
          </w:tcPr>
          <w:p w14:paraId="73A7FF35" w14:textId="6820C3A4" w:rsidR="00ED68C8" w:rsidRPr="002D5143" w:rsidRDefault="00ED68C8" w:rsidP="00FF3412">
            <w:pPr>
              <w:pStyle w:val="Prrafodelista"/>
              <w:ind w:left="0"/>
              <w:jc w:val="center"/>
              <w:rPr>
                <w:rFonts w:ascii="Arial Narrow" w:hAnsi="Arial Narrow" w:cs="Arial"/>
              </w:rPr>
            </w:pPr>
          </w:p>
        </w:tc>
        <w:tc>
          <w:tcPr>
            <w:tcW w:w="1082" w:type="dxa"/>
            <w:noWrap/>
            <w:vAlign w:val="center"/>
          </w:tcPr>
          <w:p w14:paraId="0EF68BEB" w14:textId="189D5DB6" w:rsidR="00ED68C8" w:rsidRPr="002D5143" w:rsidRDefault="00ED68C8" w:rsidP="00FF3412">
            <w:pPr>
              <w:pStyle w:val="Prrafodelista"/>
              <w:spacing w:after="0"/>
              <w:ind w:left="0"/>
              <w:jc w:val="center"/>
              <w:rPr>
                <w:rFonts w:ascii="Arial Narrow" w:hAnsi="Arial Narrow" w:cs="Arial"/>
                <w:color w:val="FF0000"/>
              </w:rPr>
            </w:pPr>
          </w:p>
        </w:tc>
        <w:tc>
          <w:tcPr>
            <w:tcW w:w="1134" w:type="dxa"/>
            <w:shd w:val="clear" w:color="auto" w:fill="auto"/>
            <w:noWrap/>
            <w:vAlign w:val="center"/>
          </w:tcPr>
          <w:p w14:paraId="23626CFF" w14:textId="77777777" w:rsidR="00ED68C8" w:rsidRPr="002D5143" w:rsidRDefault="00ED68C8" w:rsidP="00FF3412">
            <w:pPr>
              <w:spacing w:after="0" w:line="240" w:lineRule="auto"/>
              <w:jc w:val="center"/>
              <w:rPr>
                <w:rFonts w:ascii="Arial Narrow" w:eastAsia="Times New Roman" w:hAnsi="Arial Narrow" w:cstheme="minorHAnsi"/>
                <w:color w:val="000000"/>
                <w:lang w:eastAsia="es-PE"/>
              </w:rPr>
            </w:pPr>
          </w:p>
        </w:tc>
        <w:tc>
          <w:tcPr>
            <w:tcW w:w="1044" w:type="dxa"/>
            <w:vAlign w:val="center"/>
          </w:tcPr>
          <w:p w14:paraId="11FC3613" w14:textId="77777777" w:rsidR="00ED68C8" w:rsidRPr="002D5143" w:rsidRDefault="00ED68C8" w:rsidP="00FF3412">
            <w:pPr>
              <w:spacing w:after="0" w:line="240" w:lineRule="auto"/>
              <w:jc w:val="center"/>
              <w:rPr>
                <w:rFonts w:ascii="Arial Narrow" w:eastAsia="Times New Roman" w:hAnsi="Arial Narrow" w:cstheme="minorHAnsi"/>
                <w:color w:val="000000"/>
                <w:lang w:eastAsia="es-PE"/>
              </w:rPr>
            </w:pPr>
          </w:p>
        </w:tc>
      </w:tr>
      <w:tr w:rsidR="005F2CA4" w:rsidRPr="002D5143" w14:paraId="28884C39" w14:textId="77777777" w:rsidTr="00FA69A6">
        <w:trPr>
          <w:trHeight w:val="283"/>
        </w:trPr>
        <w:tc>
          <w:tcPr>
            <w:tcW w:w="942" w:type="dxa"/>
            <w:shd w:val="clear" w:color="auto" w:fill="9CC2E5" w:themeFill="accent5" w:themeFillTint="99"/>
            <w:vAlign w:val="center"/>
          </w:tcPr>
          <w:p w14:paraId="5DA6A3AB" w14:textId="77777777" w:rsidR="005F2CA4" w:rsidRPr="002D5143" w:rsidRDefault="005F2CA4" w:rsidP="00FF3412">
            <w:pPr>
              <w:spacing w:after="0" w:line="240" w:lineRule="auto"/>
              <w:jc w:val="center"/>
              <w:rPr>
                <w:rFonts w:ascii="Arial Narrow" w:eastAsia="Times New Roman" w:hAnsi="Arial Narrow" w:cs="Arial"/>
                <w:lang w:eastAsia="es-PE"/>
              </w:rPr>
            </w:pPr>
          </w:p>
        </w:tc>
        <w:tc>
          <w:tcPr>
            <w:tcW w:w="6309" w:type="dxa"/>
            <w:gridSpan w:val="3"/>
            <w:shd w:val="clear" w:color="auto" w:fill="9CC2E5" w:themeFill="accent5" w:themeFillTint="99"/>
            <w:vAlign w:val="center"/>
            <w:hideMark/>
          </w:tcPr>
          <w:p w14:paraId="5CE1C710" w14:textId="77777777" w:rsidR="005F2CA4" w:rsidRPr="002D5143" w:rsidRDefault="005F2CA4" w:rsidP="00FF3412">
            <w:pPr>
              <w:spacing w:after="0" w:line="240" w:lineRule="auto"/>
              <w:jc w:val="center"/>
              <w:rPr>
                <w:rFonts w:ascii="Arial Narrow" w:eastAsia="Times New Roman" w:hAnsi="Arial Narrow" w:cs="Arial"/>
                <w:lang w:eastAsia="es-PE"/>
              </w:rPr>
            </w:pPr>
            <w:r w:rsidRPr="002D5143">
              <w:rPr>
                <w:rFonts w:ascii="Arial Narrow" w:eastAsia="Times New Roman" w:hAnsi="Arial Narrow" w:cs="Arial"/>
                <w:lang w:eastAsia="es-PE"/>
              </w:rPr>
              <w:t>SUB TOTAL - SIN I.G.V. (S/)</w:t>
            </w:r>
          </w:p>
        </w:tc>
        <w:tc>
          <w:tcPr>
            <w:tcW w:w="1134" w:type="dxa"/>
            <w:shd w:val="clear" w:color="auto" w:fill="9CC2E5" w:themeFill="accent5" w:themeFillTint="99"/>
            <w:vAlign w:val="center"/>
            <w:hideMark/>
          </w:tcPr>
          <w:p w14:paraId="5C9E98E3" w14:textId="77777777" w:rsidR="005F2CA4" w:rsidRPr="002D5143" w:rsidRDefault="005F2CA4" w:rsidP="00FF3412">
            <w:pPr>
              <w:spacing w:after="0" w:line="240" w:lineRule="auto"/>
              <w:jc w:val="center"/>
              <w:rPr>
                <w:rFonts w:ascii="Arial Narrow" w:eastAsia="Times New Roman" w:hAnsi="Arial Narrow" w:cs="Arial"/>
                <w:color w:val="000000"/>
                <w:lang w:eastAsia="es-PE"/>
              </w:rPr>
            </w:pPr>
          </w:p>
        </w:tc>
        <w:tc>
          <w:tcPr>
            <w:tcW w:w="1044" w:type="dxa"/>
            <w:shd w:val="clear" w:color="auto" w:fill="9CC2E5" w:themeFill="accent5" w:themeFillTint="99"/>
            <w:vAlign w:val="center"/>
          </w:tcPr>
          <w:p w14:paraId="4B5C21C4" w14:textId="77777777" w:rsidR="005F2CA4" w:rsidRPr="002D5143" w:rsidRDefault="005F2CA4" w:rsidP="00FF3412">
            <w:pPr>
              <w:spacing w:after="0" w:line="240" w:lineRule="auto"/>
              <w:jc w:val="center"/>
              <w:rPr>
                <w:rFonts w:ascii="Arial Narrow" w:eastAsia="Times New Roman" w:hAnsi="Arial Narrow" w:cs="Arial"/>
                <w:color w:val="000000"/>
                <w:lang w:eastAsia="es-PE"/>
              </w:rPr>
            </w:pPr>
          </w:p>
        </w:tc>
      </w:tr>
    </w:tbl>
    <w:p w14:paraId="0DAABF5F" w14:textId="77777777" w:rsidR="00220522" w:rsidRDefault="00220522" w:rsidP="005F2CA4">
      <w:pPr>
        <w:spacing w:after="0"/>
        <w:rPr>
          <w:rFonts w:ascii="Arial Narrow" w:hAnsi="Arial Narrow"/>
          <w:b/>
          <w:u w:val="single"/>
          <w:lang w:eastAsia="es-PE"/>
        </w:rPr>
      </w:pPr>
    </w:p>
    <w:p w14:paraId="3F6E7B3C" w14:textId="77777777" w:rsidR="00220522" w:rsidRDefault="00220522" w:rsidP="005F2CA4">
      <w:pPr>
        <w:spacing w:after="0"/>
        <w:rPr>
          <w:rFonts w:ascii="Arial Narrow" w:hAnsi="Arial Narrow"/>
          <w:b/>
          <w:u w:val="single"/>
          <w:lang w:eastAsia="es-PE"/>
        </w:rPr>
      </w:pPr>
    </w:p>
    <w:p w14:paraId="7E1FDFE6" w14:textId="6A7C58FB" w:rsidR="005F2CA4" w:rsidRPr="005F2CA4" w:rsidRDefault="005F2CA4" w:rsidP="005F2CA4">
      <w:pPr>
        <w:spacing w:after="0"/>
        <w:rPr>
          <w:rFonts w:ascii="Arial Narrow" w:hAnsi="Arial Narrow"/>
          <w:b/>
          <w:u w:val="single"/>
          <w:lang w:eastAsia="es-PE"/>
        </w:rPr>
      </w:pPr>
      <w:r w:rsidRPr="005F2CA4">
        <w:rPr>
          <w:rFonts w:ascii="Arial Narrow" w:hAnsi="Arial Narrow"/>
          <w:b/>
          <w:u w:val="single"/>
          <w:lang w:eastAsia="es-PE"/>
        </w:rPr>
        <w:t>CUADRO RESUMEN</w:t>
      </w:r>
    </w:p>
    <w:tbl>
      <w:tblPr>
        <w:tblStyle w:val="Tablaconcuadrcula"/>
        <w:tblW w:w="0" w:type="auto"/>
        <w:tblLook w:val="04A0" w:firstRow="1" w:lastRow="0" w:firstColumn="1" w:lastColumn="0" w:noHBand="0" w:noVBand="1"/>
      </w:tblPr>
      <w:tblGrid>
        <w:gridCol w:w="3397"/>
        <w:gridCol w:w="2410"/>
      </w:tblGrid>
      <w:tr w:rsidR="005F2CA4" w14:paraId="49086A28" w14:textId="77777777" w:rsidTr="00F23353">
        <w:tc>
          <w:tcPr>
            <w:tcW w:w="3397" w:type="dxa"/>
            <w:shd w:val="clear" w:color="auto" w:fill="9CC2E5" w:themeFill="accent5" w:themeFillTint="99"/>
          </w:tcPr>
          <w:p w14:paraId="3E3449B4" w14:textId="5B2EEFD0" w:rsidR="005F2CA4" w:rsidRPr="005F2CA4" w:rsidRDefault="005F2CA4" w:rsidP="005F2CA4">
            <w:pPr>
              <w:jc w:val="center"/>
              <w:rPr>
                <w:rFonts w:ascii="Arial Narrow" w:hAnsi="Arial Narrow" w:cstheme="minorHAnsi"/>
                <w:b/>
                <w:bCs/>
                <w:lang w:val="es-ES"/>
              </w:rPr>
            </w:pPr>
            <w:r w:rsidRPr="005F2CA4">
              <w:rPr>
                <w:rFonts w:ascii="Arial Narrow" w:hAnsi="Arial Narrow" w:cstheme="minorHAnsi"/>
                <w:b/>
                <w:bCs/>
                <w:lang w:val="es-ES"/>
              </w:rPr>
              <w:t>COSTOS</w:t>
            </w:r>
          </w:p>
        </w:tc>
        <w:tc>
          <w:tcPr>
            <w:tcW w:w="2410" w:type="dxa"/>
            <w:shd w:val="clear" w:color="auto" w:fill="9CC2E5" w:themeFill="accent5" w:themeFillTint="99"/>
          </w:tcPr>
          <w:p w14:paraId="76FC52FB" w14:textId="6975E8AA" w:rsidR="005F2CA4" w:rsidRPr="005F2CA4" w:rsidRDefault="005F2CA4" w:rsidP="005F2CA4">
            <w:pPr>
              <w:jc w:val="center"/>
              <w:rPr>
                <w:rFonts w:ascii="Arial Narrow" w:hAnsi="Arial Narrow" w:cstheme="minorHAnsi"/>
                <w:b/>
                <w:bCs/>
                <w:lang w:val="es-ES"/>
              </w:rPr>
            </w:pPr>
            <w:r w:rsidRPr="005F2CA4">
              <w:rPr>
                <w:rFonts w:ascii="Arial Narrow" w:hAnsi="Arial Narrow" w:cstheme="minorHAnsi"/>
                <w:b/>
                <w:bCs/>
                <w:lang w:val="es-ES"/>
              </w:rPr>
              <w:t>MONTOS (S/)</w:t>
            </w:r>
          </w:p>
        </w:tc>
      </w:tr>
      <w:tr w:rsidR="005F2CA4" w14:paraId="28BD300A" w14:textId="77777777" w:rsidTr="00FA69A6">
        <w:trPr>
          <w:trHeight w:val="20"/>
        </w:trPr>
        <w:tc>
          <w:tcPr>
            <w:tcW w:w="3397" w:type="dxa"/>
            <w:vAlign w:val="center"/>
          </w:tcPr>
          <w:p w14:paraId="62DD6DDA" w14:textId="32B2F194" w:rsidR="005F2CA4" w:rsidRPr="005F2CA4" w:rsidRDefault="005F2CA4" w:rsidP="005F2CA4">
            <w:pPr>
              <w:rPr>
                <w:rFonts w:ascii="Arial Narrow" w:hAnsi="Arial Narrow" w:cstheme="minorHAnsi"/>
                <w:bCs/>
                <w:lang w:val="es-ES"/>
              </w:rPr>
            </w:pPr>
            <w:r w:rsidRPr="005F2CA4">
              <w:rPr>
                <w:rFonts w:ascii="Arial Narrow" w:hAnsi="Arial Narrow"/>
                <w:bCs/>
                <w:lang w:eastAsia="es-PE"/>
              </w:rPr>
              <w:t>A SUMA ALZADA</w:t>
            </w:r>
          </w:p>
        </w:tc>
        <w:tc>
          <w:tcPr>
            <w:tcW w:w="2410" w:type="dxa"/>
          </w:tcPr>
          <w:p w14:paraId="63CC1E8F" w14:textId="77777777" w:rsidR="005F2CA4" w:rsidRDefault="005F2CA4" w:rsidP="006F7BB7">
            <w:pPr>
              <w:jc w:val="both"/>
              <w:rPr>
                <w:rFonts w:ascii="Arial Narrow" w:hAnsi="Arial Narrow" w:cstheme="minorHAnsi"/>
                <w:lang w:val="es-ES"/>
              </w:rPr>
            </w:pPr>
          </w:p>
        </w:tc>
      </w:tr>
      <w:tr w:rsidR="005F2CA4" w14:paraId="5586CF0A" w14:textId="77777777" w:rsidTr="00FA69A6">
        <w:trPr>
          <w:trHeight w:val="20"/>
        </w:trPr>
        <w:tc>
          <w:tcPr>
            <w:tcW w:w="3397" w:type="dxa"/>
            <w:shd w:val="clear" w:color="auto" w:fill="DEEAF6" w:themeFill="accent5" w:themeFillTint="33"/>
            <w:vAlign w:val="center"/>
          </w:tcPr>
          <w:p w14:paraId="42F46427" w14:textId="192FE8A1" w:rsidR="005F2CA4" w:rsidRPr="005F2CA4" w:rsidRDefault="005F2CA4" w:rsidP="005F2CA4">
            <w:pPr>
              <w:jc w:val="right"/>
              <w:rPr>
                <w:rFonts w:ascii="Arial Narrow" w:hAnsi="Arial Narrow"/>
                <w:bCs/>
                <w:lang w:eastAsia="es-PE"/>
              </w:rPr>
            </w:pPr>
            <w:r>
              <w:rPr>
                <w:rFonts w:ascii="Arial Narrow" w:hAnsi="Arial Narrow"/>
                <w:bCs/>
                <w:lang w:eastAsia="es-PE"/>
              </w:rPr>
              <w:t>COSTO DIRECTO</w:t>
            </w:r>
          </w:p>
        </w:tc>
        <w:tc>
          <w:tcPr>
            <w:tcW w:w="2410" w:type="dxa"/>
            <w:shd w:val="clear" w:color="auto" w:fill="DEEAF6" w:themeFill="accent5" w:themeFillTint="33"/>
          </w:tcPr>
          <w:p w14:paraId="34B31704" w14:textId="77777777" w:rsidR="005F2CA4" w:rsidRDefault="005F2CA4" w:rsidP="006F7BB7">
            <w:pPr>
              <w:jc w:val="both"/>
              <w:rPr>
                <w:rFonts w:ascii="Arial Narrow" w:hAnsi="Arial Narrow" w:cstheme="minorHAnsi"/>
                <w:lang w:val="es-ES"/>
              </w:rPr>
            </w:pPr>
          </w:p>
        </w:tc>
      </w:tr>
      <w:tr w:rsidR="005F2CA4" w14:paraId="1380D2BA" w14:textId="77777777" w:rsidTr="00FA69A6">
        <w:trPr>
          <w:trHeight w:val="20"/>
        </w:trPr>
        <w:tc>
          <w:tcPr>
            <w:tcW w:w="3397" w:type="dxa"/>
            <w:vAlign w:val="center"/>
          </w:tcPr>
          <w:p w14:paraId="73CC267A" w14:textId="3D59DF14" w:rsidR="005F2CA4" w:rsidRPr="005F2CA4" w:rsidRDefault="005F2CA4" w:rsidP="005F2CA4">
            <w:pPr>
              <w:jc w:val="right"/>
              <w:rPr>
                <w:rFonts w:ascii="Arial Narrow" w:hAnsi="Arial Narrow"/>
                <w:bCs/>
                <w:lang w:eastAsia="es-PE"/>
              </w:rPr>
            </w:pPr>
            <w:r>
              <w:rPr>
                <w:rFonts w:ascii="Arial Narrow" w:hAnsi="Arial Narrow"/>
                <w:bCs/>
                <w:lang w:eastAsia="es-PE"/>
              </w:rPr>
              <w:t>GASTOS GENERALES</w:t>
            </w:r>
            <w:r w:rsidR="00220522">
              <w:rPr>
                <w:rFonts w:ascii="Arial Narrow" w:hAnsi="Arial Narrow"/>
                <w:bCs/>
                <w:lang w:eastAsia="es-PE"/>
              </w:rPr>
              <w:t xml:space="preserve"> </w:t>
            </w:r>
            <w:r w:rsidR="00220522" w:rsidRPr="00D76C77">
              <w:rPr>
                <w:rFonts w:ascii="Arial" w:hAnsi="Arial" w:cs="Arial"/>
                <w:color w:val="000000" w:themeColor="text1"/>
                <w:sz w:val="20"/>
              </w:rPr>
              <w:t>(… %)</w:t>
            </w:r>
          </w:p>
        </w:tc>
        <w:tc>
          <w:tcPr>
            <w:tcW w:w="2410" w:type="dxa"/>
          </w:tcPr>
          <w:p w14:paraId="79ECFBB2" w14:textId="77777777" w:rsidR="005F2CA4" w:rsidRDefault="005F2CA4" w:rsidP="006F7BB7">
            <w:pPr>
              <w:jc w:val="both"/>
              <w:rPr>
                <w:rFonts w:ascii="Arial Narrow" w:hAnsi="Arial Narrow" w:cstheme="minorHAnsi"/>
                <w:lang w:val="es-ES"/>
              </w:rPr>
            </w:pPr>
          </w:p>
        </w:tc>
      </w:tr>
      <w:tr w:rsidR="005F2CA4" w14:paraId="03961851" w14:textId="77777777" w:rsidTr="00FA69A6">
        <w:trPr>
          <w:trHeight w:val="20"/>
        </w:trPr>
        <w:tc>
          <w:tcPr>
            <w:tcW w:w="3397" w:type="dxa"/>
            <w:vAlign w:val="center"/>
          </w:tcPr>
          <w:p w14:paraId="4C9EFF53" w14:textId="33FB0FA7" w:rsidR="005F2CA4" w:rsidRDefault="005F2CA4" w:rsidP="005F2CA4">
            <w:pPr>
              <w:jc w:val="right"/>
              <w:rPr>
                <w:rFonts w:ascii="Arial Narrow" w:hAnsi="Arial Narrow"/>
                <w:bCs/>
                <w:lang w:eastAsia="es-PE"/>
              </w:rPr>
            </w:pPr>
            <w:r>
              <w:rPr>
                <w:rFonts w:ascii="Arial Narrow" w:hAnsi="Arial Narrow"/>
                <w:bCs/>
                <w:lang w:eastAsia="es-PE"/>
              </w:rPr>
              <w:t>UTILIDAD</w:t>
            </w:r>
            <w:r w:rsidR="00220522">
              <w:rPr>
                <w:rFonts w:ascii="Arial Narrow" w:hAnsi="Arial Narrow"/>
                <w:bCs/>
                <w:lang w:eastAsia="es-PE"/>
              </w:rPr>
              <w:t xml:space="preserve"> </w:t>
            </w:r>
            <w:r w:rsidR="00220522" w:rsidRPr="00D76C77">
              <w:rPr>
                <w:rFonts w:ascii="Arial" w:hAnsi="Arial" w:cs="Arial"/>
                <w:color w:val="000000" w:themeColor="text1"/>
                <w:sz w:val="20"/>
              </w:rPr>
              <w:t>(… %)</w:t>
            </w:r>
          </w:p>
        </w:tc>
        <w:tc>
          <w:tcPr>
            <w:tcW w:w="2410" w:type="dxa"/>
          </w:tcPr>
          <w:p w14:paraId="0AB602CD" w14:textId="77777777" w:rsidR="005F2CA4" w:rsidRDefault="005F2CA4" w:rsidP="006F7BB7">
            <w:pPr>
              <w:jc w:val="both"/>
              <w:rPr>
                <w:rFonts w:ascii="Arial Narrow" w:hAnsi="Arial Narrow" w:cstheme="minorHAnsi"/>
                <w:lang w:val="es-ES"/>
              </w:rPr>
            </w:pPr>
          </w:p>
        </w:tc>
      </w:tr>
      <w:tr w:rsidR="005F2CA4" w14:paraId="0D94F925" w14:textId="77777777" w:rsidTr="00FA69A6">
        <w:trPr>
          <w:trHeight w:val="20"/>
        </w:trPr>
        <w:tc>
          <w:tcPr>
            <w:tcW w:w="3397" w:type="dxa"/>
            <w:shd w:val="clear" w:color="auto" w:fill="DEEAF6" w:themeFill="accent5" w:themeFillTint="33"/>
            <w:vAlign w:val="center"/>
          </w:tcPr>
          <w:p w14:paraId="3D547DAF" w14:textId="335BBBED" w:rsidR="005F2CA4" w:rsidRDefault="005F2CA4" w:rsidP="005F2CA4">
            <w:pPr>
              <w:jc w:val="right"/>
              <w:rPr>
                <w:rFonts w:ascii="Arial Narrow" w:hAnsi="Arial Narrow"/>
                <w:bCs/>
                <w:lang w:eastAsia="es-PE"/>
              </w:rPr>
            </w:pPr>
            <w:r>
              <w:rPr>
                <w:rFonts w:ascii="Arial Narrow" w:hAnsi="Arial Narrow"/>
                <w:bCs/>
                <w:lang w:eastAsia="es-PE"/>
              </w:rPr>
              <w:t>SUB TOTAL</w:t>
            </w:r>
          </w:p>
        </w:tc>
        <w:tc>
          <w:tcPr>
            <w:tcW w:w="2410" w:type="dxa"/>
            <w:shd w:val="clear" w:color="auto" w:fill="DEEAF6" w:themeFill="accent5" w:themeFillTint="33"/>
          </w:tcPr>
          <w:p w14:paraId="6D666DF3" w14:textId="77777777" w:rsidR="005F2CA4" w:rsidRDefault="005F2CA4" w:rsidP="006F7BB7">
            <w:pPr>
              <w:jc w:val="both"/>
              <w:rPr>
                <w:rFonts w:ascii="Arial Narrow" w:hAnsi="Arial Narrow" w:cstheme="minorHAnsi"/>
                <w:lang w:val="es-ES"/>
              </w:rPr>
            </w:pPr>
          </w:p>
        </w:tc>
      </w:tr>
      <w:tr w:rsidR="005F2CA4" w14:paraId="4F6D32D4" w14:textId="77777777" w:rsidTr="00FA69A6">
        <w:trPr>
          <w:trHeight w:val="20"/>
        </w:trPr>
        <w:tc>
          <w:tcPr>
            <w:tcW w:w="3397" w:type="dxa"/>
            <w:vAlign w:val="center"/>
          </w:tcPr>
          <w:p w14:paraId="0295D8D0" w14:textId="643526C9" w:rsidR="005F2CA4" w:rsidRDefault="005F2CA4" w:rsidP="005F2CA4">
            <w:pPr>
              <w:jc w:val="right"/>
              <w:rPr>
                <w:rFonts w:ascii="Arial Narrow" w:hAnsi="Arial Narrow"/>
                <w:bCs/>
                <w:lang w:eastAsia="es-PE"/>
              </w:rPr>
            </w:pPr>
            <w:r>
              <w:rPr>
                <w:rFonts w:ascii="Arial Narrow" w:hAnsi="Arial Narrow"/>
                <w:bCs/>
                <w:lang w:eastAsia="es-PE"/>
              </w:rPr>
              <w:t>IGV</w:t>
            </w:r>
            <w:r w:rsidR="00220522">
              <w:rPr>
                <w:rFonts w:ascii="Arial Narrow" w:hAnsi="Arial Narrow"/>
                <w:bCs/>
                <w:lang w:eastAsia="es-PE"/>
              </w:rPr>
              <w:t xml:space="preserve"> </w:t>
            </w:r>
            <w:r w:rsidR="00220522" w:rsidRPr="00D76C77">
              <w:rPr>
                <w:rFonts w:ascii="Arial" w:hAnsi="Arial" w:cs="Arial"/>
                <w:color w:val="000000" w:themeColor="text1"/>
                <w:sz w:val="20"/>
              </w:rPr>
              <w:t>(18 %)</w:t>
            </w:r>
          </w:p>
        </w:tc>
        <w:tc>
          <w:tcPr>
            <w:tcW w:w="2410" w:type="dxa"/>
          </w:tcPr>
          <w:p w14:paraId="49AB65CD" w14:textId="77777777" w:rsidR="005F2CA4" w:rsidRDefault="005F2CA4" w:rsidP="006F7BB7">
            <w:pPr>
              <w:jc w:val="both"/>
              <w:rPr>
                <w:rFonts w:ascii="Arial Narrow" w:hAnsi="Arial Narrow" w:cstheme="minorHAnsi"/>
                <w:lang w:val="es-ES"/>
              </w:rPr>
            </w:pPr>
          </w:p>
        </w:tc>
      </w:tr>
      <w:tr w:rsidR="005F2CA4" w14:paraId="7BDD0E33" w14:textId="77777777" w:rsidTr="00FA69A6">
        <w:trPr>
          <w:trHeight w:val="283"/>
        </w:trPr>
        <w:tc>
          <w:tcPr>
            <w:tcW w:w="3397" w:type="dxa"/>
            <w:shd w:val="clear" w:color="auto" w:fill="9CC2E5" w:themeFill="accent5" w:themeFillTint="99"/>
            <w:vAlign w:val="center"/>
          </w:tcPr>
          <w:p w14:paraId="14E317C6" w14:textId="599522B8" w:rsidR="005F2CA4" w:rsidRPr="005F2CA4" w:rsidRDefault="005F2CA4" w:rsidP="00F01C48">
            <w:pPr>
              <w:jc w:val="right"/>
              <w:rPr>
                <w:rFonts w:ascii="Arial Narrow" w:hAnsi="Arial Narrow"/>
                <w:b/>
                <w:lang w:eastAsia="es-PE"/>
              </w:rPr>
            </w:pPr>
            <w:r w:rsidRPr="005F2CA4">
              <w:rPr>
                <w:rFonts w:ascii="Arial Narrow" w:hAnsi="Arial Narrow"/>
                <w:b/>
                <w:lang w:eastAsia="es-PE"/>
              </w:rPr>
              <w:t>COSTO TOTAL</w:t>
            </w:r>
          </w:p>
        </w:tc>
        <w:tc>
          <w:tcPr>
            <w:tcW w:w="2410" w:type="dxa"/>
            <w:shd w:val="clear" w:color="auto" w:fill="9CC2E5" w:themeFill="accent5" w:themeFillTint="99"/>
          </w:tcPr>
          <w:p w14:paraId="6713C0EC" w14:textId="77777777" w:rsidR="005F2CA4" w:rsidRDefault="005F2CA4" w:rsidP="006F7BB7">
            <w:pPr>
              <w:jc w:val="both"/>
              <w:rPr>
                <w:rFonts w:ascii="Arial Narrow" w:hAnsi="Arial Narrow" w:cstheme="minorHAnsi"/>
                <w:lang w:val="es-ES"/>
              </w:rPr>
            </w:pPr>
          </w:p>
        </w:tc>
      </w:tr>
    </w:tbl>
    <w:p w14:paraId="3E666151" w14:textId="77777777" w:rsidR="006F7BB7" w:rsidRPr="002D5143" w:rsidRDefault="006F7BB7" w:rsidP="009955C4">
      <w:pPr>
        <w:spacing w:after="0" w:line="240" w:lineRule="auto"/>
        <w:ind w:left="426"/>
        <w:jc w:val="both"/>
        <w:rPr>
          <w:rFonts w:ascii="Arial Narrow" w:hAnsi="Arial Narrow" w:cs="Arial"/>
          <w:b/>
          <w:bCs/>
          <w:highlight w:val="cyan"/>
        </w:rPr>
      </w:pPr>
    </w:p>
    <w:p w14:paraId="393731DF" w14:textId="77777777" w:rsidR="009955C4" w:rsidRPr="002D5143" w:rsidRDefault="009955C4">
      <w:pPr>
        <w:jc w:val="both"/>
        <w:rPr>
          <w:rFonts w:ascii="Arial Narrow" w:hAnsi="Arial Narrow" w:cstheme="minorHAnsi"/>
          <w:lang w:val="es-ES"/>
        </w:rPr>
      </w:pPr>
    </w:p>
    <w:sectPr w:rsidR="009955C4" w:rsidRPr="002D5143">
      <w:headerReference w:type="default" r:id="rId11"/>
      <w:footerReference w:type="default" r:id="rId12"/>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300AE" w14:textId="77777777" w:rsidR="00AD352F" w:rsidRDefault="00AD352F">
      <w:pPr>
        <w:spacing w:after="0" w:line="240" w:lineRule="auto"/>
      </w:pPr>
      <w:r>
        <w:separator/>
      </w:r>
    </w:p>
  </w:endnote>
  <w:endnote w:type="continuationSeparator" w:id="0">
    <w:p w14:paraId="26F8C189" w14:textId="77777777" w:rsidR="00AD352F" w:rsidRDefault="00AD352F">
      <w:pPr>
        <w:spacing w:after="0" w:line="240" w:lineRule="auto"/>
      </w:pPr>
      <w:r>
        <w:continuationSeparator/>
      </w:r>
    </w:p>
  </w:endnote>
  <w:endnote w:type="continuationNotice" w:id="1">
    <w:p w14:paraId="29461A8B" w14:textId="77777777" w:rsidR="00AD352F" w:rsidRDefault="00AD35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3B1D" w14:textId="77777777" w:rsidR="007447CE" w:rsidRDefault="00000000">
    <w:pPr>
      <w:pStyle w:val="Piedepgina"/>
      <w:jc w:val="right"/>
    </w:pPr>
    <w:r>
      <w:t xml:space="preserve">Página </w:t>
    </w:r>
    <w:sdt>
      <w:sdtPr>
        <w:id w:val="1613634205"/>
        <w:docPartObj>
          <w:docPartGallery w:val="Page Numbers (Bottom of Page)"/>
          <w:docPartUnique/>
        </w:docPartObj>
      </w:sdtPr>
      <w:sdtContent>
        <w:r>
          <w:fldChar w:fldCharType="begin"/>
        </w:r>
        <w:r>
          <w:instrText>PAGE   \* MERGEFORMAT</w:instrText>
        </w:r>
        <w:r>
          <w:fldChar w:fldCharType="separate"/>
        </w:r>
        <w:r>
          <w:rPr>
            <w:noProof/>
            <w:lang w:val="es-ES"/>
          </w:rPr>
          <w:t>1</w:t>
        </w:r>
        <w:r>
          <w:fldChar w:fldCharType="end"/>
        </w:r>
        <w:r>
          <w:t xml:space="preserve"> de </w:t>
        </w:r>
        <w:fldSimple w:instr=" NUMPAGES   \* MERGEFORMAT ">
          <w:r>
            <w:rPr>
              <w:noProof/>
            </w:rPr>
            <w:t>1</w:t>
          </w:r>
        </w:fldSimple>
      </w:sdtContent>
    </w:sdt>
  </w:p>
  <w:p w14:paraId="4C1FB8FA" w14:textId="77777777" w:rsidR="007447CE" w:rsidRDefault="007447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7B101" w14:textId="77777777" w:rsidR="00AD352F" w:rsidRDefault="00AD352F">
      <w:pPr>
        <w:spacing w:after="0" w:line="240" w:lineRule="auto"/>
      </w:pPr>
      <w:r>
        <w:separator/>
      </w:r>
    </w:p>
  </w:footnote>
  <w:footnote w:type="continuationSeparator" w:id="0">
    <w:p w14:paraId="0092532F" w14:textId="77777777" w:rsidR="00AD352F" w:rsidRDefault="00AD352F">
      <w:pPr>
        <w:spacing w:after="0" w:line="240" w:lineRule="auto"/>
      </w:pPr>
      <w:r>
        <w:continuationSeparator/>
      </w:r>
    </w:p>
  </w:footnote>
  <w:footnote w:type="continuationNotice" w:id="1">
    <w:p w14:paraId="444D9F2F" w14:textId="77777777" w:rsidR="00AD352F" w:rsidRDefault="00AD35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84DE7" w14:textId="47CB68F7" w:rsidR="007447CE" w:rsidRDefault="00E3627C" w:rsidP="00E3627C">
    <w:pPr>
      <w:pStyle w:val="Encabezado"/>
      <w:ind w:left="2268"/>
      <w:jc w:val="right"/>
      <w:rPr>
        <w:sz w:val="10"/>
        <w:u w:val="single"/>
      </w:rPr>
    </w:pPr>
    <w:bookmarkStart w:id="1" w:name="_Hlk141888969"/>
    <w:bookmarkStart w:id="2" w:name="_Hlk141888970"/>
    <w:bookmarkStart w:id="3" w:name="_Hlk141889115"/>
    <w:bookmarkStart w:id="4" w:name="_Hlk141889116"/>
    <w:r>
      <w:rPr>
        <w:noProof/>
        <w:sz w:val="20"/>
        <w:u w:val="single"/>
      </w:rPr>
      <w:drawing>
        <wp:anchor distT="0" distB="0" distL="114300" distR="114300" simplePos="0" relativeHeight="251659264" behindDoc="0" locked="0" layoutInCell="1" allowOverlap="1" wp14:anchorId="7671E646" wp14:editId="6B4F2B26">
          <wp:simplePos x="0" y="0"/>
          <wp:positionH relativeFrom="margin">
            <wp:posOffset>-106680</wp:posOffset>
          </wp:positionH>
          <wp:positionV relativeFrom="paragraph">
            <wp:posOffset>-94615</wp:posOffset>
          </wp:positionV>
          <wp:extent cx="1508125" cy="408940"/>
          <wp:effectExtent l="0" t="0" r="0" b="0"/>
          <wp:wrapNone/>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33B0D481" wp14:editId="45302A6E">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EF5453" id="Conector recto 3"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7.15pt" to="470.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" strokecolor="#a5a5a5 [2092]" strokeweight="2.25pt">
              <v:stroke joinstyle="miter"/>
              <w10:wrap anchorx="margin"/>
            </v:line>
          </w:pict>
        </mc:Fallback>
      </mc:AlternateContent>
    </w:r>
    <w:r w:rsidRPr="00E3627C">
      <w:rPr>
        <w:rFonts w:ascii="Arial" w:hAnsi="Arial" w:cs="Arial"/>
        <w:sz w:val="16"/>
      </w:rPr>
      <w:t>Condiciones técnicas del “</w:t>
    </w:r>
    <w:r w:rsidR="00F44BE0" w:rsidRPr="00F44BE0">
      <w:rPr>
        <w:rFonts w:ascii="Arial" w:hAnsi="Arial" w:cs="Arial"/>
        <w:sz w:val="16"/>
      </w:rPr>
      <w:t>SERVICIO DE DESCARGA DE EQUIPOS EN EL NUEVO TERMINAL ILO</w:t>
    </w:r>
    <w:r w:rsidRPr="00E3627C">
      <w:rPr>
        <w:rFonts w:ascii="Arial" w:hAnsi="Arial" w:cs="Arial"/>
        <w:sz w:val="16"/>
      </w:rPr>
      <w:t>”</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5581E1E"/>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B8763F"/>
    <w:multiLevelType w:val="hybridMultilevel"/>
    <w:tmpl w:val="28082CD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 w15:restartNumberingAfterBreak="0">
    <w:nsid w:val="082820B3"/>
    <w:multiLevelType w:val="multilevel"/>
    <w:tmpl w:val="31E0B892"/>
    <w:lvl w:ilvl="0">
      <w:start w:val="1"/>
      <w:numFmt w:val="lowerLetter"/>
      <w:lvlText w:val="%1)"/>
      <w:lvlJc w:val="left"/>
      <w:pPr>
        <w:ind w:left="1866" w:hanging="360"/>
      </w:p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3" w15:restartNumberingAfterBreak="0">
    <w:nsid w:val="0A3C4E57"/>
    <w:multiLevelType w:val="hybridMultilevel"/>
    <w:tmpl w:val="63D68E3C"/>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4" w15:restartNumberingAfterBreak="0">
    <w:nsid w:val="0C821BD4"/>
    <w:multiLevelType w:val="multilevel"/>
    <w:tmpl w:val="91AE4FC4"/>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5" w15:restartNumberingAfterBreak="0">
    <w:nsid w:val="0F101321"/>
    <w:multiLevelType w:val="multilevel"/>
    <w:tmpl w:val="285C9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114B1D82"/>
    <w:multiLevelType w:val="hybridMultilevel"/>
    <w:tmpl w:val="62CA41E2"/>
    <w:lvl w:ilvl="0" w:tplc="280A0001">
      <w:start w:val="1"/>
      <w:numFmt w:val="bullet"/>
      <w:lvlText w:val=""/>
      <w:lvlJc w:val="left"/>
      <w:pPr>
        <w:ind w:left="1512" w:hanging="360"/>
      </w:pPr>
      <w:rPr>
        <w:rFonts w:ascii="Symbol" w:hAnsi="Symbol" w:hint="default"/>
      </w:rPr>
    </w:lvl>
    <w:lvl w:ilvl="1" w:tplc="280A0003" w:tentative="1">
      <w:start w:val="1"/>
      <w:numFmt w:val="bullet"/>
      <w:lvlText w:val="o"/>
      <w:lvlJc w:val="left"/>
      <w:pPr>
        <w:ind w:left="2232" w:hanging="360"/>
      </w:pPr>
      <w:rPr>
        <w:rFonts w:ascii="Courier New" w:hAnsi="Courier New" w:cs="Courier New" w:hint="default"/>
      </w:rPr>
    </w:lvl>
    <w:lvl w:ilvl="2" w:tplc="280A0005" w:tentative="1">
      <w:start w:val="1"/>
      <w:numFmt w:val="bullet"/>
      <w:lvlText w:val=""/>
      <w:lvlJc w:val="left"/>
      <w:pPr>
        <w:ind w:left="2952" w:hanging="360"/>
      </w:pPr>
      <w:rPr>
        <w:rFonts w:ascii="Wingdings" w:hAnsi="Wingdings" w:hint="default"/>
      </w:rPr>
    </w:lvl>
    <w:lvl w:ilvl="3" w:tplc="280A0001" w:tentative="1">
      <w:start w:val="1"/>
      <w:numFmt w:val="bullet"/>
      <w:lvlText w:val=""/>
      <w:lvlJc w:val="left"/>
      <w:pPr>
        <w:ind w:left="3672" w:hanging="360"/>
      </w:pPr>
      <w:rPr>
        <w:rFonts w:ascii="Symbol" w:hAnsi="Symbol" w:hint="default"/>
      </w:rPr>
    </w:lvl>
    <w:lvl w:ilvl="4" w:tplc="280A0003" w:tentative="1">
      <w:start w:val="1"/>
      <w:numFmt w:val="bullet"/>
      <w:lvlText w:val="o"/>
      <w:lvlJc w:val="left"/>
      <w:pPr>
        <w:ind w:left="4392" w:hanging="360"/>
      </w:pPr>
      <w:rPr>
        <w:rFonts w:ascii="Courier New" w:hAnsi="Courier New" w:cs="Courier New" w:hint="default"/>
      </w:rPr>
    </w:lvl>
    <w:lvl w:ilvl="5" w:tplc="280A0005" w:tentative="1">
      <w:start w:val="1"/>
      <w:numFmt w:val="bullet"/>
      <w:lvlText w:val=""/>
      <w:lvlJc w:val="left"/>
      <w:pPr>
        <w:ind w:left="5112" w:hanging="360"/>
      </w:pPr>
      <w:rPr>
        <w:rFonts w:ascii="Wingdings" w:hAnsi="Wingdings" w:hint="default"/>
      </w:rPr>
    </w:lvl>
    <w:lvl w:ilvl="6" w:tplc="280A0001" w:tentative="1">
      <w:start w:val="1"/>
      <w:numFmt w:val="bullet"/>
      <w:lvlText w:val=""/>
      <w:lvlJc w:val="left"/>
      <w:pPr>
        <w:ind w:left="5832" w:hanging="360"/>
      </w:pPr>
      <w:rPr>
        <w:rFonts w:ascii="Symbol" w:hAnsi="Symbol" w:hint="default"/>
      </w:rPr>
    </w:lvl>
    <w:lvl w:ilvl="7" w:tplc="280A0003" w:tentative="1">
      <w:start w:val="1"/>
      <w:numFmt w:val="bullet"/>
      <w:lvlText w:val="o"/>
      <w:lvlJc w:val="left"/>
      <w:pPr>
        <w:ind w:left="6552" w:hanging="360"/>
      </w:pPr>
      <w:rPr>
        <w:rFonts w:ascii="Courier New" w:hAnsi="Courier New" w:cs="Courier New" w:hint="default"/>
      </w:rPr>
    </w:lvl>
    <w:lvl w:ilvl="8" w:tplc="280A0005" w:tentative="1">
      <w:start w:val="1"/>
      <w:numFmt w:val="bullet"/>
      <w:lvlText w:val=""/>
      <w:lvlJc w:val="left"/>
      <w:pPr>
        <w:ind w:left="7272" w:hanging="360"/>
      </w:pPr>
      <w:rPr>
        <w:rFonts w:ascii="Wingdings" w:hAnsi="Wingdings" w:hint="default"/>
      </w:rPr>
    </w:lvl>
  </w:abstractNum>
  <w:abstractNum w:abstractNumId="7" w15:restartNumberingAfterBreak="0">
    <w:nsid w:val="11CE352D"/>
    <w:multiLevelType w:val="hybridMultilevel"/>
    <w:tmpl w:val="0720D0C4"/>
    <w:lvl w:ilvl="0" w:tplc="280A0019">
      <w:start w:val="1"/>
      <w:numFmt w:val="lowerLetter"/>
      <w:lvlText w:val="%1."/>
      <w:lvlJc w:val="left"/>
      <w:pPr>
        <w:ind w:left="720" w:hanging="360"/>
      </w:pPr>
    </w:lvl>
    <w:lvl w:ilvl="1" w:tplc="A89602BA">
      <w:numFmt w:val="bullet"/>
      <w:lvlText w:val="-"/>
      <w:lvlJc w:val="left"/>
      <w:pPr>
        <w:ind w:left="1440" w:hanging="360"/>
      </w:pPr>
      <w:rPr>
        <w:rFonts w:ascii="Arial" w:eastAsiaTheme="minorHAnsi" w:hAnsi="Arial"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8900095"/>
    <w:multiLevelType w:val="hybridMultilevel"/>
    <w:tmpl w:val="E07477F6"/>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9" w15:restartNumberingAfterBreak="0">
    <w:nsid w:val="19C30C27"/>
    <w:multiLevelType w:val="hybridMultilevel"/>
    <w:tmpl w:val="43523598"/>
    <w:lvl w:ilvl="0" w:tplc="4EC2E000">
      <w:start w:val="1"/>
      <w:numFmt w:val="decimal"/>
      <w:pStyle w:val="Cuadros"/>
      <w:lvlText w:val="Cuadro Nº %1."/>
      <w:lvlJc w:val="left"/>
      <w:pPr>
        <w:ind w:left="2771" w:hanging="360"/>
      </w:pPr>
      <w:rPr>
        <w:rFonts w:hint="default"/>
        <w:b/>
        <w:i/>
        <w:sz w:val="18"/>
        <w:szCs w:val="18"/>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AAF5C95"/>
    <w:multiLevelType w:val="hybridMultilevel"/>
    <w:tmpl w:val="21400E86"/>
    <w:lvl w:ilvl="0" w:tplc="280A0001">
      <w:start w:val="1"/>
      <w:numFmt w:val="bullet"/>
      <w:lvlText w:val=""/>
      <w:lvlJc w:val="left"/>
      <w:pPr>
        <w:ind w:left="1429" w:hanging="360"/>
      </w:pPr>
      <w:rPr>
        <w:rFonts w:ascii="Symbol" w:hAnsi="Symbol" w:hint="default"/>
      </w:rPr>
    </w:lvl>
    <w:lvl w:ilvl="1" w:tplc="30D84C16">
      <w:numFmt w:val="bullet"/>
      <w:lvlText w:val="•"/>
      <w:lvlJc w:val="left"/>
      <w:pPr>
        <w:ind w:left="2149" w:hanging="360"/>
      </w:pPr>
      <w:rPr>
        <w:rFonts w:ascii="Arial" w:eastAsia="Calibri" w:hAnsi="Arial" w:cs="Aria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1" w15:restartNumberingAfterBreak="0">
    <w:nsid w:val="1B512B4A"/>
    <w:multiLevelType w:val="hybridMultilevel"/>
    <w:tmpl w:val="E5D4A214"/>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2" w15:restartNumberingAfterBreak="0">
    <w:nsid w:val="268F7DC6"/>
    <w:multiLevelType w:val="multilevel"/>
    <w:tmpl w:val="227AFA8E"/>
    <w:lvl w:ilvl="0">
      <w:start w:val="1"/>
      <w:numFmt w:val="upperRoman"/>
      <w:lvlText w:val="%1."/>
      <w:lvlJc w:val="left"/>
      <w:pPr>
        <w:ind w:left="862" w:hanging="720"/>
      </w:pPr>
      <w:rPr>
        <w:rFonts w:ascii="Times New Roman" w:hAnsi="Times New Roman" w:cs="Times New Roman" w:hint="default"/>
        <w:sz w:val="44"/>
        <w:szCs w:val="4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7C97D76"/>
    <w:multiLevelType w:val="hybridMultilevel"/>
    <w:tmpl w:val="D44605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3195713D"/>
    <w:multiLevelType w:val="multilevel"/>
    <w:tmpl w:val="07EC34B8"/>
    <w:lvl w:ilvl="0">
      <w:start w:val="1"/>
      <w:numFmt w:val="lowerRoman"/>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15:restartNumberingAfterBreak="0">
    <w:nsid w:val="3260421C"/>
    <w:multiLevelType w:val="multilevel"/>
    <w:tmpl w:val="07EC34B8"/>
    <w:lvl w:ilvl="0">
      <w:start w:val="1"/>
      <w:numFmt w:val="lowerRoman"/>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15:restartNumberingAfterBreak="0">
    <w:nsid w:val="38637460"/>
    <w:multiLevelType w:val="multilevel"/>
    <w:tmpl w:val="285C9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39E122E9"/>
    <w:multiLevelType w:val="hybridMultilevel"/>
    <w:tmpl w:val="EAAA1F7A"/>
    <w:lvl w:ilvl="0" w:tplc="280A0017">
      <w:start w:val="1"/>
      <w:numFmt w:val="lowerLetter"/>
      <w:lvlText w:val="%1)"/>
      <w:lvlJc w:val="left"/>
      <w:pPr>
        <w:ind w:left="1429" w:hanging="360"/>
      </w:pPr>
    </w:lvl>
    <w:lvl w:ilvl="1" w:tplc="280A0001">
      <w:start w:val="1"/>
      <w:numFmt w:val="bullet"/>
      <w:lvlText w:val=""/>
      <w:lvlJc w:val="left"/>
      <w:pPr>
        <w:ind w:left="2149" w:hanging="360"/>
      </w:pPr>
      <w:rPr>
        <w:rFonts w:ascii="Symbol" w:hAnsi="Symbo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8" w15:restartNumberingAfterBreak="0">
    <w:nsid w:val="3A88281B"/>
    <w:multiLevelType w:val="hybridMultilevel"/>
    <w:tmpl w:val="14CAF616"/>
    <w:lvl w:ilvl="0" w:tplc="58C022A2">
      <w:start w:val="1"/>
      <w:numFmt w:val="decimal"/>
      <w:lvlText w:val="%1."/>
      <w:lvlJc w:val="left"/>
      <w:pPr>
        <w:ind w:left="942" w:hanging="360"/>
      </w:pPr>
      <w:rPr>
        <w:rFonts w:hint="default"/>
      </w:rPr>
    </w:lvl>
    <w:lvl w:ilvl="1" w:tplc="280A0019" w:tentative="1">
      <w:start w:val="1"/>
      <w:numFmt w:val="lowerLetter"/>
      <w:lvlText w:val="%2."/>
      <w:lvlJc w:val="left"/>
      <w:pPr>
        <w:ind w:left="1662" w:hanging="360"/>
      </w:pPr>
    </w:lvl>
    <w:lvl w:ilvl="2" w:tplc="280A001B" w:tentative="1">
      <w:start w:val="1"/>
      <w:numFmt w:val="lowerRoman"/>
      <w:lvlText w:val="%3."/>
      <w:lvlJc w:val="right"/>
      <w:pPr>
        <w:ind w:left="2382" w:hanging="180"/>
      </w:pPr>
    </w:lvl>
    <w:lvl w:ilvl="3" w:tplc="280A000F" w:tentative="1">
      <w:start w:val="1"/>
      <w:numFmt w:val="decimal"/>
      <w:lvlText w:val="%4."/>
      <w:lvlJc w:val="left"/>
      <w:pPr>
        <w:ind w:left="3102" w:hanging="360"/>
      </w:pPr>
    </w:lvl>
    <w:lvl w:ilvl="4" w:tplc="280A0019" w:tentative="1">
      <w:start w:val="1"/>
      <w:numFmt w:val="lowerLetter"/>
      <w:lvlText w:val="%5."/>
      <w:lvlJc w:val="left"/>
      <w:pPr>
        <w:ind w:left="3822" w:hanging="360"/>
      </w:pPr>
    </w:lvl>
    <w:lvl w:ilvl="5" w:tplc="280A001B" w:tentative="1">
      <w:start w:val="1"/>
      <w:numFmt w:val="lowerRoman"/>
      <w:lvlText w:val="%6."/>
      <w:lvlJc w:val="right"/>
      <w:pPr>
        <w:ind w:left="4542" w:hanging="180"/>
      </w:pPr>
    </w:lvl>
    <w:lvl w:ilvl="6" w:tplc="280A000F" w:tentative="1">
      <w:start w:val="1"/>
      <w:numFmt w:val="decimal"/>
      <w:lvlText w:val="%7."/>
      <w:lvlJc w:val="left"/>
      <w:pPr>
        <w:ind w:left="5262" w:hanging="360"/>
      </w:pPr>
    </w:lvl>
    <w:lvl w:ilvl="7" w:tplc="280A0019" w:tentative="1">
      <w:start w:val="1"/>
      <w:numFmt w:val="lowerLetter"/>
      <w:lvlText w:val="%8."/>
      <w:lvlJc w:val="left"/>
      <w:pPr>
        <w:ind w:left="5982" w:hanging="360"/>
      </w:pPr>
    </w:lvl>
    <w:lvl w:ilvl="8" w:tplc="280A001B" w:tentative="1">
      <w:start w:val="1"/>
      <w:numFmt w:val="lowerRoman"/>
      <w:lvlText w:val="%9."/>
      <w:lvlJc w:val="right"/>
      <w:pPr>
        <w:ind w:left="6702" w:hanging="180"/>
      </w:pPr>
    </w:lvl>
  </w:abstractNum>
  <w:abstractNum w:abstractNumId="19" w15:restartNumberingAfterBreak="0">
    <w:nsid w:val="3E4F1AB3"/>
    <w:multiLevelType w:val="multilevel"/>
    <w:tmpl w:val="0C0A001D"/>
    <w:styleLink w:val="Estilo1"/>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85377"/>
    <w:multiLevelType w:val="hybridMultilevel"/>
    <w:tmpl w:val="9090742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478F0B0B"/>
    <w:multiLevelType w:val="hybridMultilevel"/>
    <w:tmpl w:val="A2842B8E"/>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2" w15:restartNumberingAfterBreak="0">
    <w:nsid w:val="48FE021D"/>
    <w:multiLevelType w:val="multilevel"/>
    <w:tmpl w:val="DED06ECA"/>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3A68E9"/>
    <w:multiLevelType w:val="hybridMultilevel"/>
    <w:tmpl w:val="121CFC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5232138B"/>
    <w:multiLevelType w:val="hybridMultilevel"/>
    <w:tmpl w:val="FD8CA332"/>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5" w15:restartNumberingAfterBreak="0">
    <w:nsid w:val="529B399D"/>
    <w:multiLevelType w:val="hybridMultilevel"/>
    <w:tmpl w:val="054471B8"/>
    <w:lvl w:ilvl="0" w:tplc="FD483B52">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6" w15:restartNumberingAfterBreak="0">
    <w:nsid w:val="53E84486"/>
    <w:multiLevelType w:val="hybridMultilevel"/>
    <w:tmpl w:val="E4AACC40"/>
    <w:lvl w:ilvl="0" w:tplc="280A0017">
      <w:start w:val="1"/>
      <w:numFmt w:val="lowerLetter"/>
      <w:lvlText w:val="%1)"/>
      <w:lvlJc w:val="left"/>
      <w:pPr>
        <w:ind w:left="1429" w:hanging="360"/>
      </w:pPr>
    </w:lvl>
    <w:lvl w:ilvl="1" w:tplc="30D84C16">
      <w:numFmt w:val="bullet"/>
      <w:lvlText w:val="•"/>
      <w:lvlJc w:val="left"/>
      <w:pPr>
        <w:ind w:left="2149" w:hanging="360"/>
      </w:pPr>
      <w:rPr>
        <w:rFonts w:ascii="Arial" w:eastAsia="Calibri" w:hAnsi="Arial" w:cs="Arial"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7" w15:restartNumberingAfterBreak="0">
    <w:nsid w:val="5AA5414E"/>
    <w:multiLevelType w:val="multilevel"/>
    <w:tmpl w:val="31EEFF2E"/>
    <w:lvl w:ilvl="0">
      <w:start w:val="1"/>
      <w:numFmt w:val="bullet"/>
      <w:lvlText w:val="•"/>
      <w:lvlJc w:val="left"/>
      <w:pPr>
        <w:ind w:left="1866" w:hanging="360"/>
      </w:pPr>
      <w:rPr>
        <w:rFonts w:ascii="Arial" w:eastAsia="Arial" w:hAnsi="Arial" w:cs="Arial"/>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28" w15:restartNumberingAfterBreak="0">
    <w:nsid w:val="5B0940B0"/>
    <w:multiLevelType w:val="hybridMultilevel"/>
    <w:tmpl w:val="CE460634"/>
    <w:lvl w:ilvl="0" w:tplc="280A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0" w15:restartNumberingAfterBreak="0">
    <w:nsid w:val="5DC92695"/>
    <w:multiLevelType w:val="hybridMultilevel"/>
    <w:tmpl w:val="D85A95C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E76103C"/>
    <w:multiLevelType w:val="multilevel"/>
    <w:tmpl w:val="F7AE7EFC"/>
    <w:lvl w:ilvl="0">
      <w:start w:val="1"/>
      <w:numFmt w:val="lowerRoman"/>
      <w:lvlText w:val="%1."/>
      <w:lvlJc w:val="right"/>
      <w:pPr>
        <w:ind w:left="2160" w:hanging="360"/>
      </w:pPr>
      <w:rPr>
        <w:rFonts w:hint="default"/>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2" w15:restartNumberingAfterBreak="0">
    <w:nsid w:val="603940E8"/>
    <w:multiLevelType w:val="hybridMultilevel"/>
    <w:tmpl w:val="9050E37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60781E2D"/>
    <w:multiLevelType w:val="hybridMultilevel"/>
    <w:tmpl w:val="C0E8019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35" w15:restartNumberingAfterBreak="0">
    <w:nsid w:val="6C955313"/>
    <w:multiLevelType w:val="multilevel"/>
    <w:tmpl w:val="78609C8E"/>
    <w:lvl w:ilvl="0">
      <w:start w:val="1"/>
      <w:numFmt w:val="bullet"/>
      <w:lvlText w:val=""/>
      <w:lvlJc w:val="left"/>
      <w:pPr>
        <w:ind w:left="1866" w:hanging="360"/>
      </w:pPr>
      <w:rPr>
        <w:rFonts w:ascii="Symbol" w:hAnsi="Symbol" w:hint="default"/>
      </w:rPr>
    </w:lvl>
    <w:lvl w:ilvl="1">
      <w:start w:val="1"/>
      <w:numFmt w:val="bullet"/>
      <w:lvlText w:val="o"/>
      <w:lvlJc w:val="left"/>
      <w:pPr>
        <w:ind w:left="2586" w:hanging="360"/>
      </w:pPr>
      <w:rPr>
        <w:rFonts w:ascii="Courier New" w:eastAsia="Courier New" w:hAnsi="Courier New" w:cs="Courier New"/>
      </w:rPr>
    </w:lvl>
    <w:lvl w:ilvl="2">
      <w:start w:val="1"/>
      <w:numFmt w:val="bullet"/>
      <w:lvlText w:val="▪"/>
      <w:lvlJc w:val="left"/>
      <w:pPr>
        <w:ind w:left="3306" w:hanging="360"/>
      </w:pPr>
      <w:rPr>
        <w:rFonts w:ascii="Noto Sans Symbols" w:eastAsia="Noto Sans Symbols" w:hAnsi="Noto Sans Symbols" w:cs="Noto Sans Symbols"/>
      </w:rPr>
    </w:lvl>
    <w:lvl w:ilvl="3">
      <w:start w:val="1"/>
      <w:numFmt w:val="bullet"/>
      <w:lvlText w:val="●"/>
      <w:lvlJc w:val="left"/>
      <w:pPr>
        <w:ind w:left="4026" w:hanging="360"/>
      </w:pPr>
      <w:rPr>
        <w:rFonts w:ascii="Noto Sans Symbols" w:eastAsia="Noto Sans Symbols" w:hAnsi="Noto Sans Symbols" w:cs="Noto Sans Symbols"/>
      </w:rPr>
    </w:lvl>
    <w:lvl w:ilvl="4">
      <w:start w:val="1"/>
      <w:numFmt w:val="bullet"/>
      <w:lvlText w:val="o"/>
      <w:lvlJc w:val="left"/>
      <w:pPr>
        <w:ind w:left="4746" w:hanging="360"/>
      </w:pPr>
      <w:rPr>
        <w:rFonts w:ascii="Courier New" w:eastAsia="Courier New" w:hAnsi="Courier New" w:cs="Courier New"/>
      </w:rPr>
    </w:lvl>
    <w:lvl w:ilvl="5">
      <w:start w:val="1"/>
      <w:numFmt w:val="bullet"/>
      <w:lvlText w:val="▪"/>
      <w:lvlJc w:val="left"/>
      <w:pPr>
        <w:ind w:left="5466" w:hanging="360"/>
      </w:pPr>
      <w:rPr>
        <w:rFonts w:ascii="Noto Sans Symbols" w:eastAsia="Noto Sans Symbols" w:hAnsi="Noto Sans Symbols" w:cs="Noto Sans Symbols"/>
      </w:rPr>
    </w:lvl>
    <w:lvl w:ilvl="6">
      <w:start w:val="1"/>
      <w:numFmt w:val="bullet"/>
      <w:lvlText w:val="●"/>
      <w:lvlJc w:val="left"/>
      <w:pPr>
        <w:ind w:left="6186" w:hanging="360"/>
      </w:pPr>
      <w:rPr>
        <w:rFonts w:ascii="Noto Sans Symbols" w:eastAsia="Noto Sans Symbols" w:hAnsi="Noto Sans Symbols" w:cs="Noto Sans Symbols"/>
      </w:rPr>
    </w:lvl>
    <w:lvl w:ilvl="7">
      <w:start w:val="1"/>
      <w:numFmt w:val="bullet"/>
      <w:lvlText w:val="o"/>
      <w:lvlJc w:val="left"/>
      <w:pPr>
        <w:ind w:left="6906" w:hanging="360"/>
      </w:pPr>
      <w:rPr>
        <w:rFonts w:ascii="Courier New" w:eastAsia="Courier New" w:hAnsi="Courier New" w:cs="Courier New"/>
      </w:rPr>
    </w:lvl>
    <w:lvl w:ilvl="8">
      <w:start w:val="1"/>
      <w:numFmt w:val="bullet"/>
      <w:lvlText w:val="▪"/>
      <w:lvlJc w:val="left"/>
      <w:pPr>
        <w:ind w:left="7626" w:hanging="360"/>
      </w:pPr>
      <w:rPr>
        <w:rFonts w:ascii="Noto Sans Symbols" w:eastAsia="Noto Sans Symbols" w:hAnsi="Noto Sans Symbols" w:cs="Noto Sans Symbols"/>
      </w:rPr>
    </w:lvl>
  </w:abstractNum>
  <w:abstractNum w:abstractNumId="36" w15:restartNumberingAfterBreak="0">
    <w:nsid w:val="6E921A19"/>
    <w:multiLevelType w:val="hybridMultilevel"/>
    <w:tmpl w:val="CD340268"/>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7" w15:restartNumberingAfterBreak="0">
    <w:nsid w:val="74EF412D"/>
    <w:multiLevelType w:val="hybridMultilevel"/>
    <w:tmpl w:val="C1487978"/>
    <w:lvl w:ilvl="0" w:tplc="0C0A0001">
      <w:start w:val="1"/>
      <w:numFmt w:val="bullet"/>
      <w:lvlText w:val=""/>
      <w:lvlJc w:val="left"/>
      <w:pPr>
        <w:ind w:left="1206" w:hanging="360"/>
      </w:pPr>
      <w:rPr>
        <w:rFonts w:ascii="Symbol" w:hAnsi="Symbol" w:hint="default"/>
      </w:rPr>
    </w:lvl>
    <w:lvl w:ilvl="1" w:tplc="280A0019">
      <w:start w:val="1"/>
      <w:numFmt w:val="lowerLetter"/>
      <w:lvlText w:val="%2."/>
      <w:lvlJc w:val="left"/>
      <w:pPr>
        <w:ind w:left="1926" w:hanging="360"/>
      </w:pPr>
    </w:lvl>
    <w:lvl w:ilvl="2" w:tplc="789099EA">
      <w:start w:val="1"/>
      <w:numFmt w:val="lowerLetter"/>
      <w:lvlText w:val="%3)"/>
      <w:lvlJc w:val="left"/>
      <w:pPr>
        <w:ind w:left="2826" w:hanging="360"/>
      </w:pPr>
      <w:rPr>
        <w:rFonts w:hint="default"/>
      </w:rPr>
    </w:lvl>
    <w:lvl w:ilvl="3" w:tplc="280A000F" w:tentative="1">
      <w:start w:val="1"/>
      <w:numFmt w:val="decimal"/>
      <w:lvlText w:val="%4."/>
      <w:lvlJc w:val="left"/>
      <w:pPr>
        <w:ind w:left="3366" w:hanging="360"/>
      </w:pPr>
    </w:lvl>
    <w:lvl w:ilvl="4" w:tplc="280A0019" w:tentative="1">
      <w:start w:val="1"/>
      <w:numFmt w:val="lowerLetter"/>
      <w:lvlText w:val="%5."/>
      <w:lvlJc w:val="left"/>
      <w:pPr>
        <w:ind w:left="4086" w:hanging="360"/>
      </w:pPr>
    </w:lvl>
    <w:lvl w:ilvl="5" w:tplc="280A001B" w:tentative="1">
      <w:start w:val="1"/>
      <w:numFmt w:val="lowerRoman"/>
      <w:lvlText w:val="%6."/>
      <w:lvlJc w:val="right"/>
      <w:pPr>
        <w:ind w:left="4806" w:hanging="180"/>
      </w:pPr>
    </w:lvl>
    <w:lvl w:ilvl="6" w:tplc="280A000F" w:tentative="1">
      <w:start w:val="1"/>
      <w:numFmt w:val="decimal"/>
      <w:lvlText w:val="%7."/>
      <w:lvlJc w:val="left"/>
      <w:pPr>
        <w:ind w:left="5526" w:hanging="360"/>
      </w:pPr>
    </w:lvl>
    <w:lvl w:ilvl="7" w:tplc="280A0019" w:tentative="1">
      <w:start w:val="1"/>
      <w:numFmt w:val="lowerLetter"/>
      <w:lvlText w:val="%8."/>
      <w:lvlJc w:val="left"/>
      <w:pPr>
        <w:ind w:left="6246" w:hanging="360"/>
      </w:pPr>
    </w:lvl>
    <w:lvl w:ilvl="8" w:tplc="280A001B" w:tentative="1">
      <w:start w:val="1"/>
      <w:numFmt w:val="lowerRoman"/>
      <w:lvlText w:val="%9."/>
      <w:lvlJc w:val="right"/>
      <w:pPr>
        <w:ind w:left="6966" w:hanging="180"/>
      </w:pPr>
    </w:lvl>
  </w:abstractNum>
  <w:abstractNum w:abstractNumId="38" w15:restartNumberingAfterBreak="0">
    <w:nsid w:val="774E3D8C"/>
    <w:multiLevelType w:val="multilevel"/>
    <w:tmpl w:val="74D4766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1C4879"/>
    <w:multiLevelType w:val="hybridMultilevel"/>
    <w:tmpl w:val="3AD09F04"/>
    <w:lvl w:ilvl="0" w:tplc="0C0A0001">
      <w:start w:val="1"/>
      <w:numFmt w:val="bullet"/>
      <w:lvlText w:val=""/>
      <w:lvlJc w:val="left"/>
      <w:pPr>
        <w:ind w:left="1004" w:hanging="360"/>
      </w:pPr>
      <w:rPr>
        <w:rFonts w:ascii="Symbol" w:hAnsi="Symbol" w:hint="default"/>
      </w:rPr>
    </w:lvl>
    <w:lvl w:ilvl="1" w:tplc="280A0003">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40" w15:restartNumberingAfterBreak="0">
    <w:nsid w:val="7C3E1844"/>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607255"/>
    <w:multiLevelType w:val="hybridMultilevel"/>
    <w:tmpl w:val="A02433C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623490196">
    <w:abstractNumId w:val="38"/>
  </w:num>
  <w:num w:numId="2" w16cid:durableId="640305670">
    <w:abstractNumId w:val="7"/>
  </w:num>
  <w:num w:numId="3" w16cid:durableId="1532643263">
    <w:abstractNumId w:val="27"/>
  </w:num>
  <w:num w:numId="4" w16cid:durableId="1021975546">
    <w:abstractNumId w:val="14"/>
  </w:num>
  <w:num w:numId="5" w16cid:durableId="198859643">
    <w:abstractNumId w:val="0"/>
  </w:num>
  <w:num w:numId="6" w16cid:durableId="448623720">
    <w:abstractNumId w:val="32"/>
  </w:num>
  <w:num w:numId="7" w16cid:durableId="1077482126">
    <w:abstractNumId w:val="13"/>
  </w:num>
  <w:num w:numId="8" w16cid:durableId="1709649390">
    <w:abstractNumId w:val="23"/>
  </w:num>
  <w:num w:numId="9" w16cid:durableId="613944465">
    <w:abstractNumId w:val="29"/>
  </w:num>
  <w:num w:numId="10" w16cid:durableId="1044019969">
    <w:abstractNumId w:val="20"/>
  </w:num>
  <w:num w:numId="11" w16cid:durableId="1804035265">
    <w:abstractNumId w:val="5"/>
  </w:num>
  <w:num w:numId="12" w16cid:durableId="1307473944">
    <w:abstractNumId w:val="40"/>
  </w:num>
  <w:num w:numId="13" w16cid:durableId="755828999">
    <w:abstractNumId w:val="6"/>
  </w:num>
  <w:num w:numId="14" w16cid:durableId="798451701">
    <w:abstractNumId w:val="36"/>
  </w:num>
  <w:num w:numId="15" w16cid:durableId="861094226">
    <w:abstractNumId w:val="30"/>
  </w:num>
  <w:num w:numId="16" w16cid:durableId="1107775931">
    <w:abstractNumId w:val="3"/>
  </w:num>
  <w:num w:numId="17" w16cid:durableId="324433308">
    <w:abstractNumId w:val="1"/>
  </w:num>
  <w:num w:numId="18" w16cid:durableId="1050497069">
    <w:abstractNumId w:val="24"/>
  </w:num>
  <w:num w:numId="19" w16cid:durableId="382943066">
    <w:abstractNumId w:val="2"/>
  </w:num>
  <w:num w:numId="20" w16cid:durableId="1536654826">
    <w:abstractNumId w:val="35"/>
  </w:num>
  <w:num w:numId="21" w16cid:durableId="984973120">
    <w:abstractNumId w:val="25"/>
  </w:num>
  <w:num w:numId="22" w16cid:durableId="652101048">
    <w:abstractNumId w:val="31"/>
  </w:num>
  <w:num w:numId="23" w16cid:durableId="493300506">
    <w:abstractNumId w:val="41"/>
  </w:num>
  <w:num w:numId="24" w16cid:durableId="1885556494">
    <w:abstractNumId w:val="33"/>
  </w:num>
  <w:num w:numId="25" w16cid:durableId="206838759">
    <w:abstractNumId w:val="34"/>
  </w:num>
  <w:num w:numId="26" w16cid:durableId="1121413592">
    <w:abstractNumId w:val="19"/>
  </w:num>
  <w:num w:numId="27" w16cid:durableId="1574512732">
    <w:abstractNumId w:val="26"/>
  </w:num>
  <w:num w:numId="28" w16cid:durableId="477915468">
    <w:abstractNumId w:val="22"/>
  </w:num>
  <w:num w:numId="29" w16cid:durableId="1373118519">
    <w:abstractNumId w:val="16"/>
  </w:num>
  <w:num w:numId="30" w16cid:durableId="262302185">
    <w:abstractNumId w:val="39"/>
  </w:num>
  <w:num w:numId="31" w16cid:durableId="2056083797">
    <w:abstractNumId w:val="10"/>
  </w:num>
  <w:num w:numId="32" w16cid:durableId="2088770584">
    <w:abstractNumId w:val="21"/>
  </w:num>
  <w:num w:numId="33" w16cid:durableId="17313453">
    <w:abstractNumId w:val="38"/>
  </w:num>
  <w:num w:numId="34" w16cid:durableId="799417381">
    <w:abstractNumId w:val="37"/>
  </w:num>
  <w:num w:numId="35" w16cid:durableId="1758743582">
    <w:abstractNumId w:val="12"/>
  </w:num>
  <w:num w:numId="36" w16cid:durableId="1324774343">
    <w:abstractNumId w:val="15"/>
  </w:num>
  <w:num w:numId="37" w16cid:durableId="469327631">
    <w:abstractNumId w:val="8"/>
  </w:num>
  <w:num w:numId="38" w16cid:durableId="1433433464">
    <w:abstractNumId w:val="11"/>
  </w:num>
  <w:num w:numId="39" w16cid:durableId="917443283">
    <w:abstractNumId w:val="17"/>
  </w:num>
  <w:num w:numId="40" w16cid:durableId="784931060">
    <w:abstractNumId w:val="4"/>
  </w:num>
  <w:num w:numId="41" w16cid:durableId="2097238759">
    <w:abstractNumId w:val="9"/>
  </w:num>
  <w:num w:numId="42" w16cid:durableId="7561676">
    <w:abstractNumId w:val="18"/>
  </w:num>
  <w:num w:numId="43" w16cid:durableId="208360001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7CE"/>
    <w:rsid w:val="00037B1A"/>
    <w:rsid w:val="000B6BA8"/>
    <w:rsid w:val="000D4FF7"/>
    <w:rsid w:val="00220522"/>
    <w:rsid w:val="00230078"/>
    <w:rsid w:val="002D5143"/>
    <w:rsid w:val="003B1EBF"/>
    <w:rsid w:val="004B4789"/>
    <w:rsid w:val="005C250D"/>
    <w:rsid w:val="005F2CA4"/>
    <w:rsid w:val="00612F99"/>
    <w:rsid w:val="006240D4"/>
    <w:rsid w:val="006F7BB7"/>
    <w:rsid w:val="007447CE"/>
    <w:rsid w:val="00860CB7"/>
    <w:rsid w:val="008921F5"/>
    <w:rsid w:val="008E7A88"/>
    <w:rsid w:val="009237A7"/>
    <w:rsid w:val="00937BDB"/>
    <w:rsid w:val="009955C4"/>
    <w:rsid w:val="00AD352F"/>
    <w:rsid w:val="00B42AB4"/>
    <w:rsid w:val="00B90D11"/>
    <w:rsid w:val="00DB7EF7"/>
    <w:rsid w:val="00E241C1"/>
    <w:rsid w:val="00E3627C"/>
    <w:rsid w:val="00ED68C8"/>
    <w:rsid w:val="00F01C48"/>
    <w:rsid w:val="00F23353"/>
    <w:rsid w:val="00F44BE0"/>
    <w:rsid w:val="00FA69A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EAB42"/>
  <w15:chartTrackingRefBased/>
  <w15:docId w15:val="{03A3C79D-1B7F-4EFE-888B-E840D6B3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qFormat/>
    <w:pPr>
      <w:numPr>
        <w:numId w:val="1"/>
      </w:numPr>
      <w:spacing w:before="120" w:after="120"/>
      <w:outlineLvl w:val="0"/>
    </w:pPr>
    <w:rPr>
      <w:rFonts w:cstheme="minorHAnsi"/>
      <w:b/>
      <w:lang w:val="es-ES"/>
    </w:rPr>
  </w:style>
  <w:style w:type="paragraph" w:styleId="Ttulo2">
    <w:name w:val="heading 2"/>
    <w:basedOn w:val="Prrafodelista"/>
    <w:next w:val="Normal"/>
    <w:link w:val="Ttulo2Car"/>
    <w:unhideWhenUsed/>
    <w:qFormat/>
    <w:pPr>
      <w:numPr>
        <w:ilvl w:val="1"/>
        <w:numId w:val="1"/>
      </w:numPr>
      <w:outlineLvl w:val="1"/>
    </w:pPr>
    <w:rPr>
      <w:rFonts w:cstheme="minorHAnsi"/>
      <w:b/>
      <w:lang w:val="es-ES"/>
    </w:rPr>
  </w:style>
  <w:style w:type="paragraph" w:styleId="Ttulo3">
    <w:name w:val="heading 3"/>
    <w:basedOn w:val="Prrafodelista"/>
    <w:next w:val="Normal"/>
    <w:link w:val="Ttulo3Car"/>
    <w:uiPriority w:val="9"/>
    <w:unhideWhenUsed/>
    <w:qFormat/>
    <w:pPr>
      <w:numPr>
        <w:ilvl w:val="2"/>
        <w:numId w:val="1"/>
      </w:numPr>
      <w:outlineLvl w:val="2"/>
    </w:pPr>
    <w:rPr>
      <w:rFonts w:cstheme="minorHAnsi"/>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2,Párrafo de lista21,Cuadro 2-1,Bolita,BOLA,Footnote,List Paragraph1,Párrafo,Título Tablas y Figuras,Párrafo de lista1,List Paragraph,bei normal,List Paragraph-Thesis,Lista vistosa - Énfasis 11,N°,Iz - Párrafo de lista,3"/>
    <w:basedOn w:val="Normal"/>
    <w:link w:val="PrrafodelistaCar"/>
    <w:uiPriority w:val="34"/>
    <w:qFormat/>
    <w:pPr>
      <w:ind w:left="720"/>
      <w:contextualSpacing/>
    </w:pPr>
  </w:style>
  <w:style w:type="character" w:customStyle="1" w:styleId="Ttulo1Car">
    <w:name w:val="Título 1 Car"/>
    <w:basedOn w:val="Fuentedeprrafopredeter"/>
    <w:link w:val="Ttulo1"/>
    <w:uiPriority w:val="9"/>
    <w:rPr>
      <w:rFonts w:cstheme="minorHAnsi"/>
      <w:b/>
      <w:lang w:val="es-ES"/>
    </w:rPr>
  </w:style>
  <w:style w:type="character" w:customStyle="1" w:styleId="Ttulo2Car">
    <w:name w:val="Título 2 Car"/>
    <w:basedOn w:val="Fuentedeprrafopredeter"/>
    <w:link w:val="Ttulo2"/>
    <w:uiPriority w:val="9"/>
    <w:rPr>
      <w:rFonts w:cstheme="minorHAnsi"/>
      <w:b/>
      <w:lang w:val="es-ES"/>
    </w:rPr>
  </w:style>
  <w:style w:type="character" w:customStyle="1" w:styleId="Ttulo3Car">
    <w:name w:val="Título 3 Car"/>
    <w:basedOn w:val="Fuentedeprrafopredeter"/>
    <w:link w:val="Ttulo3"/>
    <w:uiPriority w:val="9"/>
    <w:rPr>
      <w:rFonts w:cstheme="minorHAnsi"/>
      <w:b/>
      <w:lang w:val="es-ES"/>
    </w:rPr>
  </w:style>
  <w:style w:type="paragraph" w:styleId="Sinespaciado">
    <w:name w:val="No Spacing"/>
    <w:aliases w:val="Pie Pagina"/>
    <w:uiPriority w:val="1"/>
    <w:qFormat/>
    <w:pPr>
      <w:spacing w:after="0" w:line="240" w:lineRule="auto"/>
    </w:pPr>
  </w:style>
  <w:style w:type="paragraph" w:styleId="Textonotapie">
    <w:name w:val="footnote text"/>
    <w:aliases w:val="F,Car1,Ftnote Txt 11ptG,Car Car Car,Footnote Text Char Char Char Char Char,Footnote Text Char Char Char Char,Footnote reference,FA Fu,Footnote Text Char Char Char,Texto nota pie Car Car Car Car,Texto nota pie1,CO Texto nota pi, Car Car Ca"/>
    <w:basedOn w:val="Normal"/>
    <w:link w:val="TextonotapieCar"/>
    <w:uiPriority w:val="99"/>
    <w:unhideWhenUsed/>
    <w:pPr>
      <w:spacing w:after="0" w:line="240" w:lineRule="auto"/>
      <w:jc w:val="both"/>
    </w:pPr>
    <w:rPr>
      <w:rFonts w:ascii="Arial" w:hAnsi="Arial"/>
      <w:sz w:val="20"/>
      <w:szCs w:val="20"/>
    </w:rPr>
  </w:style>
  <w:style w:type="character" w:customStyle="1" w:styleId="TextonotapieCar">
    <w:name w:val="Texto nota pie Car"/>
    <w:aliases w:val="F Car,Car1 Car,Ftnote Txt 11ptG Car,Car Car Car Car,Footnote Text Char Char Char Char Char Car,Footnote Text Char Char Char Char Car,Footnote reference Car,FA Fu Car,Footnote Text Char Char Char Car,Texto nota pie Car Car Car Car Car"/>
    <w:basedOn w:val="Fuentedeprrafopredeter"/>
    <w:link w:val="Textonotapie"/>
    <w:uiPriority w:val="99"/>
    <w:rPr>
      <w:rFonts w:ascii="Arial" w:hAnsi="Arial"/>
      <w:sz w:val="20"/>
      <w:szCs w:val="20"/>
    </w:rPr>
  </w:style>
  <w:style w:type="character" w:styleId="Refdenotaalpie">
    <w:name w:val="footnote reference"/>
    <w:aliases w:val="Ref. de nota al pieREF1,Nota de pie"/>
    <w:basedOn w:val="Fuentedeprrafopredeter"/>
    <w:uiPriority w:val="99"/>
    <w:unhideWhenUsed/>
    <w:rPr>
      <w:vertAlign w:val="superscript"/>
    </w:rPr>
  </w:style>
  <w:style w:type="paragraph" w:styleId="Listaconvietas">
    <w:name w:val="List Bullet"/>
    <w:basedOn w:val="Normal"/>
    <w:uiPriority w:val="99"/>
    <w:unhideWhenUsed/>
    <w:pPr>
      <w:numPr>
        <w:numId w:val="5"/>
      </w:numPr>
      <w:tabs>
        <w:tab w:val="clear" w:pos="360"/>
      </w:tabs>
      <w:spacing w:line="240" w:lineRule="auto"/>
      <w:contextualSpacing/>
      <w:jc w:val="both"/>
    </w:pPr>
    <w:rPr>
      <w:rFonts w:ascii="Arial" w:hAnsi="Arial"/>
    </w:rPr>
  </w:style>
  <w:style w:type="character" w:customStyle="1" w:styleId="PrrafodelistaCar">
    <w:name w:val="Párrafo de lista Car"/>
    <w:aliases w:val="Párrafo de lista2 Car,Párrafo de lista21 Car,Cuadro 2-1 Car,Bolita Car,BOLA Car,Footnote Car,List Paragraph1 Car,Párrafo Car,Título Tablas y Figuras Car,Párrafo de lista1 Car,List Paragraph Car,bei normal Car,N° Car,3 Car"/>
    <w:link w:val="Prrafodelista"/>
    <w:uiPriority w:val="34"/>
    <w:qFormat/>
  </w:style>
  <w:style w:type="character" w:styleId="Refdecomentario">
    <w:name w:val="annotation reference"/>
    <w:basedOn w:val="Fuentedeprrafopredeter"/>
    <w:unhideWhenUsed/>
    <w:rPr>
      <w:sz w:val="16"/>
      <w:szCs w:val="16"/>
    </w:rPr>
  </w:style>
  <w:style w:type="paragraph" w:styleId="Textocomentario">
    <w:name w:val="annotation text"/>
    <w:basedOn w:val="Normal"/>
    <w:link w:val="TextocomentarioCar"/>
    <w:semiHidden/>
    <w:unhideWhenUsed/>
    <w:pPr>
      <w:spacing w:line="240" w:lineRule="auto"/>
    </w:pPr>
    <w:rPr>
      <w:sz w:val="20"/>
      <w:szCs w:val="20"/>
    </w:rPr>
  </w:style>
  <w:style w:type="character" w:customStyle="1" w:styleId="TextocomentarioCar">
    <w:name w:val="Texto comentario Car"/>
    <w:basedOn w:val="Fuentedeprrafopredeter"/>
    <w:link w:val="Textocomentario"/>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table" w:styleId="Tablaconcuadrcula">
    <w:name w:val="Table Grid"/>
    <w:basedOn w:val="Tabla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Estilo1">
    <w:name w:val="Estilo1"/>
    <w:pPr>
      <w:numPr>
        <w:numId w:val="26"/>
      </w:numPr>
    </w:p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20"/>
    </w:pPr>
  </w:style>
  <w:style w:type="paragraph" w:styleId="TDC3">
    <w:name w:val="toc 3"/>
    <w:basedOn w:val="Normal"/>
    <w:next w:val="Normal"/>
    <w:autoRedefine/>
    <w:uiPriority w:val="39"/>
    <w:unhideWhenUsed/>
    <w:pPr>
      <w:spacing w:after="100"/>
      <w:ind w:left="440"/>
    </w:pPr>
  </w:style>
  <w:style w:type="character" w:styleId="Hipervnculo">
    <w:name w:val="Hyperlink"/>
    <w:basedOn w:val="Fuentedeprrafopredeter"/>
    <w:uiPriority w:val="99"/>
    <w:unhideWhenUsed/>
    <w:rPr>
      <w:color w:val="0563C1" w:themeColor="hyperlink"/>
      <w:u w:val="single"/>
    </w:rPr>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paragraph" w:styleId="Revisin">
    <w:name w:val="Revision"/>
    <w:hidden/>
    <w:uiPriority w:val="99"/>
    <w:semiHidden/>
    <w:pPr>
      <w:spacing w:after="0" w:line="240" w:lineRule="auto"/>
    </w:p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Cuadros">
    <w:name w:val="Cuadros"/>
    <w:basedOn w:val="Prrafodelista"/>
    <w:link w:val="CuadrosCar"/>
    <w:uiPriority w:val="99"/>
    <w:qFormat/>
    <w:pPr>
      <w:numPr>
        <w:numId w:val="41"/>
      </w:numPr>
      <w:spacing w:after="120" w:line="360" w:lineRule="auto"/>
      <w:contextualSpacing w:val="0"/>
      <w:jc w:val="center"/>
    </w:pPr>
    <w:rPr>
      <w:rFonts w:ascii="Arial" w:eastAsia="Times New Roman" w:hAnsi="Arial" w:cs="Arial"/>
      <w:b/>
      <w:i/>
      <w:sz w:val="18"/>
      <w:szCs w:val="24"/>
      <w:lang w:val="es-ES" w:eastAsia="es-ES"/>
    </w:rPr>
  </w:style>
  <w:style w:type="character" w:customStyle="1" w:styleId="CuadrosCar">
    <w:name w:val="Cuadros Car"/>
    <w:basedOn w:val="PrrafodelistaCar"/>
    <w:link w:val="Cuadros"/>
    <w:uiPriority w:val="99"/>
    <w:rPr>
      <w:rFonts w:ascii="Arial" w:eastAsia="Times New Roman" w:hAnsi="Arial" w:cs="Arial"/>
      <w:b/>
      <w:i/>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08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Props1.xml><?xml version="1.0" encoding="utf-8"?>
<ds:datastoreItem xmlns:ds="http://schemas.openxmlformats.org/officeDocument/2006/customXml" ds:itemID="{5CA1E65C-B6C9-4568-A64C-516FB3A4AADE}">
  <ds:schemaRefs>
    <ds:schemaRef ds:uri="http://schemas.microsoft.com/sharepoint/v3/contenttype/forms"/>
  </ds:schemaRefs>
</ds:datastoreItem>
</file>

<file path=customXml/itemProps2.xml><?xml version="1.0" encoding="utf-8"?>
<ds:datastoreItem xmlns:ds="http://schemas.openxmlformats.org/officeDocument/2006/customXml" ds:itemID="{8071462C-96FF-46F4-8D55-A0BE9963AF27}">
  <ds:schemaRefs>
    <ds:schemaRef ds:uri="http://schemas.openxmlformats.org/officeDocument/2006/bibliography"/>
  </ds:schemaRefs>
</ds:datastoreItem>
</file>

<file path=customXml/itemProps3.xml><?xml version="1.0" encoding="utf-8"?>
<ds:datastoreItem xmlns:ds="http://schemas.openxmlformats.org/officeDocument/2006/customXml" ds:itemID="{1D6E6640-F800-4887-80AC-7EBCEC51E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4E8CE2-F38C-44B1-A120-0FB3F76398AD}">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119</Words>
  <Characters>656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Luque Luque</dc:creator>
  <cp:keywords/>
  <dc:description/>
  <cp:lastModifiedBy>Paulo Cesar Davalos Flores</cp:lastModifiedBy>
  <cp:revision>13</cp:revision>
  <cp:lastPrinted>2021-01-20T01:51:00Z</cp:lastPrinted>
  <dcterms:created xsi:type="dcterms:W3CDTF">2023-08-14T19:13:00Z</dcterms:created>
  <dcterms:modified xsi:type="dcterms:W3CDTF">2023-11-28T15:23:00Z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