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7E3DDA8"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E50F3B">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371F7906"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D754D9" w:rsidRPr="00D754D9">
        <w:rPr>
          <w:rFonts w:ascii="Arial" w:hAnsi="Arial" w:cs="Arial"/>
          <w:b/>
          <w:sz w:val="18"/>
          <w:szCs w:val="18"/>
        </w:rPr>
        <w:t>1000124419</w:t>
      </w:r>
    </w:p>
    <w:p w14:paraId="4424430F" w14:textId="4F2BF77E" w:rsidR="00A926E0" w:rsidRPr="00376E75" w:rsidRDefault="00A926E0" w:rsidP="00DE0130">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D754D9" w:rsidRPr="00D754D9">
        <w:rPr>
          <w:b/>
          <w:bCs/>
          <w:sz w:val="18"/>
          <w:szCs w:val="18"/>
        </w:rPr>
        <w:t>SERVICIO DE PRODUCCIÓN, MUSICALIZACIÓN, OFFLINE Y ONLINE DE DIEZ (10) MATERIALES DE CONTENIDO VISUAL DE CARÁCTER INSTITUCIONAL DE PETROPERÚ</w:t>
      </w:r>
      <w:r w:rsidR="00D754D9">
        <w:rPr>
          <w:b/>
          <w:bCs/>
          <w:sz w:val="18"/>
          <w:szCs w:val="18"/>
        </w:rPr>
        <w:t>.</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9C58268"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3EA5A990"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466CB48"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6917E6C"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6ABB30D"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7400CDF0"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5DE976AF"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569E8AA"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07AF336"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7D13E13"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1474879"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6B4478A"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4D293D18"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421991E4"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005BAE2"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9FEBF4D"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CFDE741"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39D933C"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F2650EB"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6BFB2554"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1CD3FF2E"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165DDD18" w14:textId="77777777" w:rsidR="00DE0130" w:rsidRDefault="00DE0130" w:rsidP="005B2878">
      <w:pPr>
        <w:jc w:val="both"/>
        <w:rPr>
          <w:rFonts w:ascii="Arial" w:hAnsi="Arial"/>
          <w:sz w:val="18"/>
          <w:szCs w:val="18"/>
        </w:rPr>
      </w:pPr>
    </w:p>
    <w:p w14:paraId="4FF87053" w14:textId="1D81C48B"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B1C6185"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BF13E56"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0F12CAE"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F4BD4F7"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B360C0E"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03794689"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5E93BA41"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34CAEB8"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45D2A33"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28D784"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AE0DFDB"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FF8CCE5"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16D93C3E"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26E8E234"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631F053B"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F3AA9E6"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894C190"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DD25F19"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A96F4E3"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7C3D61C8"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59DD3422"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590AEAC"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625ED92"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817BF1F"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20BF43C"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FA571D2"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790C5ED3"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6A9EC72D"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72324842"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84BF35E"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4C45E2D"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C5DB5F2"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19D755"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6466D096"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575CFC4F"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5ABE4827"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548392B" w14:textId="77777777" w:rsidR="00D754D9" w:rsidRPr="00E94D2F" w:rsidRDefault="00D754D9" w:rsidP="00D754D9">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EC5F19F" w14:textId="77777777" w:rsidR="00D754D9" w:rsidRPr="00E94D2F" w:rsidRDefault="00D754D9" w:rsidP="00D754D9">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AD35A25"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936212C" w14:textId="77777777" w:rsidR="00D754D9" w:rsidRPr="00E94D2F" w:rsidRDefault="00D754D9" w:rsidP="00D754D9">
      <w:pPr>
        <w:spacing w:after="0" w:line="240" w:lineRule="auto"/>
        <w:ind w:left="654" w:right="22" w:hanging="720"/>
        <w:jc w:val="both"/>
        <w:rPr>
          <w:rFonts w:ascii="Arial" w:hAnsi="Arial" w:cs="Arial"/>
          <w:b/>
          <w:sz w:val="18"/>
          <w:szCs w:val="18"/>
          <w:u w:val="single"/>
          <w:lang w:val="es-ES_tradnl"/>
        </w:rPr>
      </w:pPr>
    </w:p>
    <w:p w14:paraId="3CA365D5" w14:textId="77777777" w:rsidR="00D754D9" w:rsidRPr="006A6AF6" w:rsidRDefault="00D754D9" w:rsidP="00D754D9">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754D9">
        <w:rPr>
          <w:rFonts w:ascii="Arial" w:hAnsi="Arial" w:cs="Arial"/>
          <w:b/>
          <w:sz w:val="18"/>
          <w:szCs w:val="18"/>
        </w:rPr>
        <w:t>1000124419</w:t>
      </w:r>
    </w:p>
    <w:p w14:paraId="638675D7" w14:textId="77777777" w:rsidR="00D754D9" w:rsidRPr="00376E75" w:rsidRDefault="00D754D9" w:rsidP="00D754D9">
      <w:pPr>
        <w:pStyle w:val="Default"/>
        <w:tabs>
          <w:tab w:val="left" w:pos="1276"/>
        </w:tabs>
        <w:ind w:left="1276" w:hanging="1276"/>
        <w:rPr>
          <w:b/>
          <w:bCs/>
          <w:sz w:val="18"/>
          <w:szCs w:val="18"/>
        </w:rPr>
      </w:pPr>
      <w:r w:rsidRPr="006A6AF6">
        <w:rPr>
          <w:b/>
          <w:bCs/>
          <w:sz w:val="18"/>
          <w:lang w:val="es-ES"/>
        </w:rPr>
        <w:t>Objeto:</w:t>
      </w:r>
      <w:r>
        <w:rPr>
          <w:b/>
          <w:i/>
          <w:sz w:val="20"/>
          <w:szCs w:val="20"/>
        </w:rPr>
        <w:tab/>
      </w:r>
      <w:r w:rsidRPr="00D754D9">
        <w:rPr>
          <w:b/>
          <w:bCs/>
          <w:sz w:val="18"/>
          <w:szCs w:val="18"/>
        </w:rPr>
        <w:t>SERVICIO DE PRODUCCIÓN, MUSICALIZACIÓN, OFFLINE Y ONLINE DE DIEZ (10) MATERIALES DE CONTENIDO VISUAL DE CARÁCTER INSTITUCIONAL DE PETROPERÚ</w:t>
      </w:r>
      <w:r>
        <w:rPr>
          <w:b/>
          <w:bCs/>
          <w:sz w:val="18"/>
          <w:szCs w:val="18"/>
        </w:rPr>
        <w:t>.</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E0602C" w14:textId="77777777" w:rsidR="009C4575" w:rsidRDefault="009C4575" w:rsidP="005B2878">
      <w:pPr>
        <w:spacing w:after="0" w:line="240" w:lineRule="auto"/>
      </w:pPr>
      <w:r>
        <w:separator/>
      </w:r>
    </w:p>
  </w:endnote>
  <w:endnote w:type="continuationSeparator" w:id="0">
    <w:p w14:paraId="1C879CF4" w14:textId="77777777" w:rsidR="009C4575" w:rsidRDefault="009C4575"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0E3BF4"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0E3BF4"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A623FA" w14:textId="77777777" w:rsidR="009C4575" w:rsidRDefault="009C4575" w:rsidP="005B2878">
      <w:pPr>
        <w:spacing w:after="0" w:line="240" w:lineRule="auto"/>
      </w:pPr>
      <w:r>
        <w:separator/>
      </w:r>
    </w:p>
  </w:footnote>
  <w:footnote w:type="continuationSeparator" w:id="0">
    <w:p w14:paraId="550BB646" w14:textId="77777777" w:rsidR="009C4575" w:rsidRDefault="009C4575"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0E3BF4"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0E3BF4"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B5365"/>
    <w:rsid w:val="000E3BF4"/>
    <w:rsid w:val="00116E82"/>
    <w:rsid w:val="00134A21"/>
    <w:rsid w:val="0013567D"/>
    <w:rsid w:val="00187E9B"/>
    <w:rsid w:val="002070B3"/>
    <w:rsid w:val="002427EC"/>
    <w:rsid w:val="002631D2"/>
    <w:rsid w:val="00270C93"/>
    <w:rsid w:val="00281108"/>
    <w:rsid w:val="002A2E43"/>
    <w:rsid w:val="002F578D"/>
    <w:rsid w:val="00347098"/>
    <w:rsid w:val="00376E75"/>
    <w:rsid w:val="003C7879"/>
    <w:rsid w:val="003D2161"/>
    <w:rsid w:val="004270F3"/>
    <w:rsid w:val="0050567A"/>
    <w:rsid w:val="00530AC7"/>
    <w:rsid w:val="005B2878"/>
    <w:rsid w:val="005B5BC7"/>
    <w:rsid w:val="006855AF"/>
    <w:rsid w:val="006A6AF6"/>
    <w:rsid w:val="007259B2"/>
    <w:rsid w:val="00783EE2"/>
    <w:rsid w:val="007A60D8"/>
    <w:rsid w:val="00847101"/>
    <w:rsid w:val="008A63A5"/>
    <w:rsid w:val="008C00AC"/>
    <w:rsid w:val="008E2D43"/>
    <w:rsid w:val="0096717B"/>
    <w:rsid w:val="00992D99"/>
    <w:rsid w:val="009C4575"/>
    <w:rsid w:val="00A31739"/>
    <w:rsid w:val="00A33AE9"/>
    <w:rsid w:val="00A465CC"/>
    <w:rsid w:val="00A51231"/>
    <w:rsid w:val="00A612FE"/>
    <w:rsid w:val="00A926E0"/>
    <w:rsid w:val="00AD10AB"/>
    <w:rsid w:val="00AE0373"/>
    <w:rsid w:val="00AF7182"/>
    <w:rsid w:val="00B16553"/>
    <w:rsid w:val="00B47507"/>
    <w:rsid w:val="00B5039C"/>
    <w:rsid w:val="00B519E6"/>
    <w:rsid w:val="00B531BB"/>
    <w:rsid w:val="00B75204"/>
    <w:rsid w:val="00B7683E"/>
    <w:rsid w:val="00C60A65"/>
    <w:rsid w:val="00C74971"/>
    <w:rsid w:val="00CF7D3E"/>
    <w:rsid w:val="00D754D9"/>
    <w:rsid w:val="00DE0130"/>
    <w:rsid w:val="00E009B2"/>
    <w:rsid w:val="00E208AF"/>
    <w:rsid w:val="00E34702"/>
    <w:rsid w:val="00E50F3B"/>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19</Pages>
  <Words>5540</Words>
  <Characters>30474</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7</cp:revision>
  <dcterms:created xsi:type="dcterms:W3CDTF">2023-08-28T19:07:00Z</dcterms:created>
  <dcterms:modified xsi:type="dcterms:W3CDTF">2024-05-31T20:34:00Z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