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01</w:t>
      </w:r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Cotización</w:t>
      </w:r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bookmarkStart w:id="0" w:name="_GoBack"/>
      <w:bookmarkEnd w:id="0"/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both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:rsidR="009C044A" w:rsidRPr="00761623" w:rsidRDefault="009C044A" w:rsidP="009C044A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     </w:t>
      </w:r>
      <w:proofErr w:type="gramStart"/>
      <w:r>
        <w:rPr>
          <w:rFonts w:ascii="Arial" w:hAnsi="Arial" w:cs="Arial"/>
          <w:sz w:val="21"/>
          <w:szCs w:val="21"/>
        </w:rPr>
        <w:t>Lima,…</w:t>
      </w:r>
      <w:proofErr w:type="gramEnd"/>
      <w:r>
        <w:rPr>
          <w:rFonts w:ascii="Arial" w:hAnsi="Arial" w:cs="Arial"/>
          <w:sz w:val="21"/>
          <w:szCs w:val="21"/>
        </w:rPr>
        <w:t>.. de … de 2017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</w:rPr>
      </w:pPr>
      <w:r w:rsidRPr="00761623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761623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761623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N°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150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61623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761623">
        <w:rPr>
          <w:rFonts w:ascii="Arial" w:hAnsi="Arial" w:cs="Arial"/>
          <w:b/>
          <w:sz w:val="21"/>
          <w:szCs w:val="21"/>
          <w:u w:val="single"/>
        </w:rPr>
        <w:t>Isidro</w:t>
      </w:r>
      <w:r w:rsidRPr="00761623">
        <w:rPr>
          <w:rFonts w:ascii="Arial" w:hAnsi="Arial" w:cs="Arial"/>
          <w:b/>
          <w:sz w:val="21"/>
          <w:szCs w:val="21"/>
        </w:rPr>
        <w:t>.-</w:t>
      </w:r>
      <w:proofErr w:type="gramEnd"/>
    </w:p>
    <w:p w:rsidR="009C044A" w:rsidRPr="009F71E8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sz w:val="22"/>
          <w:szCs w:val="22"/>
          <w:u w:val="single"/>
        </w:rPr>
      </w:pPr>
    </w:p>
    <w:p w:rsidR="009C044A" w:rsidRPr="009F71E8" w:rsidRDefault="009C044A" w:rsidP="009C044A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Referencia</w:t>
      </w:r>
      <w:r w:rsidRPr="009F71E8">
        <w:rPr>
          <w:rFonts w:ascii="Arial" w:hAnsi="Arial" w:cs="Arial"/>
          <w:sz w:val="22"/>
          <w:szCs w:val="22"/>
        </w:rPr>
        <w:t>:</w:t>
      </w:r>
      <w:r w:rsidRPr="009F71E8">
        <w:rPr>
          <w:rFonts w:ascii="Arial" w:hAnsi="Arial" w:cs="Arial"/>
          <w:sz w:val="22"/>
          <w:szCs w:val="22"/>
        </w:rPr>
        <w:tab/>
        <w:t xml:space="preserve"> “Servicio de Procura y Construcción de Tubería Submarina de Productos Negros de Refinería Conchán – Lado </w:t>
      </w:r>
      <w:proofErr w:type="gramStart"/>
      <w:r w:rsidRPr="009F71E8">
        <w:rPr>
          <w:rFonts w:ascii="Arial" w:hAnsi="Arial" w:cs="Arial"/>
          <w:sz w:val="22"/>
          <w:szCs w:val="22"/>
        </w:rPr>
        <w:t>Mar</w:t>
      </w:r>
      <w:r w:rsidRPr="009F71E8" w:rsidDel="0011247A">
        <w:rPr>
          <w:rFonts w:ascii="Arial" w:hAnsi="Arial" w:cs="Arial"/>
          <w:sz w:val="22"/>
          <w:szCs w:val="22"/>
        </w:rPr>
        <w:t xml:space="preserve"> </w:t>
      </w:r>
      <w:r w:rsidRPr="009F71E8">
        <w:rPr>
          <w:rFonts w:ascii="Arial" w:hAnsi="Arial" w:cs="Arial"/>
          <w:sz w:val="22"/>
          <w:szCs w:val="22"/>
        </w:rPr>
        <w:t>”</w:t>
      </w:r>
      <w:proofErr w:type="gramEnd"/>
      <w:r w:rsidRPr="009F71E8">
        <w:rPr>
          <w:rFonts w:ascii="Arial" w:hAnsi="Arial" w:cs="Arial"/>
          <w:sz w:val="22"/>
          <w:szCs w:val="22"/>
        </w:rPr>
        <w:tab/>
      </w:r>
    </w:p>
    <w:p w:rsidR="009C044A" w:rsidRPr="009F71E8" w:rsidRDefault="009C044A" w:rsidP="009C044A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Estimados señores:</w:t>
      </w: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Pr="009F71E8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El presente tiene por objeto alcanzar nuestra propuesta económica, para la prestación del servicio de la referencia. En tal sentido, nuestra propuesta a Suma Alzada es la siguiente:</w:t>
      </w: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Son: S/. … (…con 00/100 Soles), incluido el I.G.V.</w:t>
      </w: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9C044A" w:rsidRPr="00A65480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Notas:</w:t>
      </w:r>
    </w:p>
    <w:p w:rsidR="009C044A" w:rsidRPr="009F71E8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Plazo de validez de la oferta será hasta la firma del contrato.</w:t>
      </w:r>
    </w:p>
    <w:p w:rsidR="009C044A" w:rsidRPr="009F71E8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monto total de la propuesta económica será expresado en letras y   números.</w:t>
      </w:r>
    </w:p>
    <w:p w:rsidR="009C044A" w:rsidRPr="009F71E8" w:rsidRDefault="009C044A" w:rsidP="009C044A">
      <w:pPr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</w:rPr>
        <w:br w:type="page"/>
      </w: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lastRenderedPageBreak/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02</w:t>
      </w:r>
    </w:p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Declaración Jurada de Cumplimiento de Requisitos Técnicos Mínimos</w:t>
      </w:r>
    </w:p>
    <w:p w:rsidR="009C044A" w:rsidRPr="00761623" w:rsidRDefault="009C044A" w:rsidP="009C044A">
      <w:pPr>
        <w:spacing w:before="240"/>
        <w:ind w:right="-1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    </w:t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     </w:t>
      </w:r>
      <w:proofErr w:type="gramStart"/>
      <w:r>
        <w:rPr>
          <w:rFonts w:ascii="Arial" w:hAnsi="Arial" w:cs="Arial"/>
          <w:sz w:val="21"/>
          <w:szCs w:val="21"/>
        </w:rPr>
        <w:t>Lima,…</w:t>
      </w:r>
      <w:proofErr w:type="gramEnd"/>
      <w:r>
        <w:rPr>
          <w:rFonts w:ascii="Arial" w:hAnsi="Arial" w:cs="Arial"/>
          <w:sz w:val="21"/>
          <w:szCs w:val="21"/>
        </w:rPr>
        <w:t>.. de … de 2017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</w:rPr>
      </w:pPr>
      <w:r w:rsidRPr="00761623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761623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761623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N°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150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61623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761623">
        <w:rPr>
          <w:rFonts w:ascii="Arial" w:hAnsi="Arial" w:cs="Arial"/>
          <w:b/>
          <w:sz w:val="21"/>
          <w:szCs w:val="21"/>
          <w:u w:val="single"/>
        </w:rPr>
        <w:t>Isidro</w:t>
      </w:r>
      <w:r w:rsidRPr="00761623">
        <w:rPr>
          <w:rFonts w:ascii="Arial" w:hAnsi="Arial" w:cs="Arial"/>
          <w:b/>
          <w:sz w:val="21"/>
          <w:szCs w:val="21"/>
        </w:rPr>
        <w:t>.-</w:t>
      </w:r>
      <w:proofErr w:type="gramEnd"/>
    </w:p>
    <w:p w:rsidR="009C044A" w:rsidRDefault="009C044A" w:rsidP="009C044A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9C044A" w:rsidRPr="009F71E8" w:rsidRDefault="009C044A" w:rsidP="009C044A">
      <w:pPr>
        <w:tabs>
          <w:tab w:val="left" w:pos="2127"/>
        </w:tabs>
        <w:spacing w:after="120" w:line="276" w:lineRule="auto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Referencia</w:t>
      </w:r>
      <w:r w:rsidRPr="009F71E8">
        <w:rPr>
          <w:rFonts w:ascii="Arial" w:hAnsi="Arial" w:cs="Arial"/>
          <w:sz w:val="22"/>
          <w:szCs w:val="22"/>
        </w:rPr>
        <w:t>:</w:t>
      </w:r>
      <w:r w:rsidRPr="009F71E8">
        <w:rPr>
          <w:rFonts w:ascii="Arial" w:hAnsi="Arial" w:cs="Arial"/>
          <w:sz w:val="22"/>
          <w:szCs w:val="22"/>
        </w:rPr>
        <w:tab/>
        <w:t xml:space="preserve"> “Servicio de Procura y Construcción de Tubería Submarina de Productos Negros de Refinería Conchán – Lado </w:t>
      </w:r>
      <w:proofErr w:type="gramStart"/>
      <w:r w:rsidRPr="009F71E8">
        <w:rPr>
          <w:rFonts w:ascii="Arial" w:hAnsi="Arial" w:cs="Arial"/>
          <w:sz w:val="22"/>
          <w:szCs w:val="22"/>
        </w:rPr>
        <w:t>Mar</w:t>
      </w:r>
      <w:r w:rsidRPr="009F71E8" w:rsidDel="0011247A">
        <w:rPr>
          <w:rFonts w:ascii="Arial" w:hAnsi="Arial" w:cs="Arial"/>
          <w:sz w:val="22"/>
          <w:szCs w:val="22"/>
        </w:rPr>
        <w:t xml:space="preserve"> </w:t>
      </w:r>
      <w:r w:rsidRPr="009F71E8">
        <w:rPr>
          <w:rFonts w:ascii="Arial" w:hAnsi="Arial" w:cs="Arial"/>
          <w:sz w:val="22"/>
          <w:szCs w:val="22"/>
        </w:rPr>
        <w:t>”</w:t>
      </w:r>
      <w:proofErr w:type="gramEnd"/>
      <w:r w:rsidRPr="009F71E8">
        <w:rPr>
          <w:rFonts w:ascii="Arial" w:hAnsi="Arial" w:cs="Arial"/>
          <w:sz w:val="22"/>
          <w:szCs w:val="22"/>
        </w:rPr>
        <w:tab/>
      </w:r>
    </w:p>
    <w:p w:rsidR="009C044A" w:rsidRDefault="009C044A" w:rsidP="009C044A">
      <w:pPr>
        <w:ind w:right="-6"/>
        <w:jc w:val="both"/>
        <w:rPr>
          <w:rFonts w:ascii="Arial" w:hAnsi="Arial" w:cs="Arial"/>
          <w:b/>
          <w:sz w:val="21"/>
          <w:szCs w:val="21"/>
        </w:rPr>
      </w:pPr>
    </w:p>
    <w:p w:rsidR="009C044A" w:rsidRPr="002A0569" w:rsidRDefault="009C044A" w:rsidP="009C044A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 w:rsidRPr="002A0569">
        <w:rPr>
          <w:rFonts w:ascii="Arial" w:hAnsi="Arial" w:cs="Arial"/>
          <w:sz w:val="22"/>
          <w:szCs w:val="22"/>
        </w:rPr>
        <w:t>…….</w:t>
      </w:r>
      <w:proofErr w:type="gramEnd"/>
      <w:r w:rsidRPr="002A0569">
        <w:rPr>
          <w:rFonts w:ascii="Arial" w:hAnsi="Arial" w:cs="Arial"/>
          <w:sz w:val="22"/>
          <w:szCs w:val="22"/>
        </w:rPr>
        <w:t xml:space="preserve">. , con R.U.C. </w:t>
      </w:r>
      <w:proofErr w:type="spellStart"/>
      <w:r w:rsidRPr="002A0569">
        <w:rPr>
          <w:rFonts w:ascii="Arial" w:hAnsi="Arial" w:cs="Arial"/>
          <w:sz w:val="22"/>
          <w:szCs w:val="22"/>
        </w:rPr>
        <w:t>Nº</w:t>
      </w:r>
      <w:proofErr w:type="spellEnd"/>
      <w:r w:rsidRPr="002A0569">
        <w:rPr>
          <w:rFonts w:ascii="Arial" w:hAnsi="Arial" w:cs="Arial"/>
          <w:sz w:val="22"/>
          <w:szCs w:val="22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2A0569">
        <w:rPr>
          <w:rFonts w:ascii="Arial" w:hAnsi="Arial" w:cs="Arial"/>
          <w:sz w:val="22"/>
          <w:szCs w:val="22"/>
        </w:rPr>
        <w:t>…….</w:t>
      </w:r>
      <w:proofErr w:type="gramEnd"/>
      <w:r w:rsidRPr="002A0569">
        <w:rPr>
          <w:rFonts w:ascii="Arial" w:hAnsi="Arial" w:cs="Arial"/>
          <w:sz w:val="22"/>
          <w:szCs w:val="22"/>
        </w:rPr>
        <w:t xml:space="preserve">, e-mail …………………………………., debidamente representada por ……………………………….., con  D.N.I </w:t>
      </w:r>
      <w:proofErr w:type="spellStart"/>
      <w:r w:rsidRPr="002A0569">
        <w:rPr>
          <w:rFonts w:ascii="Arial" w:hAnsi="Arial" w:cs="Arial"/>
          <w:sz w:val="22"/>
          <w:szCs w:val="22"/>
        </w:rPr>
        <w:t>N°</w:t>
      </w:r>
      <w:proofErr w:type="spellEnd"/>
      <w:r w:rsidRPr="002A0569">
        <w:rPr>
          <w:rFonts w:ascii="Arial" w:hAnsi="Arial" w:cs="Arial"/>
          <w:sz w:val="22"/>
          <w:szCs w:val="22"/>
        </w:rPr>
        <w:t xml:space="preserve"> ………………….., declaramos bajo juramento que cumplimos con los requisitos técnicos mínimos solicitados.</w:t>
      </w: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:rsidR="009C044A" w:rsidRPr="002A0569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:rsidR="009C044A" w:rsidRPr="009F71E8" w:rsidRDefault="009C044A" w:rsidP="009C044A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E51EF9" w:rsidRDefault="00E51EF9"/>
    <w:sectPr w:rsidR="00E51EF9" w:rsidSect="0093266F">
      <w:headerReference w:type="default" r:id="rId7"/>
      <w:footerReference w:type="default" r:id="rId8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5C0" w:rsidRDefault="00EF25C0" w:rsidP="009C044A">
      <w:r>
        <w:separator/>
      </w:r>
    </w:p>
  </w:endnote>
  <w:endnote w:type="continuationSeparator" w:id="0">
    <w:p w:rsidR="00EF25C0" w:rsidRDefault="00EF25C0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1DB" w:rsidRPr="00B75B2B" w:rsidRDefault="00EF25C0" w:rsidP="003D2B81">
    <w:pPr>
      <w:ind w:left="-567"/>
      <w:rPr>
        <w:rFonts w:ascii="Arial" w:eastAsia="Arial Unicode MS" w:hAnsi="Arial" w:cs="Arial"/>
        <w:sz w:val="16"/>
        <w:szCs w:val="16"/>
      </w:rPr>
    </w:pPr>
    <w:r>
      <w:rPr>
        <w:rFonts w:ascii="Arial" w:eastAsia="Arial Unicode MS" w:hAnsi="Arial" w:cs="Arial"/>
        <w:sz w:val="16"/>
        <w:szCs w:val="16"/>
      </w:rPr>
      <w:t xml:space="preserve">Av. Enrique </w:t>
    </w:r>
    <w:proofErr w:type="spellStart"/>
    <w:r>
      <w:rPr>
        <w:rFonts w:ascii="Arial" w:eastAsia="Arial Unicode MS" w:hAnsi="Arial" w:cs="Arial"/>
        <w:sz w:val="16"/>
        <w:szCs w:val="16"/>
      </w:rPr>
      <w:t>Canaval</w:t>
    </w:r>
    <w:proofErr w:type="spellEnd"/>
    <w:r>
      <w:rPr>
        <w:rFonts w:ascii="Arial" w:eastAsia="Arial Unicode MS" w:hAnsi="Arial" w:cs="Arial"/>
        <w:sz w:val="16"/>
        <w:szCs w:val="16"/>
      </w:rPr>
      <w:t xml:space="preserve"> </w:t>
    </w:r>
    <w:proofErr w:type="spellStart"/>
    <w:r>
      <w:rPr>
        <w:rFonts w:ascii="Arial" w:eastAsia="Arial Unicode MS" w:hAnsi="Arial" w:cs="Arial"/>
        <w:sz w:val="16"/>
        <w:szCs w:val="16"/>
      </w:rPr>
      <w:t>Moreyra</w:t>
    </w:r>
    <w:proofErr w:type="spellEnd"/>
    <w:r>
      <w:rPr>
        <w:rFonts w:ascii="Arial" w:eastAsia="Arial Unicode MS" w:hAnsi="Arial" w:cs="Arial"/>
        <w:sz w:val="16"/>
        <w:szCs w:val="16"/>
      </w:rPr>
      <w:t xml:space="preserve"> </w:t>
    </w:r>
    <w:proofErr w:type="spellStart"/>
    <w:r>
      <w:rPr>
        <w:rFonts w:ascii="Arial" w:eastAsia="Arial Unicode MS" w:hAnsi="Arial" w:cs="Arial"/>
        <w:sz w:val="16"/>
        <w:szCs w:val="16"/>
      </w:rPr>
      <w:t>N</w:t>
    </w:r>
    <w:proofErr w:type="gramStart"/>
    <w:r>
      <w:rPr>
        <w:rFonts w:ascii="Arial" w:eastAsia="Arial Unicode MS" w:hAnsi="Arial" w:cs="Arial"/>
        <w:sz w:val="16"/>
        <w:szCs w:val="16"/>
      </w:rPr>
      <w:t>°</w:t>
    </w:r>
    <w:proofErr w:type="spellEnd"/>
    <w:r>
      <w:rPr>
        <w:rFonts w:ascii="Arial" w:eastAsia="Arial Unicode MS" w:hAnsi="Arial" w:cs="Arial"/>
        <w:sz w:val="16"/>
        <w:szCs w:val="16"/>
      </w:rPr>
      <w:t xml:space="preserve">  150</w:t>
    </w:r>
    <w:proofErr w:type="gramEnd"/>
    <w:r>
      <w:rPr>
        <w:rFonts w:ascii="Arial" w:eastAsia="Arial Unicode MS" w:hAnsi="Arial" w:cs="Arial"/>
        <w:sz w:val="16"/>
        <w:szCs w:val="16"/>
      </w:rPr>
      <w:t>, Lima 27 - Perú</w:t>
    </w:r>
  </w:p>
  <w:p w:rsidR="00C301DB" w:rsidRPr="00B75B2B" w:rsidRDefault="00EF25C0" w:rsidP="003D2B81">
    <w:pPr>
      <w:ind w:left="-567"/>
      <w:rPr>
        <w:rFonts w:ascii="Arial" w:eastAsia="Arial Unicode MS" w:hAnsi="Arial" w:cs="Arial"/>
        <w:sz w:val="16"/>
        <w:szCs w:val="16"/>
      </w:rPr>
    </w:pPr>
    <w:proofErr w:type="spellStart"/>
    <w:r>
      <w:rPr>
        <w:rFonts w:ascii="Arial" w:eastAsia="Arial Unicode MS" w:hAnsi="Arial" w:cs="Arial"/>
        <w:sz w:val="16"/>
        <w:szCs w:val="16"/>
      </w:rPr>
      <w:t>Telfs</w:t>
    </w:r>
    <w:proofErr w:type="spellEnd"/>
    <w:r>
      <w:rPr>
        <w:rFonts w:ascii="Arial" w:eastAsia="Arial Unicode MS" w:hAnsi="Arial" w:cs="Arial"/>
        <w:sz w:val="16"/>
        <w:szCs w:val="16"/>
      </w:rPr>
      <w:t>.: (</w:t>
    </w:r>
    <w:r w:rsidRPr="00B75B2B">
      <w:rPr>
        <w:rFonts w:ascii="Arial" w:eastAsia="Arial Unicode MS" w:hAnsi="Arial" w:cs="Arial"/>
        <w:sz w:val="16"/>
        <w:szCs w:val="16"/>
      </w:rPr>
      <w:t xml:space="preserve">511) 614 5000 </w:t>
    </w:r>
    <w:r>
      <w:rPr>
        <w:rFonts w:ascii="Arial" w:eastAsia="Arial Unicode MS" w:hAnsi="Arial" w:cs="Arial"/>
        <w:sz w:val="16"/>
        <w:szCs w:val="16"/>
      </w:rPr>
      <w:t>/ 630-4000</w:t>
    </w:r>
  </w:p>
  <w:p w:rsidR="009A2AA9" w:rsidRPr="00B75B2B" w:rsidRDefault="00EF25C0" w:rsidP="009A2AA9">
    <w:pPr>
      <w:ind w:left="-567"/>
      <w:rPr>
        <w:rFonts w:ascii="Arial" w:hAnsi="Arial" w:cs="Arial"/>
        <w:sz w:val="16"/>
        <w:szCs w:val="16"/>
      </w:rPr>
    </w:pPr>
    <w:r>
      <w:rPr>
        <w:rFonts w:ascii="Arial" w:eastAsia="Arial Unicode MS" w:hAnsi="Arial" w:cs="Arial"/>
        <w:sz w:val="16"/>
        <w:szCs w:val="16"/>
      </w:rPr>
      <w:t>Portal e</w:t>
    </w:r>
    <w:r>
      <w:rPr>
        <w:rFonts w:ascii="Arial" w:eastAsia="Arial Unicode MS" w:hAnsi="Arial" w:cs="Arial"/>
        <w:sz w:val="16"/>
        <w:szCs w:val="16"/>
      </w:rPr>
      <w:t>mpresarial</w:t>
    </w:r>
    <w:r w:rsidRPr="00B75B2B">
      <w:rPr>
        <w:rFonts w:ascii="Arial" w:eastAsia="Arial Unicode MS" w:hAnsi="Arial" w:cs="Arial"/>
        <w:sz w:val="16"/>
        <w:szCs w:val="16"/>
      </w:rPr>
      <w:t xml:space="preserve">: </w:t>
    </w:r>
    <w:r>
      <w:rPr>
        <w:rFonts w:ascii="Arial" w:eastAsia="Arial Unicode MS" w:hAnsi="Arial" w:cs="Arial"/>
        <w:sz w:val="16"/>
        <w:szCs w:val="16"/>
      </w:rPr>
      <w:t>www.petroperu.com.pe</w:t>
    </w:r>
    <w:r>
      <w:rPr>
        <w:rFonts w:ascii="Arial" w:eastAsia="Arial Unicode MS" w:hAnsi="Arial" w:cs="Arial"/>
        <w:sz w:val="16"/>
        <w:szCs w:val="16"/>
      </w:rPr>
      <w:tab/>
    </w:r>
    <w:r>
      <w:rPr>
        <w:rFonts w:ascii="Arial" w:eastAsia="Arial Unicode MS" w:hAnsi="Arial" w:cs="Arial"/>
        <w:sz w:val="16"/>
        <w:szCs w:val="16"/>
      </w:rPr>
      <w:tab/>
      <w:t xml:space="preserve">              </w:t>
    </w:r>
    <w:r>
      <w:rPr>
        <w:rFonts w:ascii="Arial" w:eastAsia="Arial Unicode MS" w:hAnsi="Arial" w:cs="Arial"/>
        <w:sz w:val="14"/>
        <w:szCs w:val="16"/>
      </w:rPr>
      <w:t>Sociedad I</w:t>
    </w:r>
    <w:r w:rsidRPr="009A2AA9">
      <w:rPr>
        <w:rFonts w:ascii="Arial" w:eastAsia="Arial Unicode MS" w:hAnsi="Arial" w:cs="Arial"/>
        <w:sz w:val="14"/>
        <w:szCs w:val="16"/>
      </w:rPr>
      <w:t xml:space="preserve">nscrita en la Partida </w:t>
    </w:r>
    <w:proofErr w:type="spellStart"/>
    <w:r w:rsidRPr="009A2AA9">
      <w:rPr>
        <w:rFonts w:ascii="Arial" w:eastAsia="Arial Unicode MS" w:hAnsi="Arial" w:cs="Arial"/>
        <w:sz w:val="14"/>
        <w:szCs w:val="16"/>
      </w:rPr>
      <w:t>N°</w:t>
    </w:r>
    <w:proofErr w:type="spellEnd"/>
    <w:r w:rsidRPr="009A2AA9">
      <w:rPr>
        <w:rFonts w:ascii="Arial" w:eastAsia="Arial Unicode MS" w:hAnsi="Arial" w:cs="Arial"/>
        <w:sz w:val="14"/>
        <w:szCs w:val="16"/>
      </w:rPr>
      <w:t xml:space="preserve"> 1</w:t>
    </w:r>
    <w:r>
      <w:rPr>
        <w:rFonts w:ascii="Arial" w:eastAsia="Arial Unicode MS" w:hAnsi="Arial" w:cs="Arial"/>
        <w:sz w:val="14"/>
        <w:szCs w:val="16"/>
      </w:rPr>
      <w:t>1</w:t>
    </w:r>
    <w:r w:rsidRPr="009A2AA9">
      <w:rPr>
        <w:rFonts w:ascii="Arial" w:eastAsia="Arial Unicode MS" w:hAnsi="Arial" w:cs="Arial"/>
        <w:sz w:val="14"/>
        <w:szCs w:val="16"/>
      </w:rPr>
      <w:t>014754 del Registro de Personas J</w:t>
    </w:r>
    <w:r w:rsidRPr="009A2AA9">
      <w:rPr>
        <w:rFonts w:ascii="Arial" w:eastAsia="Arial Unicode MS" w:hAnsi="Arial" w:cs="Arial"/>
        <w:sz w:val="14"/>
        <w:szCs w:val="16"/>
      </w:rPr>
      <w:t>urídicas</w:t>
    </w:r>
  </w:p>
  <w:p w:rsidR="00C301DB" w:rsidRPr="00B75B2B" w:rsidRDefault="00EF25C0" w:rsidP="003D2B81">
    <w:pPr>
      <w:ind w:left="-567"/>
      <w:rPr>
        <w:rFonts w:ascii="Arial" w:eastAsia="Arial Unicode MS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5C0" w:rsidRDefault="00EF25C0" w:rsidP="009C044A">
      <w:r>
        <w:separator/>
      </w:r>
    </w:p>
  </w:footnote>
  <w:footnote w:type="continuationSeparator" w:id="0">
    <w:p w:rsidR="00EF25C0" w:rsidRDefault="00EF25C0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1DB" w:rsidRPr="009C044A" w:rsidRDefault="00EF25C0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9C044A"/>
    <w:rsid w:val="00E51EF9"/>
    <w:rsid w:val="00E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3C09C3F-EA03-47A1-B17E-FE3ABB2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Taty Karol Mori Manuyama</cp:lastModifiedBy>
  <cp:revision>1</cp:revision>
  <dcterms:created xsi:type="dcterms:W3CDTF">2017-09-21T22:11:00Z</dcterms:created>
  <dcterms:modified xsi:type="dcterms:W3CDTF">2017-09-21T22:14:00Z</dcterms:modified>
</cp:coreProperties>
</file>