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8C24E" w14:textId="57CF2C78" w:rsidR="00C35BE2" w:rsidRPr="004E7917" w:rsidRDefault="005912DA" w:rsidP="00C35BE2">
      <w:pPr>
        <w:jc w:val="center"/>
        <w:rPr>
          <w:rFonts w:ascii="Arial Narrow" w:hAnsi="Arial Narrow" w:cs="Arial"/>
          <w:b/>
          <w:color w:val="000000" w:themeColor="text1"/>
          <w:sz w:val="21"/>
          <w:szCs w:val="21"/>
          <w:lang w:val="es-ES" w:eastAsia="es-ES"/>
        </w:rPr>
      </w:pPr>
      <w:r>
        <w:rPr>
          <w:rFonts w:ascii="Arial Narrow" w:hAnsi="Arial Narrow" w:cs="Arial"/>
          <w:b/>
          <w:color w:val="000000" w:themeColor="text1"/>
          <w:sz w:val="21"/>
          <w:szCs w:val="21"/>
          <w:lang w:val="es-ES" w:eastAsia="es-ES"/>
        </w:rPr>
        <w:t>APÉNDICE 01</w:t>
      </w:r>
    </w:p>
    <w:p w14:paraId="03CF59E5" w14:textId="71A5AD73" w:rsidR="00C35BE2" w:rsidRDefault="00C35BE2" w:rsidP="00C35BE2">
      <w:pPr>
        <w:spacing w:before="120" w:after="120"/>
        <w:ind w:left="567"/>
        <w:jc w:val="center"/>
        <w:rPr>
          <w:rFonts w:ascii="Arial Narrow" w:hAnsi="Arial Narrow" w:cs="Arial"/>
          <w:b/>
          <w:color w:val="000000" w:themeColor="text1"/>
          <w:sz w:val="21"/>
          <w:szCs w:val="21"/>
          <w:lang w:val="es-ES" w:eastAsia="es-ES"/>
        </w:rPr>
      </w:pPr>
      <w:r w:rsidRPr="004E7917">
        <w:rPr>
          <w:rFonts w:ascii="Arial Narrow" w:hAnsi="Arial Narrow" w:cs="Arial"/>
          <w:b/>
          <w:color w:val="000000" w:themeColor="text1"/>
          <w:sz w:val="21"/>
          <w:szCs w:val="21"/>
          <w:lang w:val="es-ES" w:eastAsia="es-ES"/>
        </w:rPr>
        <w:t>DECLARACIÓN JURADA DE CUMPLIMIENTO DE ESPECIFICACIONES TÉCNICAS</w:t>
      </w:r>
    </w:p>
    <w:p w14:paraId="7BFC1247" w14:textId="1755E7FA" w:rsidR="005B212F" w:rsidRPr="004E7917" w:rsidRDefault="005B212F" w:rsidP="005B212F">
      <w:pPr>
        <w:spacing w:before="120" w:after="120"/>
        <w:ind w:left="567"/>
        <w:jc w:val="both"/>
        <w:rPr>
          <w:rFonts w:ascii="Arial Narrow" w:hAnsi="Arial Narrow" w:cs="Arial"/>
          <w:b/>
          <w:color w:val="000000" w:themeColor="text1"/>
          <w:sz w:val="21"/>
          <w:szCs w:val="21"/>
          <w:lang w:val="es-ES" w:eastAsia="es-ES"/>
        </w:rPr>
      </w:pPr>
      <w:r w:rsidRPr="005B212F">
        <w:rPr>
          <w:rFonts w:ascii="Verdana" w:hAnsi="Verdana"/>
          <w:b/>
          <w:bCs/>
          <w:color w:val="000000"/>
          <w:sz w:val="24"/>
          <w:szCs w:val="24"/>
          <w:u w:val="single"/>
          <w:shd w:val="clear" w:color="auto" w:fill="FFFFFF"/>
        </w:rPr>
        <w:t>Nota</w:t>
      </w:r>
      <w:r w:rsidRPr="005B212F">
        <w:rPr>
          <w:rFonts w:ascii="Verdana" w:hAnsi="Verdana"/>
          <w:b/>
          <w:bCs/>
          <w:color w:val="000000"/>
          <w:sz w:val="24"/>
          <w:szCs w:val="24"/>
          <w:shd w:val="clear" w:color="auto" w:fill="FFFFFF"/>
        </w:rPr>
        <w:t>: Para facilidad de los proveedores, se adjunta un archivo Word de modelo referencial del Apéndice N°1. Sin perjuicio, de utilizarlo para la elaboración de sus propuestas, es responsabilidad de los proveedores verificar que su contenido se encuentre en línea con lo requerido en las Condiciones Técnicas del procedimiento</w:t>
      </w:r>
      <w:r>
        <w:rPr>
          <w:rFonts w:ascii="Verdana" w:hAnsi="Verdana"/>
          <w:b/>
          <w:bCs/>
          <w:color w:val="000000"/>
          <w:shd w:val="clear" w:color="auto" w:fill="FFFFFF"/>
        </w:rPr>
        <w:t>.  </w:t>
      </w:r>
    </w:p>
    <w:p w14:paraId="44B865CE" w14:textId="77777777" w:rsidR="00C35BE2" w:rsidRPr="004E7917" w:rsidRDefault="00C35BE2" w:rsidP="00C35BE2">
      <w:pPr>
        <w:spacing w:after="60"/>
        <w:ind w:right="22"/>
        <w:jc w:val="right"/>
        <w:rPr>
          <w:rFonts w:ascii="Arial Narrow" w:hAnsi="Arial Narrow" w:cs="Arial"/>
          <w:b/>
          <w:sz w:val="21"/>
          <w:szCs w:val="21"/>
        </w:rPr>
      </w:pPr>
    </w:p>
    <w:p w14:paraId="712671D7" w14:textId="77777777" w:rsidR="00C35BE2" w:rsidRPr="004E7917" w:rsidRDefault="00C35BE2" w:rsidP="00C35BE2">
      <w:pPr>
        <w:spacing w:after="60"/>
        <w:ind w:right="22"/>
        <w:jc w:val="right"/>
        <w:rPr>
          <w:rFonts w:ascii="Arial Narrow" w:hAnsi="Arial Narrow" w:cs="Arial"/>
          <w:b/>
          <w:sz w:val="21"/>
          <w:szCs w:val="21"/>
        </w:rPr>
      </w:pPr>
      <w:r w:rsidRPr="004E7917">
        <w:rPr>
          <w:rFonts w:ascii="Arial Narrow" w:hAnsi="Arial Narrow" w:cs="Arial"/>
          <w:b/>
          <w:sz w:val="21"/>
          <w:szCs w:val="21"/>
        </w:rPr>
        <w:t>Lugar, …. de ………… de 2020</w:t>
      </w:r>
    </w:p>
    <w:p w14:paraId="6AEA356C" w14:textId="77777777" w:rsidR="00C35BE2" w:rsidRPr="004E7917" w:rsidRDefault="00C35BE2" w:rsidP="00C35BE2">
      <w:pPr>
        <w:ind w:right="22"/>
        <w:jc w:val="both"/>
        <w:rPr>
          <w:rFonts w:ascii="Arial Narrow" w:hAnsi="Arial Narrow" w:cs="Arial"/>
          <w:b/>
          <w:sz w:val="21"/>
          <w:szCs w:val="21"/>
        </w:rPr>
      </w:pPr>
      <w:r w:rsidRPr="004E7917">
        <w:rPr>
          <w:rFonts w:ascii="Arial Narrow" w:hAnsi="Arial Narrow" w:cs="Arial"/>
          <w:b/>
          <w:sz w:val="21"/>
          <w:szCs w:val="21"/>
        </w:rPr>
        <w:t>Señores</w:t>
      </w:r>
    </w:p>
    <w:p w14:paraId="361054DD" w14:textId="77777777" w:rsidR="00C35BE2" w:rsidRPr="004E7917" w:rsidRDefault="00C35BE2" w:rsidP="00C35BE2">
      <w:pPr>
        <w:ind w:right="22"/>
        <w:jc w:val="both"/>
        <w:rPr>
          <w:rFonts w:ascii="Arial Narrow" w:hAnsi="Arial Narrow" w:cs="Arial"/>
          <w:b/>
          <w:sz w:val="21"/>
          <w:szCs w:val="21"/>
        </w:rPr>
      </w:pPr>
      <w:r w:rsidRPr="004E7917">
        <w:rPr>
          <w:rFonts w:ascii="Arial Narrow" w:hAnsi="Arial Narrow" w:cs="Arial"/>
          <w:b/>
          <w:sz w:val="21"/>
          <w:szCs w:val="21"/>
        </w:rPr>
        <w:t>Coordinación Compras Talara</w:t>
      </w:r>
    </w:p>
    <w:p w14:paraId="2B947A07" w14:textId="77777777" w:rsidR="00C35BE2" w:rsidRPr="004E7917" w:rsidRDefault="00C35BE2" w:rsidP="00C35BE2">
      <w:pPr>
        <w:ind w:right="22"/>
        <w:jc w:val="both"/>
        <w:rPr>
          <w:rFonts w:ascii="Arial Narrow" w:hAnsi="Arial Narrow" w:cs="Arial"/>
          <w:b/>
          <w:sz w:val="21"/>
          <w:szCs w:val="21"/>
        </w:rPr>
      </w:pPr>
      <w:r w:rsidRPr="004E7917">
        <w:rPr>
          <w:rFonts w:ascii="Arial Narrow" w:hAnsi="Arial Narrow" w:cs="Arial"/>
          <w:b/>
          <w:sz w:val="21"/>
          <w:szCs w:val="21"/>
        </w:rPr>
        <w:t>Petróleos del Perú - PETROPERU S.A.</w:t>
      </w:r>
    </w:p>
    <w:p w14:paraId="7A1A2CEA" w14:textId="77777777" w:rsidR="00C35BE2" w:rsidRPr="004E7917" w:rsidRDefault="00C35BE2" w:rsidP="00C35BE2">
      <w:pPr>
        <w:ind w:right="22"/>
        <w:jc w:val="both"/>
        <w:rPr>
          <w:rFonts w:ascii="Arial Narrow" w:hAnsi="Arial Narrow" w:cs="Arial"/>
          <w:b/>
          <w:sz w:val="21"/>
          <w:szCs w:val="21"/>
        </w:rPr>
      </w:pPr>
      <w:r w:rsidRPr="004E7917">
        <w:rPr>
          <w:rFonts w:ascii="Arial Narrow" w:hAnsi="Arial Narrow" w:cs="Arial"/>
          <w:b/>
          <w:sz w:val="21"/>
          <w:szCs w:val="21"/>
        </w:rPr>
        <w:t xml:space="preserve">Presente. – </w:t>
      </w:r>
    </w:p>
    <w:p w14:paraId="593A0D0F" w14:textId="77777777" w:rsidR="00C35BE2" w:rsidRPr="004E7917" w:rsidRDefault="00C35BE2" w:rsidP="00C35BE2">
      <w:pPr>
        <w:ind w:right="22"/>
        <w:jc w:val="both"/>
        <w:rPr>
          <w:rFonts w:ascii="Arial Narrow" w:hAnsi="Arial Narrow" w:cs="Arial"/>
          <w:b/>
          <w:sz w:val="21"/>
          <w:szCs w:val="21"/>
        </w:rPr>
      </w:pPr>
    </w:p>
    <w:p w14:paraId="4CE9D65C" w14:textId="41DC81D2" w:rsidR="00C35BE2" w:rsidRPr="004E7917" w:rsidRDefault="00C35BE2" w:rsidP="00C35BE2">
      <w:pPr>
        <w:ind w:left="1416" w:right="22" w:hanging="1416"/>
        <w:jc w:val="both"/>
        <w:rPr>
          <w:rFonts w:ascii="Arial Narrow" w:hAnsi="Arial Narrow" w:cs="Arial"/>
          <w:b/>
          <w:sz w:val="21"/>
          <w:szCs w:val="21"/>
        </w:rPr>
      </w:pPr>
      <w:r w:rsidRPr="004E7917">
        <w:rPr>
          <w:rFonts w:ascii="Arial Narrow" w:hAnsi="Arial Narrow" w:cs="Arial"/>
          <w:b/>
          <w:sz w:val="21"/>
          <w:szCs w:val="21"/>
        </w:rPr>
        <w:t xml:space="preserve">Referencia: </w:t>
      </w:r>
      <w:r w:rsidRPr="004E7917">
        <w:rPr>
          <w:rFonts w:ascii="Arial Narrow" w:hAnsi="Arial Narrow" w:cs="Arial"/>
          <w:b/>
          <w:sz w:val="21"/>
          <w:szCs w:val="21"/>
        </w:rPr>
        <w:tab/>
      </w:r>
      <w:r w:rsidR="00CD21F0" w:rsidRPr="004E7917">
        <w:rPr>
          <w:rFonts w:ascii="Arial Narrow" w:hAnsi="Arial Narrow" w:cs="Arial"/>
          <w:b/>
          <w:sz w:val="21"/>
          <w:szCs w:val="21"/>
        </w:rPr>
        <w:t>SERVICIO DE MONTAJE, INSTALACIÓN E IMPLEMENTACIÓN DE UN HOSPITAL MODULAR PARA ATENCIÓN DE LOS POBLADORES DE LA CIUDAD DE TALARA EN EL MARCO DEL ESTADO DE EMERGENCIA POR EL CORONAVIRUS COVID-19</w:t>
      </w:r>
    </w:p>
    <w:p w14:paraId="73CAC464" w14:textId="77777777" w:rsidR="00C35BE2" w:rsidRPr="004E7917" w:rsidRDefault="00C35BE2" w:rsidP="00C35BE2">
      <w:pPr>
        <w:ind w:right="22"/>
        <w:jc w:val="both"/>
        <w:rPr>
          <w:rFonts w:ascii="Arial Narrow" w:hAnsi="Arial Narrow" w:cs="Arial"/>
          <w:sz w:val="21"/>
          <w:szCs w:val="21"/>
        </w:rPr>
      </w:pPr>
    </w:p>
    <w:p w14:paraId="41D17724" w14:textId="77777777" w:rsidR="00C35BE2" w:rsidRPr="004E7917" w:rsidRDefault="00C35BE2" w:rsidP="00C35BE2">
      <w:pPr>
        <w:jc w:val="both"/>
        <w:rPr>
          <w:rFonts w:ascii="Arial Narrow" w:hAnsi="Arial Narrow" w:cs="Arial"/>
          <w:sz w:val="21"/>
          <w:szCs w:val="21"/>
        </w:rPr>
      </w:pPr>
      <w:r w:rsidRPr="004E7917">
        <w:rPr>
          <w:rFonts w:ascii="Arial Narrow" w:hAnsi="Arial Narrow" w:cs="Arial"/>
          <w:sz w:val="21"/>
          <w:szCs w:val="21"/>
        </w:rPr>
        <w:t>De nuestra consideración:</w:t>
      </w:r>
    </w:p>
    <w:p w14:paraId="1BD47340" w14:textId="77777777" w:rsidR="00C35BE2" w:rsidRPr="004E7917" w:rsidRDefault="00C35BE2" w:rsidP="00C35BE2">
      <w:pPr>
        <w:jc w:val="both"/>
        <w:rPr>
          <w:rFonts w:ascii="Arial Narrow" w:hAnsi="Arial Narrow" w:cs="Arial"/>
          <w:sz w:val="21"/>
          <w:szCs w:val="21"/>
        </w:rPr>
      </w:pPr>
    </w:p>
    <w:p w14:paraId="4056298E" w14:textId="1D6B0DCA" w:rsidR="00C35BE2" w:rsidRPr="004E7917" w:rsidRDefault="00C35BE2" w:rsidP="00C35BE2">
      <w:pPr>
        <w:tabs>
          <w:tab w:val="left" w:pos="8080"/>
        </w:tabs>
        <w:ind w:right="51"/>
        <w:jc w:val="both"/>
        <w:rPr>
          <w:rFonts w:ascii="Arial Narrow" w:hAnsi="Arial Narrow" w:cs="Arial"/>
          <w:sz w:val="21"/>
          <w:szCs w:val="21"/>
        </w:rPr>
      </w:pPr>
      <w:r w:rsidRPr="004E7917">
        <w:rPr>
          <w:rFonts w:ascii="Arial Narrow" w:hAnsi="Arial Narrow" w:cs="Arial"/>
          <w:sz w:val="21"/>
          <w:szCs w:val="21"/>
        </w:rPr>
        <w:t xml:space="preserve">La empresa……, con RUC </w:t>
      </w:r>
      <w:proofErr w:type="spellStart"/>
      <w:r w:rsidRPr="004E7917">
        <w:rPr>
          <w:rFonts w:ascii="Arial Narrow" w:hAnsi="Arial Narrow" w:cs="Arial"/>
          <w:sz w:val="21"/>
          <w:szCs w:val="21"/>
        </w:rPr>
        <w:t>Nº</w:t>
      </w:r>
      <w:proofErr w:type="spellEnd"/>
      <w:r w:rsidRPr="004E7917">
        <w:rPr>
          <w:rFonts w:ascii="Arial Narrow" w:hAnsi="Arial Narrow" w:cs="Arial"/>
          <w:sz w:val="21"/>
          <w:szCs w:val="21"/>
        </w:rPr>
        <w:t>. …, con domicilio legal en</w:t>
      </w:r>
      <w:r w:rsidRPr="004E7917">
        <w:rPr>
          <w:rFonts w:ascii="Arial Narrow" w:hAnsi="Arial Narrow" w:cs="Arial"/>
          <w:sz w:val="21"/>
          <w:szCs w:val="21"/>
        </w:rPr>
        <w:br/>
        <w:t xml:space="preserve">…, debidamente representada por su   …, el señor…, identificado con D.N.I. No. …, declaramos bajo juramento que, luego de haber examinado los documentos proporcionados por PETROPERÚ y conocer todas las condiciones existentes, el suscrito ofrece proveer </w:t>
      </w:r>
      <w:r w:rsidRPr="004E7917">
        <w:rPr>
          <w:rFonts w:ascii="Arial Narrow" w:hAnsi="Arial Narrow" w:cs="Arial"/>
          <w:b/>
          <w:caps/>
          <w:sz w:val="21"/>
          <w:szCs w:val="21"/>
          <w:lang w:val="es-ES_tradnl"/>
        </w:rPr>
        <w:t>“</w:t>
      </w:r>
      <w:r w:rsidRPr="004E7917">
        <w:rPr>
          <w:rFonts w:ascii="Arial Narrow" w:hAnsi="Arial Narrow" w:cs="Arial"/>
          <w:color w:val="FF0000"/>
          <w:sz w:val="21"/>
          <w:szCs w:val="21"/>
        </w:rPr>
        <w:t xml:space="preserve">[indicar el </w:t>
      </w:r>
      <w:r w:rsidR="00CF2F29" w:rsidRPr="004E7917">
        <w:rPr>
          <w:rFonts w:ascii="Arial Narrow" w:hAnsi="Arial Narrow" w:cs="Arial"/>
          <w:color w:val="FF0000"/>
          <w:sz w:val="21"/>
          <w:szCs w:val="21"/>
        </w:rPr>
        <w:t>servicio a contratar</w:t>
      </w:r>
      <w:r w:rsidRPr="004E7917">
        <w:rPr>
          <w:rFonts w:ascii="Arial Narrow" w:hAnsi="Arial Narrow" w:cs="Arial"/>
          <w:color w:val="FF0000"/>
          <w:sz w:val="21"/>
          <w:szCs w:val="21"/>
        </w:rPr>
        <w:t>]</w:t>
      </w:r>
      <w:r w:rsidRPr="004E7917">
        <w:rPr>
          <w:rFonts w:ascii="Arial Narrow" w:hAnsi="Arial Narrow" w:cs="Arial"/>
          <w:b/>
          <w:caps/>
          <w:sz w:val="21"/>
          <w:szCs w:val="21"/>
          <w:lang w:val="es-ES_tradnl"/>
        </w:rPr>
        <w:t>”</w:t>
      </w:r>
      <w:r w:rsidRPr="004E7917">
        <w:rPr>
          <w:rFonts w:ascii="Arial Narrow" w:hAnsi="Arial Narrow" w:cs="Arial"/>
          <w:sz w:val="21"/>
          <w:szCs w:val="21"/>
        </w:rPr>
        <w:t xml:space="preserve">, de conformidad con los documentos y </w:t>
      </w:r>
      <w:r w:rsidR="00676C40">
        <w:rPr>
          <w:rFonts w:ascii="Arial Narrow" w:hAnsi="Arial Narrow" w:cs="Arial"/>
          <w:sz w:val="21"/>
          <w:szCs w:val="21"/>
        </w:rPr>
        <w:t xml:space="preserve">requerimientos técnicos mínimos y demás condiciones que se indicadas en </w:t>
      </w:r>
      <w:r w:rsidR="007A5F5D">
        <w:rPr>
          <w:rFonts w:ascii="Arial Narrow" w:hAnsi="Arial Narrow" w:cs="Arial"/>
          <w:sz w:val="21"/>
          <w:szCs w:val="21"/>
        </w:rPr>
        <w:t xml:space="preserve">las </w:t>
      </w:r>
      <w:r w:rsidRPr="004E7917">
        <w:rPr>
          <w:rFonts w:ascii="Arial Narrow" w:hAnsi="Arial Narrow" w:cs="Arial"/>
          <w:sz w:val="21"/>
          <w:szCs w:val="21"/>
        </w:rPr>
        <w:t>Condiciones Técnicas, conforme al siguiente detalle:</w:t>
      </w:r>
    </w:p>
    <w:p w14:paraId="4484F51E" w14:textId="77777777" w:rsidR="00C35BE2" w:rsidRPr="004E7917" w:rsidRDefault="00C35BE2" w:rsidP="00C35BE2">
      <w:pPr>
        <w:tabs>
          <w:tab w:val="left" w:pos="8080"/>
        </w:tabs>
        <w:ind w:right="51"/>
        <w:jc w:val="both"/>
        <w:rPr>
          <w:rFonts w:ascii="Arial Narrow" w:hAnsi="Arial Narrow" w:cs="Arial"/>
          <w:sz w:val="21"/>
          <w:szCs w:val="21"/>
        </w:rPr>
      </w:pPr>
    </w:p>
    <w:tbl>
      <w:tblPr>
        <w:tblStyle w:val="Tablaconcuadrcula"/>
        <w:tblW w:w="9072"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2311"/>
        <w:gridCol w:w="6761"/>
      </w:tblGrid>
      <w:tr w:rsidR="00C35BE2" w:rsidRPr="004E7917" w14:paraId="07C624E5" w14:textId="77777777" w:rsidTr="00C35BE2">
        <w:trPr>
          <w:trHeight w:val="868"/>
        </w:trPr>
        <w:tc>
          <w:tcPr>
            <w:tcW w:w="231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BC5325" w14:textId="77777777" w:rsidR="00C35BE2" w:rsidRPr="004E7917" w:rsidRDefault="00C35BE2">
            <w:pPr>
              <w:rPr>
                <w:rFonts w:ascii="Arial Narrow" w:hAnsi="Arial Narrow" w:cs="Arial"/>
                <w:b/>
              </w:rPr>
            </w:pPr>
            <w:r w:rsidRPr="004E7917">
              <w:rPr>
                <w:rFonts w:ascii="Arial Narrow" w:hAnsi="Arial Narrow" w:cs="Arial"/>
                <w:b/>
              </w:rPr>
              <w:t>DESCRIPCIÓN</w:t>
            </w:r>
          </w:p>
        </w:tc>
        <w:tc>
          <w:tcPr>
            <w:tcW w:w="6761" w:type="dxa"/>
            <w:tcBorders>
              <w:top w:val="double" w:sz="4" w:space="0" w:color="auto"/>
              <w:left w:val="double" w:sz="4" w:space="0" w:color="auto"/>
              <w:bottom w:val="double" w:sz="4" w:space="0" w:color="auto"/>
              <w:right w:val="double" w:sz="4" w:space="0" w:color="auto"/>
            </w:tcBorders>
            <w:vAlign w:val="center"/>
            <w:hideMark/>
          </w:tcPr>
          <w:p w14:paraId="42CE84B6" w14:textId="699C5A9C" w:rsidR="00C35BE2" w:rsidRPr="004E7917" w:rsidRDefault="00CD21F0">
            <w:pPr>
              <w:ind w:right="22"/>
              <w:jc w:val="both"/>
              <w:rPr>
                <w:rFonts w:ascii="Arial Narrow" w:hAnsi="Arial Narrow" w:cs="Arial"/>
                <w:b/>
                <w:color w:val="000000" w:themeColor="text1"/>
              </w:rPr>
            </w:pPr>
            <w:r w:rsidRPr="004E7917">
              <w:rPr>
                <w:rFonts w:ascii="Arial Narrow" w:hAnsi="Arial Narrow" w:cs="Arial"/>
                <w:b/>
              </w:rPr>
              <w:t>SERVICIO DE MONTAJE, INSTALACIÓN E IMPLEMENTACIÓN DE UN HOSPITAL MODULAR PARA ATENCIÓN DE LOS POBLADORES DE LA CIUDAD DE TALARA EN EL MARCO DEL ESTADO DE EMERGENCIA POR EL CORONAVIRUS COVID-19</w:t>
            </w:r>
          </w:p>
        </w:tc>
      </w:tr>
    </w:tbl>
    <w:p w14:paraId="57821272" w14:textId="3286DCEA" w:rsidR="00C35BE2" w:rsidRPr="004E7917" w:rsidRDefault="00C35BE2" w:rsidP="00C35BE2">
      <w:pPr>
        <w:tabs>
          <w:tab w:val="left" w:pos="8080"/>
        </w:tabs>
        <w:ind w:right="51"/>
        <w:jc w:val="both"/>
        <w:rPr>
          <w:rFonts w:ascii="Arial Narrow" w:hAnsi="Arial Narrow" w:cs="Arial"/>
          <w:sz w:val="21"/>
          <w:szCs w:val="21"/>
        </w:rPr>
      </w:pPr>
    </w:p>
    <w:p w14:paraId="7AD5D831" w14:textId="08C43277" w:rsidR="00C35BE2" w:rsidRPr="004E7917" w:rsidRDefault="00C35BE2" w:rsidP="00C35BE2">
      <w:pPr>
        <w:tabs>
          <w:tab w:val="left" w:pos="8080"/>
        </w:tabs>
        <w:ind w:right="51"/>
        <w:jc w:val="both"/>
        <w:rPr>
          <w:rFonts w:ascii="Arial Narrow" w:hAnsi="Arial Narrow" w:cs="Arial"/>
          <w:sz w:val="21"/>
          <w:szCs w:val="21"/>
        </w:rPr>
      </w:pP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08"/>
        <w:gridCol w:w="2836"/>
        <w:gridCol w:w="1559"/>
        <w:gridCol w:w="708"/>
        <w:gridCol w:w="709"/>
        <w:gridCol w:w="1562"/>
      </w:tblGrid>
      <w:tr w:rsidR="00C35BE2" w:rsidRPr="004E7917" w14:paraId="14F0D537" w14:textId="77777777" w:rsidTr="004979CF">
        <w:trPr>
          <w:trHeight w:val="363"/>
          <w:tblHeader/>
        </w:trPr>
        <w:tc>
          <w:tcPr>
            <w:tcW w:w="9075"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340A9487" w14:textId="77777777" w:rsidR="00C35BE2" w:rsidRPr="004E7917" w:rsidRDefault="00C35BE2">
            <w:pPr>
              <w:jc w:val="center"/>
              <w:rPr>
                <w:rFonts w:ascii="Arial Narrow" w:hAnsi="Arial Narrow" w:cs="Arial"/>
                <w:b/>
                <w:bCs/>
                <w:sz w:val="19"/>
                <w:szCs w:val="19"/>
              </w:rPr>
            </w:pPr>
            <w:r w:rsidRPr="004E7917">
              <w:rPr>
                <w:rFonts w:ascii="Arial Narrow" w:hAnsi="Arial Narrow" w:cs="Arial"/>
                <w:b/>
                <w:sz w:val="19"/>
                <w:szCs w:val="19"/>
              </w:rPr>
              <w:t>ESPECIFICACIONES TÉCNICAS MÍNIMAS</w:t>
            </w:r>
          </w:p>
        </w:tc>
      </w:tr>
      <w:tr w:rsidR="00BA4E33" w:rsidRPr="004E7917" w14:paraId="299F9CB7" w14:textId="77777777" w:rsidTr="004979CF">
        <w:trPr>
          <w:trHeight w:val="363"/>
          <w:tblHeader/>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304E1B" w14:textId="77777777" w:rsidR="00C35BE2" w:rsidRPr="004E7917" w:rsidRDefault="00C35BE2" w:rsidP="00C35BE2">
            <w:pPr>
              <w:jc w:val="center"/>
              <w:rPr>
                <w:rFonts w:ascii="Arial Narrow" w:hAnsi="Arial Narrow" w:cs="Arial"/>
                <w:b/>
                <w:sz w:val="19"/>
                <w:szCs w:val="19"/>
              </w:rPr>
            </w:pPr>
            <w:r w:rsidRPr="004E7917">
              <w:rPr>
                <w:rFonts w:ascii="Arial Narrow" w:hAnsi="Arial Narrow" w:cs="Arial"/>
                <w:b/>
                <w:sz w:val="19"/>
                <w:szCs w:val="19"/>
              </w:rPr>
              <w:t>PAQUETE</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316BAD" w14:textId="77777777" w:rsidR="00C35BE2" w:rsidRPr="004E7917" w:rsidRDefault="00C35BE2" w:rsidP="00C35BE2">
            <w:pPr>
              <w:jc w:val="center"/>
              <w:rPr>
                <w:rFonts w:ascii="Arial Narrow" w:hAnsi="Arial Narrow" w:cs="Arial"/>
                <w:b/>
                <w:sz w:val="19"/>
                <w:szCs w:val="19"/>
              </w:rPr>
            </w:pPr>
            <w:r w:rsidRPr="004E7917">
              <w:rPr>
                <w:rFonts w:ascii="Arial Narrow" w:hAnsi="Arial Narrow" w:cs="Arial"/>
                <w:b/>
                <w:sz w:val="19"/>
                <w:szCs w:val="19"/>
              </w:rPr>
              <w:t>ÍTEM</w:t>
            </w:r>
          </w:p>
        </w:tc>
        <w:tc>
          <w:tcPr>
            <w:tcW w:w="439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0FCAE15" w14:textId="6DB27355" w:rsidR="00C35BE2" w:rsidRPr="004E7917" w:rsidRDefault="00C35BE2" w:rsidP="00C35BE2">
            <w:pPr>
              <w:jc w:val="center"/>
              <w:rPr>
                <w:rFonts w:ascii="Arial Narrow" w:hAnsi="Arial Narrow" w:cs="Arial"/>
                <w:b/>
                <w:sz w:val="19"/>
                <w:szCs w:val="19"/>
              </w:rPr>
            </w:pPr>
            <w:r w:rsidRPr="004E7917">
              <w:rPr>
                <w:rFonts w:ascii="Arial Narrow" w:hAnsi="Arial Narrow" w:cs="Arial"/>
                <w:b/>
                <w:sz w:val="19"/>
                <w:szCs w:val="19"/>
              </w:rPr>
              <w:t xml:space="preserve">DESCRIPCIÓN </w:t>
            </w:r>
            <w:r w:rsidR="00CF2F29" w:rsidRPr="004E7917">
              <w:rPr>
                <w:rFonts w:ascii="Arial Narrow" w:hAnsi="Arial Narrow" w:cs="Arial"/>
                <w:b/>
                <w:sz w:val="19"/>
                <w:szCs w:val="19"/>
              </w:rPr>
              <w:t>DEL SERVICIO</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AF1421" w14:textId="77777777" w:rsidR="00C35BE2" w:rsidRPr="004E7917" w:rsidRDefault="00C35BE2" w:rsidP="00C35BE2">
            <w:pPr>
              <w:jc w:val="center"/>
              <w:rPr>
                <w:rFonts w:ascii="Arial Narrow" w:hAnsi="Arial Narrow" w:cs="Arial"/>
                <w:b/>
                <w:sz w:val="19"/>
                <w:szCs w:val="19"/>
              </w:rPr>
            </w:pPr>
            <w:r w:rsidRPr="004E7917">
              <w:rPr>
                <w:rFonts w:ascii="Arial Narrow" w:hAnsi="Arial Narrow" w:cs="Arial"/>
                <w:b/>
                <w:sz w:val="19"/>
                <w:szCs w:val="19"/>
              </w:rPr>
              <w:t>U.M.</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3E7D2" w14:textId="77777777" w:rsidR="00C35BE2" w:rsidRPr="004E7917" w:rsidRDefault="00C35BE2" w:rsidP="00C35BE2">
            <w:pPr>
              <w:jc w:val="center"/>
              <w:rPr>
                <w:rFonts w:ascii="Arial Narrow" w:hAnsi="Arial Narrow" w:cs="Arial"/>
                <w:b/>
                <w:bCs/>
                <w:sz w:val="19"/>
                <w:szCs w:val="19"/>
              </w:rPr>
            </w:pPr>
            <w:r w:rsidRPr="004E7917">
              <w:rPr>
                <w:rFonts w:ascii="Arial Narrow" w:hAnsi="Arial Narrow" w:cs="Arial"/>
                <w:b/>
                <w:bCs/>
                <w:sz w:val="19"/>
                <w:szCs w:val="19"/>
              </w:rPr>
              <w:t>CANT.</w:t>
            </w:r>
          </w:p>
        </w:tc>
        <w:tc>
          <w:tcPr>
            <w:tcW w:w="15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010EC0" w14:textId="307D8B7B" w:rsidR="00C35BE2" w:rsidRPr="004E7917" w:rsidRDefault="00C35BE2" w:rsidP="00272EC9">
            <w:pPr>
              <w:jc w:val="both"/>
              <w:rPr>
                <w:rFonts w:ascii="Arial Narrow" w:hAnsi="Arial Narrow" w:cs="Arial"/>
                <w:b/>
                <w:bCs/>
                <w:sz w:val="19"/>
                <w:szCs w:val="19"/>
              </w:rPr>
            </w:pPr>
            <w:r w:rsidRPr="00272EC9">
              <w:rPr>
                <w:rFonts w:ascii="Arial Narrow" w:hAnsi="Arial Narrow" w:cs="Arial"/>
                <w:b/>
                <w:sz w:val="16"/>
                <w:szCs w:val="19"/>
              </w:rPr>
              <w:t xml:space="preserve">DESCRIPCIÓN DEL </w:t>
            </w:r>
            <w:r w:rsidR="00CF2F29" w:rsidRPr="00272EC9">
              <w:rPr>
                <w:rFonts w:ascii="Arial Narrow" w:hAnsi="Arial Narrow" w:cs="Arial"/>
                <w:b/>
                <w:sz w:val="16"/>
                <w:szCs w:val="19"/>
              </w:rPr>
              <w:t xml:space="preserve">SERVICIO </w:t>
            </w:r>
            <w:r w:rsidRPr="00272EC9">
              <w:rPr>
                <w:rFonts w:ascii="Arial Narrow" w:hAnsi="Arial Narrow" w:cs="Arial"/>
                <w:b/>
                <w:sz w:val="16"/>
                <w:szCs w:val="19"/>
              </w:rPr>
              <w:t>OFERTADO POR EL POSTOR (2)</w:t>
            </w:r>
            <w:r w:rsidR="00272EC9" w:rsidRPr="00272EC9">
              <w:rPr>
                <w:rFonts w:ascii="Arial Narrow" w:hAnsi="Arial Narrow" w:cs="Arial"/>
                <w:b/>
                <w:sz w:val="16"/>
                <w:szCs w:val="19"/>
              </w:rPr>
              <w:t xml:space="preserve"> INDICAR MARCA Y MODELO, FABRICANTE O NORMA TÉCNICA, SEGÚN CORRESPONDA</w:t>
            </w:r>
          </w:p>
        </w:tc>
      </w:tr>
      <w:tr w:rsidR="00BA4E33" w:rsidRPr="004E7917" w14:paraId="5E42F3D1" w14:textId="77777777" w:rsidTr="004979CF">
        <w:trPr>
          <w:trHeight w:val="395"/>
        </w:trPr>
        <w:tc>
          <w:tcPr>
            <w:tcW w:w="993" w:type="dxa"/>
            <w:vMerge w:val="restart"/>
            <w:tcBorders>
              <w:top w:val="single" w:sz="4" w:space="0" w:color="auto"/>
              <w:left w:val="single" w:sz="4" w:space="0" w:color="auto"/>
              <w:right w:val="single" w:sz="4" w:space="0" w:color="auto"/>
            </w:tcBorders>
            <w:vAlign w:val="center"/>
            <w:hideMark/>
          </w:tcPr>
          <w:p w14:paraId="6B4BDE76" w14:textId="77777777" w:rsidR="00BA4E33" w:rsidRPr="004E7917" w:rsidRDefault="00BA4E33">
            <w:pPr>
              <w:autoSpaceDE w:val="0"/>
              <w:jc w:val="center"/>
              <w:rPr>
                <w:rFonts w:ascii="Arial Narrow" w:hAnsi="Arial Narrow" w:cs="Arial"/>
                <w:sz w:val="19"/>
                <w:szCs w:val="19"/>
              </w:rPr>
            </w:pPr>
            <w:r w:rsidRPr="004E7917">
              <w:rPr>
                <w:rFonts w:ascii="Arial Narrow" w:hAnsi="Arial Narrow" w:cs="Arial"/>
                <w:sz w:val="19"/>
                <w:szCs w:val="19"/>
              </w:rPr>
              <w:t>1</w:t>
            </w:r>
          </w:p>
        </w:tc>
        <w:tc>
          <w:tcPr>
            <w:tcW w:w="708" w:type="dxa"/>
            <w:tcBorders>
              <w:top w:val="single" w:sz="4" w:space="0" w:color="auto"/>
              <w:left w:val="single" w:sz="4" w:space="0" w:color="auto"/>
              <w:bottom w:val="single" w:sz="4" w:space="0" w:color="auto"/>
              <w:right w:val="single" w:sz="4" w:space="0" w:color="auto"/>
            </w:tcBorders>
            <w:vAlign w:val="center"/>
          </w:tcPr>
          <w:p w14:paraId="58A247BB" w14:textId="40B60321" w:rsidR="00BA4E33" w:rsidRPr="004E7917" w:rsidRDefault="00BA4E33">
            <w:pPr>
              <w:autoSpaceDE w:val="0"/>
              <w:jc w:val="center"/>
              <w:rPr>
                <w:rFonts w:ascii="Arial Narrow" w:hAnsi="Arial Narrow" w:cs="Arial"/>
                <w:sz w:val="19"/>
                <w:szCs w:val="19"/>
              </w:rPr>
            </w:pPr>
            <w:r w:rsidRPr="004E7917">
              <w:rPr>
                <w:rFonts w:ascii="Arial Narrow" w:hAnsi="Arial Narrow" w:cs="Arial"/>
                <w:sz w:val="19"/>
                <w:szCs w:val="19"/>
              </w:rPr>
              <w:t>1.1.</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036D772A" w14:textId="77777777" w:rsidR="00507C9A" w:rsidRPr="004E7917" w:rsidRDefault="00507C9A" w:rsidP="000D220E">
            <w:pPr>
              <w:pStyle w:val="Prrafodelista"/>
              <w:ind w:left="601"/>
              <w:jc w:val="both"/>
              <w:rPr>
                <w:rFonts w:ascii="Arial Narrow" w:hAnsi="Arial Narrow" w:cs="Arial"/>
                <w:b/>
                <w:color w:val="000000" w:themeColor="text1"/>
                <w:sz w:val="19"/>
                <w:szCs w:val="19"/>
                <w:u w:val="single"/>
              </w:rPr>
            </w:pPr>
            <w:r w:rsidRPr="004E7917">
              <w:rPr>
                <w:rFonts w:ascii="Arial Narrow" w:hAnsi="Arial Narrow" w:cs="Arial"/>
                <w:b/>
                <w:color w:val="000000" w:themeColor="text1"/>
                <w:sz w:val="19"/>
                <w:szCs w:val="19"/>
                <w:u w:val="single"/>
              </w:rPr>
              <w:t>CAPACIDAD PARA ATENCIÓN:</w:t>
            </w:r>
          </w:p>
          <w:p w14:paraId="19813E9B" w14:textId="77777777" w:rsidR="00507C9A" w:rsidRPr="004E7917" w:rsidRDefault="00507C9A" w:rsidP="000D220E">
            <w:pPr>
              <w:pStyle w:val="Prrafodelista"/>
              <w:ind w:left="601"/>
              <w:jc w:val="both"/>
              <w:rPr>
                <w:rFonts w:ascii="Arial Narrow" w:hAnsi="Arial Narrow" w:cs="Arial"/>
                <w:color w:val="000000" w:themeColor="text1"/>
                <w:sz w:val="19"/>
                <w:szCs w:val="19"/>
              </w:rPr>
            </w:pPr>
            <w:r w:rsidRPr="004E7917">
              <w:rPr>
                <w:rFonts w:ascii="Arial Narrow" w:hAnsi="Arial Narrow" w:cs="Arial"/>
                <w:color w:val="000000" w:themeColor="text1"/>
                <w:sz w:val="19"/>
                <w:szCs w:val="19"/>
              </w:rPr>
              <w:t>30 camas para hospitalización.</w:t>
            </w:r>
          </w:p>
          <w:p w14:paraId="0E4B8A91" w14:textId="77777777" w:rsidR="00507C9A" w:rsidRPr="004E7917" w:rsidRDefault="00507C9A" w:rsidP="000D220E">
            <w:pPr>
              <w:pStyle w:val="Prrafodelista"/>
              <w:ind w:left="601"/>
              <w:jc w:val="both"/>
              <w:rPr>
                <w:rFonts w:ascii="Arial Narrow" w:hAnsi="Arial Narrow" w:cs="Arial"/>
                <w:color w:val="000000" w:themeColor="text1"/>
                <w:sz w:val="19"/>
                <w:szCs w:val="19"/>
              </w:rPr>
            </w:pPr>
            <w:r w:rsidRPr="004E7917">
              <w:rPr>
                <w:rFonts w:ascii="Arial Narrow" w:hAnsi="Arial Narrow" w:cs="Arial"/>
                <w:color w:val="000000" w:themeColor="text1"/>
                <w:sz w:val="19"/>
                <w:szCs w:val="19"/>
              </w:rPr>
              <w:t>15 camas para cuidados críticos.</w:t>
            </w:r>
          </w:p>
          <w:p w14:paraId="47FB38EA" w14:textId="77777777" w:rsidR="009E7947" w:rsidRPr="004E7917" w:rsidRDefault="009E7947" w:rsidP="000D220E">
            <w:pPr>
              <w:pStyle w:val="Sangradetextonormal"/>
              <w:numPr>
                <w:ilvl w:val="0"/>
                <w:numId w:val="15"/>
              </w:numPr>
              <w:spacing w:before="40" w:after="40"/>
              <w:ind w:left="601"/>
              <w:jc w:val="both"/>
              <w:rPr>
                <w:rFonts w:ascii="Arial Narrow" w:hAnsi="Arial Narrow" w:cs="Arial"/>
                <w:b/>
                <w:sz w:val="19"/>
                <w:szCs w:val="19"/>
              </w:rPr>
            </w:pPr>
            <w:r w:rsidRPr="004E7917">
              <w:rPr>
                <w:rFonts w:ascii="Arial Narrow" w:hAnsi="Arial Narrow" w:cs="Arial"/>
                <w:b/>
                <w:sz w:val="19"/>
                <w:szCs w:val="19"/>
              </w:rPr>
              <w:t>SISTEMA CONSTRUCTIVO</w:t>
            </w:r>
          </w:p>
          <w:p w14:paraId="0BC34300" w14:textId="77777777" w:rsidR="009E7947" w:rsidRPr="004E7917" w:rsidRDefault="009E7947" w:rsidP="000D220E">
            <w:pPr>
              <w:pStyle w:val="Prrafodelista"/>
              <w:ind w:left="601"/>
              <w:jc w:val="both"/>
              <w:rPr>
                <w:rFonts w:ascii="Arial Narrow" w:hAnsi="Arial Narrow" w:cs="Arial"/>
                <w:color w:val="000000" w:themeColor="text1"/>
                <w:sz w:val="19"/>
                <w:szCs w:val="19"/>
              </w:rPr>
            </w:pPr>
            <w:r w:rsidRPr="004E7917">
              <w:rPr>
                <w:rFonts w:ascii="Arial Narrow" w:hAnsi="Arial Narrow" w:cs="Arial"/>
                <w:color w:val="000000" w:themeColor="text1"/>
                <w:sz w:val="19"/>
                <w:szCs w:val="19"/>
              </w:rPr>
              <w:t>Sistema Constructivo: No Convencional</w:t>
            </w:r>
          </w:p>
          <w:p w14:paraId="5CEE103E" w14:textId="77777777" w:rsidR="009E7947" w:rsidRPr="004E7917" w:rsidRDefault="009E7947" w:rsidP="000D220E">
            <w:pPr>
              <w:pStyle w:val="Prrafodelista"/>
              <w:ind w:left="601"/>
              <w:jc w:val="both"/>
              <w:rPr>
                <w:rFonts w:ascii="Arial Narrow" w:hAnsi="Arial Narrow" w:cs="Arial"/>
                <w:color w:val="000000" w:themeColor="text1"/>
                <w:sz w:val="19"/>
                <w:szCs w:val="19"/>
              </w:rPr>
            </w:pPr>
            <w:r w:rsidRPr="004E7917">
              <w:rPr>
                <w:rFonts w:ascii="Arial Narrow" w:hAnsi="Arial Narrow" w:cs="Arial"/>
                <w:color w:val="000000" w:themeColor="text1"/>
                <w:sz w:val="19"/>
                <w:szCs w:val="19"/>
              </w:rPr>
              <w:t>Tipo: Modular</w:t>
            </w:r>
          </w:p>
          <w:p w14:paraId="68AAB23E" w14:textId="77777777" w:rsidR="009E7947" w:rsidRPr="004E7917" w:rsidRDefault="009E7947" w:rsidP="000D220E">
            <w:pPr>
              <w:pStyle w:val="Sangradetextonormal"/>
              <w:numPr>
                <w:ilvl w:val="0"/>
                <w:numId w:val="15"/>
              </w:numPr>
              <w:spacing w:before="40" w:after="40"/>
              <w:ind w:left="601"/>
              <w:jc w:val="both"/>
              <w:rPr>
                <w:rFonts w:ascii="Arial Narrow" w:hAnsi="Arial Narrow" w:cs="Arial"/>
                <w:b/>
                <w:sz w:val="19"/>
                <w:szCs w:val="19"/>
              </w:rPr>
            </w:pPr>
            <w:r w:rsidRPr="004E7917">
              <w:rPr>
                <w:rFonts w:ascii="Arial Narrow" w:hAnsi="Arial Narrow" w:cs="Arial"/>
                <w:b/>
                <w:sz w:val="19"/>
                <w:szCs w:val="19"/>
              </w:rPr>
              <w:t>DESCRIPCION GENERAL</w:t>
            </w:r>
          </w:p>
          <w:p w14:paraId="3BD7044E" w14:textId="77777777" w:rsidR="005912DA" w:rsidRPr="00356024" w:rsidRDefault="005912DA" w:rsidP="000D220E">
            <w:pPr>
              <w:pStyle w:val="Prrafodelista"/>
              <w:spacing w:after="160" w:line="259" w:lineRule="auto"/>
              <w:ind w:left="601"/>
              <w:contextualSpacing/>
              <w:jc w:val="both"/>
              <w:rPr>
                <w:rFonts w:ascii="Arial Narrow" w:hAnsi="Arial Narrow" w:cs="Arial"/>
                <w:color w:val="FF0000"/>
                <w:sz w:val="21"/>
                <w:szCs w:val="21"/>
              </w:rPr>
            </w:pPr>
            <w:r w:rsidRPr="004E7917">
              <w:rPr>
                <w:rFonts w:ascii="Arial Narrow" w:hAnsi="Arial Narrow" w:cs="Arial"/>
                <w:sz w:val="21"/>
                <w:szCs w:val="21"/>
              </w:rPr>
              <w:t>Área Construida Referencial: 450 m2 (en una planta)</w:t>
            </w:r>
            <w:r>
              <w:rPr>
                <w:rFonts w:ascii="Arial Narrow" w:hAnsi="Arial Narrow" w:cs="Arial"/>
                <w:sz w:val="21"/>
                <w:szCs w:val="21"/>
              </w:rPr>
              <w:t xml:space="preserve">. </w:t>
            </w:r>
            <w:r w:rsidRPr="00356024">
              <w:rPr>
                <w:rFonts w:ascii="Arial Narrow" w:hAnsi="Arial Narrow" w:cs="Arial"/>
                <w:sz w:val="21"/>
                <w:szCs w:val="21"/>
              </w:rPr>
              <w:t xml:space="preserve">Para la definición del área en la ejecución del servicio el CONTRATISTA deberá tener en cuenta el plano de distribución básica referencial </w:t>
            </w:r>
            <w:r w:rsidRPr="005912DA">
              <w:rPr>
                <w:rFonts w:ascii="Arial Narrow" w:hAnsi="Arial Narrow" w:cs="Arial"/>
                <w:sz w:val="21"/>
                <w:szCs w:val="21"/>
              </w:rPr>
              <w:t xml:space="preserve">(Ver Apéndice </w:t>
            </w:r>
            <w:proofErr w:type="spellStart"/>
            <w:r w:rsidRPr="005912DA">
              <w:rPr>
                <w:rFonts w:ascii="Arial Narrow" w:hAnsi="Arial Narrow" w:cs="Arial"/>
                <w:sz w:val="21"/>
                <w:szCs w:val="21"/>
              </w:rPr>
              <w:t>N°</w:t>
            </w:r>
            <w:proofErr w:type="spellEnd"/>
            <w:r w:rsidRPr="005912DA">
              <w:rPr>
                <w:rFonts w:ascii="Arial Narrow" w:hAnsi="Arial Narrow" w:cs="Arial"/>
                <w:sz w:val="21"/>
                <w:szCs w:val="21"/>
              </w:rPr>
              <w:t xml:space="preserve"> 4)</w:t>
            </w:r>
          </w:p>
          <w:p w14:paraId="42CCED17" w14:textId="77777777" w:rsidR="005912DA" w:rsidRPr="004E7917" w:rsidRDefault="005912DA" w:rsidP="000D220E">
            <w:pPr>
              <w:pStyle w:val="Prrafodelista"/>
              <w:spacing w:after="160" w:line="259" w:lineRule="auto"/>
              <w:ind w:left="601"/>
              <w:contextualSpacing/>
              <w:jc w:val="both"/>
              <w:rPr>
                <w:rFonts w:ascii="Arial Narrow" w:hAnsi="Arial Narrow" w:cs="Arial"/>
                <w:sz w:val="21"/>
                <w:szCs w:val="21"/>
              </w:rPr>
            </w:pPr>
            <w:r w:rsidRPr="004E7917">
              <w:rPr>
                <w:rFonts w:ascii="Arial Narrow" w:hAnsi="Arial Narrow" w:cs="Arial"/>
                <w:sz w:val="21"/>
                <w:szCs w:val="21"/>
              </w:rPr>
              <w:lastRenderedPageBreak/>
              <w:t>Paneles tipo sándwich con aislamiento térmico de poliestireno de alta densidad</w:t>
            </w:r>
          </w:p>
          <w:p w14:paraId="4AB07381" w14:textId="77777777" w:rsidR="005912DA" w:rsidRPr="004E7917" w:rsidRDefault="005912DA" w:rsidP="000D220E">
            <w:pPr>
              <w:pStyle w:val="Prrafodelista"/>
              <w:spacing w:after="160" w:line="259" w:lineRule="auto"/>
              <w:ind w:left="601"/>
              <w:contextualSpacing/>
              <w:jc w:val="both"/>
              <w:rPr>
                <w:rFonts w:ascii="Arial Narrow" w:hAnsi="Arial Narrow" w:cs="Arial"/>
                <w:sz w:val="21"/>
                <w:szCs w:val="21"/>
              </w:rPr>
            </w:pPr>
            <w:r w:rsidRPr="004E7917">
              <w:rPr>
                <w:rFonts w:ascii="Arial Narrow" w:hAnsi="Arial Narrow" w:cs="Arial"/>
                <w:sz w:val="21"/>
                <w:szCs w:val="21"/>
              </w:rPr>
              <w:t>Edificación modular de un nivel, conformada por módulos, transportables de medidas estándares (6m x 2.5m y 2.50 m, estas medidas son referenciales)</w:t>
            </w:r>
          </w:p>
          <w:p w14:paraId="6E4C0822" w14:textId="77777777" w:rsidR="005912DA" w:rsidRPr="004E7917" w:rsidRDefault="005912DA" w:rsidP="000D220E">
            <w:pPr>
              <w:pStyle w:val="Prrafodelista"/>
              <w:spacing w:after="160" w:line="259" w:lineRule="auto"/>
              <w:ind w:left="601"/>
              <w:contextualSpacing/>
              <w:jc w:val="both"/>
              <w:rPr>
                <w:rFonts w:ascii="Arial Narrow" w:hAnsi="Arial Narrow" w:cs="Arial"/>
                <w:sz w:val="21"/>
                <w:szCs w:val="21"/>
              </w:rPr>
            </w:pPr>
            <w:r w:rsidRPr="004E7917">
              <w:rPr>
                <w:rFonts w:ascii="Arial Narrow" w:hAnsi="Arial Narrow" w:cs="Arial"/>
                <w:sz w:val="21"/>
                <w:szCs w:val="21"/>
              </w:rPr>
              <w:t>Edificación con fines de extensión/ampliación de Hospital: Ambientes UCI y salas de infectados por el COVID-19</w:t>
            </w:r>
          </w:p>
          <w:p w14:paraId="75E0EC3F" w14:textId="77777777" w:rsidR="005912DA" w:rsidRPr="004E7917" w:rsidRDefault="005912DA" w:rsidP="000D220E">
            <w:pPr>
              <w:pStyle w:val="Prrafodelista"/>
              <w:spacing w:after="160" w:line="259" w:lineRule="auto"/>
              <w:ind w:left="601"/>
              <w:contextualSpacing/>
              <w:jc w:val="both"/>
              <w:rPr>
                <w:rFonts w:ascii="Arial Narrow" w:hAnsi="Arial Narrow" w:cs="Arial"/>
                <w:sz w:val="21"/>
                <w:szCs w:val="21"/>
              </w:rPr>
            </w:pPr>
            <w:r w:rsidRPr="004E7917">
              <w:rPr>
                <w:rFonts w:ascii="Arial Narrow" w:hAnsi="Arial Narrow" w:cs="Arial"/>
                <w:sz w:val="21"/>
                <w:szCs w:val="21"/>
              </w:rPr>
              <w:t>La edificación modular se apoyará en su base sobre una losa de concreto existente. El Contratista presentará el tipo apoyo y/o anclaje más conveniente.</w:t>
            </w:r>
          </w:p>
          <w:p w14:paraId="50D41C4E" w14:textId="77777777" w:rsidR="005912DA" w:rsidRPr="004E7917" w:rsidRDefault="005912DA" w:rsidP="000D220E">
            <w:pPr>
              <w:pStyle w:val="Prrafodelista"/>
              <w:spacing w:after="160" w:line="259" w:lineRule="auto"/>
              <w:ind w:left="601"/>
              <w:contextualSpacing/>
              <w:jc w:val="both"/>
              <w:rPr>
                <w:rFonts w:ascii="Arial Narrow" w:hAnsi="Arial Narrow" w:cs="Arial"/>
                <w:sz w:val="21"/>
                <w:szCs w:val="21"/>
              </w:rPr>
            </w:pPr>
            <w:r w:rsidRPr="004E7917">
              <w:rPr>
                <w:rFonts w:ascii="Arial Narrow" w:hAnsi="Arial Narrow" w:cs="Arial"/>
                <w:sz w:val="21"/>
                <w:szCs w:val="21"/>
              </w:rPr>
              <w:t>Debe resistir las condiciones del sitio indicadas en el Reglamento Nacional de Edificaciones E030 y sismo resistente y E020 Cargas.</w:t>
            </w:r>
          </w:p>
          <w:p w14:paraId="744EBA12" w14:textId="77777777" w:rsidR="005912DA" w:rsidRPr="004E7917" w:rsidRDefault="005912DA" w:rsidP="000D220E">
            <w:pPr>
              <w:pStyle w:val="Prrafodelista"/>
              <w:spacing w:after="160" w:line="259" w:lineRule="auto"/>
              <w:ind w:left="601"/>
              <w:contextualSpacing/>
              <w:jc w:val="both"/>
              <w:rPr>
                <w:rFonts w:ascii="Arial Narrow" w:hAnsi="Arial Narrow" w:cs="Arial"/>
                <w:sz w:val="21"/>
                <w:szCs w:val="21"/>
              </w:rPr>
            </w:pPr>
            <w:r w:rsidRPr="004E7917">
              <w:rPr>
                <w:rFonts w:ascii="Arial Narrow" w:hAnsi="Arial Narrow" w:cs="Arial"/>
                <w:sz w:val="21"/>
                <w:szCs w:val="21"/>
              </w:rPr>
              <w:t>La edificación deberá contar como mínimo con 03 ingresos, de los cuales 02 serán a través de rampas de madera con una inclinación del 10%. El tercer ingreso podrá ser en base a escalones de madera.</w:t>
            </w:r>
          </w:p>
          <w:p w14:paraId="0B45274C" w14:textId="77777777" w:rsidR="005912DA" w:rsidRPr="004E7917" w:rsidRDefault="005912DA" w:rsidP="000D220E">
            <w:pPr>
              <w:pStyle w:val="Prrafodelista"/>
              <w:spacing w:after="160" w:line="259" w:lineRule="auto"/>
              <w:ind w:left="601"/>
              <w:contextualSpacing/>
              <w:jc w:val="both"/>
              <w:rPr>
                <w:rFonts w:ascii="Arial Narrow" w:hAnsi="Arial Narrow" w:cs="Arial"/>
                <w:sz w:val="21"/>
                <w:szCs w:val="21"/>
              </w:rPr>
            </w:pPr>
            <w:r w:rsidRPr="004E7917">
              <w:rPr>
                <w:rFonts w:ascii="Arial Narrow" w:hAnsi="Arial Narrow" w:cs="Arial"/>
                <w:sz w:val="21"/>
                <w:szCs w:val="21"/>
              </w:rPr>
              <w:t>El contratista deberá entregar previo al inicio de ejecución de los trabajos, los planos en las siguientes etapas:</w:t>
            </w:r>
          </w:p>
          <w:p w14:paraId="770151AB" w14:textId="77777777" w:rsidR="005912DA" w:rsidRPr="004E7917" w:rsidRDefault="005912DA" w:rsidP="000D220E">
            <w:pPr>
              <w:pStyle w:val="Prrafodelista"/>
              <w:numPr>
                <w:ilvl w:val="1"/>
                <w:numId w:val="15"/>
              </w:numPr>
              <w:spacing w:after="160" w:line="259" w:lineRule="auto"/>
              <w:ind w:left="601"/>
              <w:contextualSpacing/>
              <w:jc w:val="both"/>
              <w:rPr>
                <w:rFonts w:ascii="Arial Narrow" w:hAnsi="Arial Narrow" w:cs="Arial"/>
                <w:sz w:val="21"/>
                <w:szCs w:val="21"/>
              </w:rPr>
            </w:pPr>
            <w:r w:rsidRPr="004E7917">
              <w:rPr>
                <w:rFonts w:ascii="Arial Narrow" w:hAnsi="Arial Narrow" w:cs="Arial"/>
                <w:sz w:val="21"/>
                <w:szCs w:val="21"/>
              </w:rPr>
              <w:t>1° Etapa: Planos de Distribución Básica a nivel de arquitectura</w:t>
            </w:r>
          </w:p>
          <w:p w14:paraId="08A6FCC5" w14:textId="77777777" w:rsidR="005912DA" w:rsidRPr="004E7917" w:rsidRDefault="005912DA" w:rsidP="000D220E">
            <w:pPr>
              <w:pStyle w:val="Prrafodelista"/>
              <w:numPr>
                <w:ilvl w:val="1"/>
                <w:numId w:val="15"/>
              </w:numPr>
              <w:spacing w:after="160" w:line="259" w:lineRule="auto"/>
              <w:ind w:left="601"/>
              <w:contextualSpacing/>
              <w:jc w:val="both"/>
              <w:rPr>
                <w:rFonts w:ascii="Arial Narrow" w:hAnsi="Arial Narrow" w:cs="Arial"/>
                <w:sz w:val="21"/>
                <w:szCs w:val="21"/>
              </w:rPr>
            </w:pPr>
            <w:r w:rsidRPr="004E7917">
              <w:rPr>
                <w:rFonts w:ascii="Arial Narrow" w:hAnsi="Arial Narrow" w:cs="Arial"/>
                <w:sz w:val="21"/>
                <w:szCs w:val="21"/>
              </w:rPr>
              <w:t xml:space="preserve">2° Etapa: Planos de especialidades (Arquitectura, estructuras, instalaciones eléctricas, instalaciones sanitarias y otros que resulten necesarios) </w:t>
            </w:r>
          </w:p>
          <w:p w14:paraId="093BB78F" w14:textId="77777777" w:rsidR="005912DA" w:rsidRPr="004E7917" w:rsidRDefault="005912DA" w:rsidP="000D220E">
            <w:pPr>
              <w:pStyle w:val="Prrafodelista"/>
              <w:spacing w:after="160" w:line="259" w:lineRule="auto"/>
              <w:ind w:left="601"/>
              <w:contextualSpacing/>
              <w:jc w:val="both"/>
              <w:rPr>
                <w:rFonts w:ascii="Arial Narrow" w:hAnsi="Arial Narrow" w:cs="Arial"/>
                <w:sz w:val="21"/>
                <w:szCs w:val="21"/>
              </w:rPr>
            </w:pPr>
            <w:r w:rsidRPr="004E7917">
              <w:rPr>
                <w:rFonts w:ascii="Arial Narrow" w:hAnsi="Arial Narrow" w:cs="Arial"/>
                <w:sz w:val="21"/>
                <w:szCs w:val="21"/>
              </w:rPr>
              <w:t>Los cuales deberán ser aprobados por EsSalud y PETROPERÚ.</w:t>
            </w:r>
          </w:p>
          <w:p w14:paraId="52FD9FF2" w14:textId="77777777" w:rsidR="005912DA" w:rsidRPr="00766278" w:rsidRDefault="005912DA" w:rsidP="000D220E">
            <w:pPr>
              <w:pStyle w:val="Prrafodelista"/>
              <w:spacing w:after="160" w:line="259" w:lineRule="auto"/>
              <w:ind w:left="601"/>
              <w:contextualSpacing/>
              <w:jc w:val="both"/>
              <w:rPr>
                <w:rFonts w:ascii="Arial Narrow" w:hAnsi="Arial Narrow" w:cs="Arial"/>
                <w:color w:val="FF0000"/>
                <w:sz w:val="21"/>
                <w:szCs w:val="21"/>
              </w:rPr>
            </w:pPr>
            <w:r w:rsidRPr="004E7917">
              <w:rPr>
                <w:rFonts w:ascii="Arial Narrow" w:hAnsi="Arial Narrow" w:cs="Arial"/>
                <w:sz w:val="21"/>
                <w:szCs w:val="21"/>
              </w:rPr>
              <w:t>Son parte de los presentes trabajos la interconexión eléctrica a las redes existentes, así como la interconexión de</w:t>
            </w:r>
            <w:r>
              <w:rPr>
                <w:rFonts w:ascii="Arial Narrow" w:hAnsi="Arial Narrow" w:cs="Arial"/>
                <w:sz w:val="21"/>
                <w:szCs w:val="21"/>
              </w:rPr>
              <w:t xml:space="preserve"> los </w:t>
            </w:r>
            <w:r w:rsidRPr="005912DA">
              <w:rPr>
                <w:rFonts w:ascii="Arial Narrow" w:hAnsi="Arial Narrow" w:cs="Arial"/>
                <w:sz w:val="21"/>
                <w:szCs w:val="21"/>
              </w:rPr>
              <w:t>sistemas de agua y desagüe, los cuales se encuentran en el límite de batería de la zona de trabajo</w:t>
            </w:r>
            <w:r w:rsidRPr="00766278">
              <w:rPr>
                <w:rFonts w:ascii="Arial Narrow" w:hAnsi="Arial Narrow" w:cs="Arial"/>
                <w:color w:val="FF0000"/>
                <w:sz w:val="21"/>
                <w:szCs w:val="21"/>
              </w:rPr>
              <w:t>.</w:t>
            </w:r>
          </w:p>
          <w:p w14:paraId="66EDED30" w14:textId="77777777" w:rsidR="005912DA" w:rsidRPr="004E7917" w:rsidRDefault="005912DA" w:rsidP="000D220E">
            <w:pPr>
              <w:pStyle w:val="Prrafodelista"/>
              <w:spacing w:after="160" w:line="259" w:lineRule="auto"/>
              <w:ind w:left="601"/>
              <w:contextualSpacing/>
              <w:rPr>
                <w:rFonts w:ascii="Arial Narrow" w:hAnsi="Arial Narrow" w:cs="Arial"/>
                <w:sz w:val="21"/>
                <w:szCs w:val="21"/>
              </w:rPr>
            </w:pPr>
            <w:r w:rsidRPr="004E7917">
              <w:rPr>
                <w:rFonts w:ascii="Arial Narrow" w:hAnsi="Arial Narrow" w:cs="Arial"/>
                <w:sz w:val="21"/>
                <w:szCs w:val="21"/>
              </w:rPr>
              <w:t>Constituyen también parte de los trabajos:</w:t>
            </w:r>
          </w:p>
          <w:p w14:paraId="50B14851" w14:textId="77777777" w:rsidR="005912DA" w:rsidRPr="004E7917" w:rsidRDefault="005912DA" w:rsidP="008C0705">
            <w:pPr>
              <w:pStyle w:val="Prrafodelista"/>
              <w:numPr>
                <w:ilvl w:val="0"/>
                <w:numId w:val="36"/>
              </w:numPr>
              <w:spacing w:after="160" w:line="259" w:lineRule="auto"/>
              <w:ind w:left="601" w:hanging="283"/>
              <w:contextualSpacing/>
              <w:rPr>
                <w:rFonts w:ascii="Arial Narrow" w:hAnsi="Arial Narrow" w:cs="Arial"/>
                <w:sz w:val="21"/>
                <w:szCs w:val="21"/>
              </w:rPr>
            </w:pPr>
            <w:r w:rsidRPr="004E7917">
              <w:rPr>
                <w:rFonts w:ascii="Arial Narrow" w:hAnsi="Arial Narrow" w:cs="Arial"/>
                <w:sz w:val="21"/>
                <w:szCs w:val="21"/>
              </w:rPr>
              <w:t xml:space="preserve"> El suministro e instalación de los módulos,</w:t>
            </w:r>
          </w:p>
          <w:p w14:paraId="3C302B42" w14:textId="77777777" w:rsidR="005912DA" w:rsidRPr="004E7917" w:rsidRDefault="005912DA" w:rsidP="008C0705">
            <w:pPr>
              <w:pStyle w:val="Prrafodelista"/>
              <w:numPr>
                <w:ilvl w:val="0"/>
                <w:numId w:val="36"/>
              </w:numPr>
              <w:spacing w:after="160" w:line="259" w:lineRule="auto"/>
              <w:ind w:left="601" w:hanging="283"/>
              <w:contextualSpacing/>
              <w:rPr>
                <w:rFonts w:ascii="Arial Narrow" w:hAnsi="Arial Narrow" w:cs="Arial"/>
                <w:sz w:val="21"/>
                <w:szCs w:val="21"/>
              </w:rPr>
            </w:pPr>
            <w:r w:rsidRPr="004E7917">
              <w:rPr>
                <w:rFonts w:ascii="Arial Narrow" w:hAnsi="Arial Narrow" w:cs="Arial"/>
                <w:sz w:val="21"/>
                <w:szCs w:val="21"/>
              </w:rPr>
              <w:t xml:space="preserve"> El equipamiento del hospital modular y</w:t>
            </w:r>
          </w:p>
          <w:p w14:paraId="1EF86908" w14:textId="77777777" w:rsidR="005912DA" w:rsidRPr="004E7917" w:rsidRDefault="005912DA" w:rsidP="008C0705">
            <w:pPr>
              <w:pStyle w:val="Prrafodelista"/>
              <w:numPr>
                <w:ilvl w:val="0"/>
                <w:numId w:val="36"/>
              </w:numPr>
              <w:spacing w:after="160" w:line="259" w:lineRule="auto"/>
              <w:ind w:left="601" w:hanging="283"/>
              <w:contextualSpacing/>
              <w:rPr>
                <w:rFonts w:ascii="Arial Narrow" w:hAnsi="Arial Narrow" w:cs="Arial"/>
                <w:sz w:val="21"/>
                <w:szCs w:val="21"/>
              </w:rPr>
            </w:pPr>
            <w:r w:rsidRPr="004E7917">
              <w:rPr>
                <w:rFonts w:ascii="Arial Narrow" w:hAnsi="Arial Narrow" w:cs="Arial"/>
                <w:sz w:val="21"/>
                <w:szCs w:val="21"/>
              </w:rPr>
              <w:t xml:space="preserve"> El sistema de climatización.</w:t>
            </w:r>
          </w:p>
          <w:p w14:paraId="3AE21A85" w14:textId="77777777" w:rsidR="005912DA" w:rsidRPr="00A302AF" w:rsidRDefault="005912DA" w:rsidP="000D220E">
            <w:pPr>
              <w:pStyle w:val="Prrafodelista"/>
              <w:spacing w:after="160" w:line="259" w:lineRule="auto"/>
              <w:ind w:left="601"/>
              <w:contextualSpacing/>
              <w:rPr>
                <w:rFonts w:ascii="Arial Narrow" w:hAnsi="Arial Narrow" w:cs="Arial"/>
                <w:b/>
                <w:sz w:val="21"/>
                <w:szCs w:val="21"/>
              </w:rPr>
            </w:pPr>
            <w:r w:rsidRPr="00356024">
              <w:rPr>
                <w:rFonts w:ascii="Arial Narrow" w:hAnsi="Arial Narrow" w:cs="Arial"/>
                <w:sz w:val="21"/>
                <w:szCs w:val="21"/>
              </w:rPr>
              <w:t>La Unidad de Cuidados Críticos será del tipo colectivo y no se requiere utilizar urinario</w:t>
            </w:r>
            <w:r>
              <w:rPr>
                <w:rFonts w:ascii="Arial Narrow" w:hAnsi="Arial Narrow" w:cs="Arial"/>
                <w:sz w:val="21"/>
                <w:szCs w:val="21"/>
              </w:rPr>
              <w:t>.</w:t>
            </w:r>
            <w:r w:rsidRPr="00356024">
              <w:rPr>
                <w:rFonts w:ascii="Arial Narrow" w:hAnsi="Arial Narrow" w:cs="Arial"/>
                <w:sz w:val="21"/>
                <w:szCs w:val="21"/>
              </w:rPr>
              <w:t xml:space="preserve"> </w:t>
            </w:r>
          </w:p>
          <w:p w14:paraId="0F202627" w14:textId="77777777" w:rsidR="005912DA" w:rsidRPr="00A302AF" w:rsidRDefault="005912DA" w:rsidP="000D220E">
            <w:pPr>
              <w:pStyle w:val="Prrafodelista"/>
              <w:tabs>
                <w:tab w:val="left" w:pos="1740"/>
              </w:tabs>
              <w:spacing w:after="160" w:line="259" w:lineRule="auto"/>
              <w:ind w:left="601"/>
              <w:contextualSpacing/>
              <w:rPr>
                <w:rFonts w:ascii="Arial Narrow" w:hAnsi="Arial Narrow" w:cs="Arial"/>
                <w:sz w:val="21"/>
                <w:szCs w:val="21"/>
              </w:rPr>
            </w:pPr>
            <w:r w:rsidRPr="00A302AF">
              <w:rPr>
                <w:rFonts w:ascii="Arial Narrow" w:hAnsi="Arial Narrow" w:cs="Arial"/>
                <w:sz w:val="21"/>
                <w:szCs w:val="21"/>
              </w:rPr>
              <w:t xml:space="preserve">La pintura y el color de la infraestructura deberá cumplir con la norma técnica y será </w:t>
            </w:r>
            <w:r w:rsidRPr="00A302AF">
              <w:rPr>
                <w:rFonts w:ascii="Arial Narrow" w:hAnsi="Arial Narrow" w:cs="Arial"/>
                <w:sz w:val="21"/>
                <w:szCs w:val="21"/>
              </w:rPr>
              <w:lastRenderedPageBreak/>
              <w:t>coordinada con EsSalud, en el desarrollo de la Ingeniería de Detalle. Considerando además las condiciones climatológicas de la zona.</w:t>
            </w:r>
          </w:p>
          <w:p w14:paraId="308EDED4" w14:textId="77777777" w:rsidR="007832A9" w:rsidRPr="004E7917" w:rsidRDefault="007832A9" w:rsidP="000D220E">
            <w:pPr>
              <w:pStyle w:val="Prrafodelista"/>
              <w:ind w:left="601"/>
              <w:jc w:val="both"/>
              <w:rPr>
                <w:rFonts w:ascii="Arial Narrow" w:hAnsi="Arial Narrow" w:cs="Arial"/>
                <w:sz w:val="19"/>
                <w:szCs w:val="19"/>
              </w:rPr>
            </w:pPr>
          </w:p>
          <w:p w14:paraId="73D69369" w14:textId="77777777" w:rsidR="009E7947" w:rsidRPr="004E7917" w:rsidRDefault="009E7947" w:rsidP="000D220E">
            <w:pPr>
              <w:pStyle w:val="Sangradetextonormal"/>
              <w:numPr>
                <w:ilvl w:val="0"/>
                <w:numId w:val="15"/>
              </w:numPr>
              <w:spacing w:before="40" w:after="40"/>
              <w:ind w:left="601"/>
              <w:jc w:val="both"/>
              <w:rPr>
                <w:rFonts w:ascii="Arial Narrow" w:hAnsi="Arial Narrow" w:cs="Arial"/>
                <w:b/>
                <w:sz w:val="19"/>
                <w:szCs w:val="19"/>
              </w:rPr>
            </w:pPr>
            <w:r w:rsidRPr="004E7917">
              <w:rPr>
                <w:rFonts w:ascii="Arial Narrow" w:hAnsi="Arial Narrow" w:cs="Arial"/>
                <w:b/>
                <w:sz w:val="19"/>
                <w:szCs w:val="19"/>
              </w:rPr>
              <w:t>ARQUITECTURA</w:t>
            </w:r>
          </w:p>
          <w:p w14:paraId="09E22945" w14:textId="77777777" w:rsidR="009E7947" w:rsidRPr="004E7917" w:rsidRDefault="009E7947" w:rsidP="000D220E">
            <w:pPr>
              <w:pStyle w:val="Prrafodelista"/>
              <w:tabs>
                <w:tab w:val="left" w:pos="1740"/>
              </w:tabs>
              <w:spacing w:after="160" w:line="259" w:lineRule="auto"/>
              <w:ind w:left="601"/>
              <w:contextualSpacing/>
              <w:rPr>
                <w:rFonts w:ascii="Arial Narrow" w:hAnsi="Arial Narrow" w:cs="Arial"/>
                <w:b/>
                <w:sz w:val="19"/>
                <w:szCs w:val="19"/>
              </w:rPr>
            </w:pPr>
            <w:r w:rsidRPr="004E7917">
              <w:rPr>
                <w:rFonts w:ascii="Arial Narrow" w:hAnsi="Arial Narrow" w:cs="Arial"/>
                <w:b/>
                <w:sz w:val="19"/>
                <w:szCs w:val="19"/>
              </w:rPr>
              <w:t>Muros:</w:t>
            </w:r>
          </w:p>
          <w:p w14:paraId="5689AAF5" w14:textId="2ACB30E5" w:rsidR="00752923" w:rsidRPr="004E7917" w:rsidRDefault="009E7947" w:rsidP="000D220E">
            <w:pPr>
              <w:pStyle w:val="Prrafodelista"/>
              <w:ind w:left="601"/>
              <w:jc w:val="both"/>
              <w:rPr>
                <w:rFonts w:ascii="Arial Narrow" w:hAnsi="Arial Narrow" w:cs="Arial"/>
                <w:color w:val="000000" w:themeColor="text1"/>
                <w:sz w:val="19"/>
                <w:szCs w:val="19"/>
              </w:rPr>
            </w:pPr>
            <w:r w:rsidRPr="004E7917">
              <w:rPr>
                <w:rFonts w:ascii="Arial Narrow" w:hAnsi="Arial Narrow" w:cs="Arial"/>
                <w:sz w:val="19"/>
                <w:szCs w:val="19"/>
              </w:rPr>
              <w:t>Muros Perimétricos:</w:t>
            </w:r>
          </w:p>
          <w:p w14:paraId="657261A6" w14:textId="775D7C95" w:rsidR="009E7947" w:rsidRPr="004E7917" w:rsidRDefault="009E7947" w:rsidP="000D220E">
            <w:pPr>
              <w:pStyle w:val="Prrafodelista"/>
              <w:ind w:left="601"/>
              <w:jc w:val="both"/>
              <w:rPr>
                <w:rFonts w:ascii="Arial Narrow" w:hAnsi="Arial Narrow" w:cs="Arial"/>
                <w:color w:val="000000" w:themeColor="text1"/>
                <w:sz w:val="19"/>
                <w:szCs w:val="19"/>
              </w:rPr>
            </w:pPr>
            <w:r w:rsidRPr="004E7917">
              <w:rPr>
                <w:rFonts w:ascii="Arial Narrow" w:hAnsi="Arial Narrow" w:cs="Arial"/>
                <w:sz w:val="19"/>
                <w:szCs w:val="19"/>
              </w:rPr>
              <w:t>Estarán conformados por paneles tipo sándwich con aislamiento termo acústico de poliestireno de alta densidad de 70 mm mínimo. La cara interna y externa del panel será de plancha galvanizada de 0.5 mm u otro elemento que resulte técnica y económicamente más conveniente</w:t>
            </w:r>
          </w:p>
          <w:p w14:paraId="13FAC47F" w14:textId="77777777" w:rsidR="009E7947" w:rsidRPr="005912DA" w:rsidRDefault="009E7947" w:rsidP="000D220E">
            <w:pPr>
              <w:pStyle w:val="Prrafodelista"/>
              <w:ind w:left="601"/>
              <w:jc w:val="both"/>
              <w:rPr>
                <w:rFonts w:ascii="Arial Narrow" w:hAnsi="Arial Narrow" w:cs="Arial"/>
                <w:b/>
                <w:color w:val="000000" w:themeColor="text1"/>
                <w:sz w:val="19"/>
                <w:szCs w:val="19"/>
              </w:rPr>
            </w:pPr>
            <w:r w:rsidRPr="005912DA">
              <w:rPr>
                <w:rFonts w:ascii="Arial Narrow" w:hAnsi="Arial Narrow" w:cs="Arial"/>
                <w:b/>
                <w:sz w:val="19"/>
                <w:szCs w:val="19"/>
              </w:rPr>
              <w:t>Muros interiores y divisiones:</w:t>
            </w:r>
          </w:p>
          <w:p w14:paraId="27706FB9" w14:textId="77777777" w:rsidR="009E7947" w:rsidRPr="004E7917" w:rsidRDefault="009E7947" w:rsidP="000D220E">
            <w:pPr>
              <w:pStyle w:val="Prrafodelista"/>
              <w:ind w:left="601"/>
              <w:jc w:val="both"/>
              <w:rPr>
                <w:rFonts w:ascii="Arial Narrow" w:hAnsi="Arial Narrow" w:cs="Arial"/>
                <w:sz w:val="19"/>
                <w:szCs w:val="19"/>
              </w:rPr>
            </w:pPr>
            <w:r w:rsidRPr="004E7917">
              <w:rPr>
                <w:rFonts w:ascii="Arial Narrow" w:hAnsi="Arial Narrow" w:cs="Arial"/>
                <w:sz w:val="19"/>
                <w:szCs w:val="19"/>
              </w:rPr>
              <w:t>Conformados por paneles tipo sándwich de 60 mm mínimo de espesor. La cara interna y externa del panel será de plancha galvanizada de 0.5 mm u otro elemento que resulte técnica y económicamente más conveniente.</w:t>
            </w:r>
          </w:p>
          <w:p w14:paraId="1F7ACF92" w14:textId="77777777" w:rsidR="009E7947" w:rsidRPr="004E7917" w:rsidRDefault="009E7947" w:rsidP="000D220E">
            <w:pPr>
              <w:pStyle w:val="Prrafodelista"/>
              <w:ind w:left="601"/>
              <w:jc w:val="both"/>
              <w:rPr>
                <w:rFonts w:ascii="Arial Narrow" w:hAnsi="Arial Narrow" w:cs="Arial"/>
                <w:sz w:val="19"/>
                <w:szCs w:val="19"/>
              </w:rPr>
            </w:pPr>
          </w:p>
          <w:p w14:paraId="72B0235C" w14:textId="77777777" w:rsidR="009E7947" w:rsidRPr="004E7917" w:rsidRDefault="009E7947" w:rsidP="000D220E">
            <w:pPr>
              <w:pStyle w:val="Prrafodelista"/>
              <w:ind w:left="601"/>
              <w:jc w:val="both"/>
              <w:rPr>
                <w:rFonts w:ascii="Arial Narrow" w:hAnsi="Arial Narrow" w:cs="Arial"/>
                <w:sz w:val="19"/>
                <w:szCs w:val="19"/>
              </w:rPr>
            </w:pPr>
            <w:r w:rsidRPr="004E7917">
              <w:rPr>
                <w:rFonts w:ascii="Arial Narrow" w:hAnsi="Arial Narrow" w:cs="Arial"/>
                <w:sz w:val="19"/>
                <w:szCs w:val="19"/>
              </w:rPr>
              <w:t xml:space="preserve">Se podrán utilizar también paneles de </w:t>
            </w:r>
            <w:proofErr w:type="spellStart"/>
            <w:r w:rsidRPr="004E7917">
              <w:rPr>
                <w:rFonts w:ascii="Arial Narrow" w:hAnsi="Arial Narrow" w:cs="Arial"/>
                <w:sz w:val="19"/>
                <w:szCs w:val="19"/>
              </w:rPr>
              <w:t>drywall</w:t>
            </w:r>
            <w:proofErr w:type="spellEnd"/>
            <w:r w:rsidRPr="004E7917">
              <w:rPr>
                <w:rFonts w:ascii="Arial Narrow" w:hAnsi="Arial Narrow" w:cs="Arial"/>
                <w:sz w:val="19"/>
                <w:szCs w:val="19"/>
              </w:rPr>
              <w:t xml:space="preserve"> de espesor de 10cm con plancha de roca-yeso</w:t>
            </w:r>
          </w:p>
          <w:p w14:paraId="25E5BB23" w14:textId="17D004D9" w:rsidR="009E7947" w:rsidRPr="004E7917" w:rsidRDefault="009E7947" w:rsidP="000D220E">
            <w:pPr>
              <w:pStyle w:val="Prrafodelista"/>
              <w:tabs>
                <w:tab w:val="left" w:pos="1740"/>
              </w:tabs>
              <w:spacing w:after="160" w:line="259" w:lineRule="auto"/>
              <w:ind w:left="601"/>
              <w:contextualSpacing/>
              <w:rPr>
                <w:rFonts w:ascii="Arial Narrow" w:hAnsi="Arial Narrow" w:cs="Arial"/>
                <w:b/>
                <w:sz w:val="19"/>
                <w:szCs w:val="19"/>
              </w:rPr>
            </w:pPr>
            <w:r w:rsidRPr="004E7917">
              <w:rPr>
                <w:rFonts w:ascii="Arial Narrow" w:hAnsi="Arial Narrow" w:cs="Arial"/>
                <w:b/>
                <w:sz w:val="19"/>
                <w:szCs w:val="19"/>
              </w:rPr>
              <w:t>Techo</w:t>
            </w:r>
          </w:p>
          <w:p w14:paraId="677B28F1" w14:textId="77777777" w:rsidR="00CE7D6B" w:rsidRPr="004E7917" w:rsidRDefault="00CE7D6B" w:rsidP="000D220E">
            <w:pPr>
              <w:pStyle w:val="Prrafodelista"/>
              <w:tabs>
                <w:tab w:val="left" w:pos="1740"/>
              </w:tabs>
              <w:spacing w:after="160" w:line="259" w:lineRule="auto"/>
              <w:ind w:left="601"/>
              <w:contextualSpacing/>
              <w:jc w:val="both"/>
              <w:rPr>
                <w:rFonts w:ascii="Arial Narrow" w:hAnsi="Arial Narrow" w:cs="Arial"/>
                <w:b/>
                <w:sz w:val="19"/>
                <w:szCs w:val="19"/>
              </w:rPr>
            </w:pPr>
            <w:r w:rsidRPr="004E7917">
              <w:rPr>
                <w:rFonts w:ascii="Arial Narrow" w:hAnsi="Arial Narrow" w:cs="Arial"/>
                <w:sz w:val="19"/>
                <w:szCs w:val="19"/>
              </w:rPr>
              <w:t xml:space="preserve">Conformado por paneles tipo sándwich de 60 mm mínimo de espesor. Marco de acero, incluye vigas de refuerzo. Techo COR-TEN o similar de 1.6 mm de espesor soldado al marco superior. Aislamiento de lana de roca de 100 mm de espesor mínimo con densidad de 60 Kg/m3. Barrera corta vapor de 100 µm. Cielo estriado de acero galvanizado de 0.5 </w:t>
            </w:r>
            <w:proofErr w:type="spellStart"/>
            <w:r w:rsidRPr="004E7917">
              <w:rPr>
                <w:rFonts w:ascii="Arial Narrow" w:hAnsi="Arial Narrow" w:cs="Arial"/>
                <w:sz w:val="19"/>
                <w:szCs w:val="19"/>
              </w:rPr>
              <w:t>mm.</w:t>
            </w:r>
            <w:proofErr w:type="spellEnd"/>
            <w:r w:rsidRPr="004E7917">
              <w:rPr>
                <w:rFonts w:ascii="Arial Narrow" w:hAnsi="Arial Narrow" w:cs="Arial"/>
                <w:sz w:val="19"/>
                <w:szCs w:val="19"/>
              </w:rPr>
              <w:t xml:space="preserve"> Se deberá implementar un sistema de evacuación y/o impermeabilización en caso de lluvias extraordinarias de la zona</w:t>
            </w:r>
          </w:p>
          <w:p w14:paraId="3BE0E332" w14:textId="3A083237" w:rsidR="009E7947" w:rsidRPr="004E7917" w:rsidRDefault="009E7947" w:rsidP="000D220E">
            <w:pPr>
              <w:pStyle w:val="Prrafodelista"/>
              <w:tabs>
                <w:tab w:val="left" w:pos="1740"/>
              </w:tabs>
              <w:spacing w:after="160" w:line="259" w:lineRule="auto"/>
              <w:ind w:left="601"/>
              <w:contextualSpacing/>
              <w:rPr>
                <w:rFonts w:ascii="Arial Narrow" w:hAnsi="Arial Narrow" w:cs="Arial"/>
                <w:b/>
                <w:sz w:val="19"/>
                <w:szCs w:val="19"/>
              </w:rPr>
            </w:pPr>
            <w:r w:rsidRPr="004E7917">
              <w:rPr>
                <w:rFonts w:ascii="Arial Narrow" w:hAnsi="Arial Narrow" w:cs="Arial"/>
                <w:b/>
                <w:sz w:val="19"/>
                <w:szCs w:val="19"/>
              </w:rPr>
              <w:t>Pisos y Contra zócalos</w:t>
            </w:r>
          </w:p>
          <w:p w14:paraId="4ABD06A3" w14:textId="64E14845" w:rsidR="009E7947" w:rsidRPr="004E7917" w:rsidRDefault="009E7947" w:rsidP="000D220E">
            <w:pPr>
              <w:pStyle w:val="Prrafodelista"/>
              <w:tabs>
                <w:tab w:val="left" w:pos="1740"/>
              </w:tabs>
              <w:spacing w:after="160" w:line="259" w:lineRule="auto"/>
              <w:ind w:left="601"/>
              <w:contextualSpacing/>
              <w:rPr>
                <w:rFonts w:ascii="Arial Narrow" w:hAnsi="Arial Narrow" w:cs="Arial"/>
                <w:b/>
                <w:sz w:val="19"/>
                <w:szCs w:val="19"/>
              </w:rPr>
            </w:pPr>
            <w:r w:rsidRPr="004E7917">
              <w:rPr>
                <w:rFonts w:ascii="Arial Narrow" w:hAnsi="Arial Narrow" w:cs="Arial"/>
                <w:b/>
                <w:sz w:val="19"/>
                <w:szCs w:val="19"/>
              </w:rPr>
              <w:t>Pisos:</w:t>
            </w:r>
          </w:p>
          <w:p w14:paraId="03714E15" w14:textId="77777777" w:rsidR="009E7947" w:rsidRPr="004E7917" w:rsidRDefault="009E7947" w:rsidP="000D220E">
            <w:pPr>
              <w:pStyle w:val="Prrafodelista"/>
              <w:tabs>
                <w:tab w:val="left" w:pos="1740"/>
              </w:tabs>
              <w:spacing w:after="160" w:line="259" w:lineRule="auto"/>
              <w:ind w:left="601"/>
              <w:contextualSpacing/>
              <w:jc w:val="both"/>
              <w:rPr>
                <w:rFonts w:ascii="Arial Narrow" w:hAnsi="Arial Narrow" w:cs="Arial"/>
                <w:sz w:val="19"/>
                <w:szCs w:val="19"/>
              </w:rPr>
            </w:pPr>
            <w:r w:rsidRPr="004E7917">
              <w:rPr>
                <w:rFonts w:ascii="Arial Narrow" w:hAnsi="Arial Narrow" w:cs="Arial"/>
                <w:sz w:val="19"/>
                <w:szCs w:val="19"/>
              </w:rPr>
              <w:t xml:space="preserve">Terminación   exterior e   inferior:   plancha de acero galvanizado de 0.7 mm de espesor mínimo Interior con aislamiento de lana de roca de 100mm de espesor, con densidad de 60 Kg/m³. Barrera corta vapor de 100 µm. Base placa de fibrocemento de 20 mm de espesor. </w:t>
            </w:r>
          </w:p>
          <w:p w14:paraId="319E61F9" w14:textId="33C5727F" w:rsidR="009E7947" w:rsidRPr="004E7917" w:rsidRDefault="009E7947" w:rsidP="000D220E">
            <w:pPr>
              <w:pStyle w:val="Prrafodelista"/>
              <w:tabs>
                <w:tab w:val="left" w:pos="1740"/>
              </w:tabs>
              <w:spacing w:after="160" w:line="259" w:lineRule="auto"/>
              <w:ind w:left="601"/>
              <w:contextualSpacing/>
              <w:jc w:val="both"/>
              <w:rPr>
                <w:rFonts w:ascii="Arial Narrow" w:hAnsi="Arial Narrow" w:cs="Arial"/>
                <w:sz w:val="19"/>
                <w:szCs w:val="19"/>
              </w:rPr>
            </w:pPr>
            <w:r w:rsidRPr="004E7917">
              <w:rPr>
                <w:rFonts w:ascii="Arial Narrow" w:hAnsi="Arial Narrow" w:cs="Arial"/>
                <w:sz w:val="19"/>
                <w:szCs w:val="19"/>
              </w:rPr>
              <w:t xml:space="preserve">Acabado Interior: Piso vinílico de alto tránsito (LG </w:t>
            </w:r>
            <w:proofErr w:type="spellStart"/>
            <w:r w:rsidRPr="004E7917">
              <w:rPr>
                <w:rFonts w:ascii="Arial Narrow" w:hAnsi="Arial Narrow" w:cs="Arial"/>
                <w:sz w:val="19"/>
                <w:szCs w:val="19"/>
              </w:rPr>
              <w:t>Marbling</w:t>
            </w:r>
            <w:proofErr w:type="spellEnd"/>
            <w:r w:rsidRPr="004E7917">
              <w:rPr>
                <w:rFonts w:ascii="Arial Narrow" w:hAnsi="Arial Narrow" w:cs="Arial"/>
                <w:sz w:val="19"/>
                <w:szCs w:val="19"/>
              </w:rPr>
              <w:t xml:space="preserve"> </w:t>
            </w:r>
            <w:proofErr w:type="spellStart"/>
            <w:r w:rsidRPr="004E7917">
              <w:rPr>
                <w:rFonts w:ascii="Arial Narrow" w:hAnsi="Arial Narrow" w:cs="Arial"/>
                <w:sz w:val="19"/>
                <w:szCs w:val="19"/>
              </w:rPr>
              <w:t>Carpet</w:t>
            </w:r>
            <w:proofErr w:type="spellEnd"/>
            <w:r w:rsidRPr="004E7917">
              <w:rPr>
                <w:rFonts w:ascii="Arial Narrow" w:hAnsi="Arial Narrow" w:cs="Arial"/>
                <w:sz w:val="19"/>
                <w:szCs w:val="19"/>
              </w:rPr>
              <w:t xml:space="preserve"> – SPR1307 o similar)</w:t>
            </w:r>
          </w:p>
          <w:p w14:paraId="38C65185" w14:textId="6F5A1428" w:rsidR="009E7947" w:rsidRPr="004E7917" w:rsidRDefault="009E7947" w:rsidP="000D220E">
            <w:pPr>
              <w:pStyle w:val="Prrafodelista"/>
              <w:tabs>
                <w:tab w:val="left" w:pos="1740"/>
              </w:tabs>
              <w:spacing w:after="160" w:line="259" w:lineRule="auto"/>
              <w:ind w:left="601"/>
              <w:contextualSpacing/>
              <w:rPr>
                <w:rFonts w:ascii="Arial Narrow" w:hAnsi="Arial Narrow" w:cs="Arial"/>
                <w:sz w:val="19"/>
                <w:szCs w:val="19"/>
              </w:rPr>
            </w:pPr>
            <w:proofErr w:type="spellStart"/>
            <w:r w:rsidRPr="004E7917">
              <w:rPr>
                <w:rFonts w:ascii="Arial Narrow" w:hAnsi="Arial Narrow" w:cs="Arial"/>
                <w:sz w:val="19"/>
                <w:szCs w:val="19"/>
              </w:rPr>
              <w:t>Contrazocalo</w:t>
            </w:r>
            <w:proofErr w:type="spellEnd"/>
            <w:r w:rsidRPr="004E7917">
              <w:rPr>
                <w:rFonts w:ascii="Arial Narrow" w:hAnsi="Arial Narrow" w:cs="Arial"/>
                <w:sz w:val="19"/>
                <w:szCs w:val="19"/>
              </w:rPr>
              <w:t>:</w:t>
            </w:r>
          </w:p>
          <w:p w14:paraId="3F4CC9DC" w14:textId="5C4831C6" w:rsidR="009E7947" w:rsidRPr="004E7917" w:rsidRDefault="009E7947" w:rsidP="000D220E">
            <w:pPr>
              <w:pStyle w:val="Prrafodelista"/>
              <w:tabs>
                <w:tab w:val="left" w:pos="1740"/>
              </w:tabs>
              <w:spacing w:after="160" w:line="259" w:lineRule="auto"/>
              <w:ind w:left="601"/>
              <w:contextualSpacing/>
              <w:rPr>
                <w:rFonts w:ascii="Arial Narrow" w:hAnsi="Arial Narrow" w:cs="Arial"/>
                <w:sz w:val="19"/>
                <w:szCs w:val="19"/>
              </w:rPr>
            </w:pPr>
            <w:proofErr w:type="spellStart"/>
            <w:r w:rsidRPr="004E7917">
              <w:rPr>
                <w:rFonts w:ascii="Arial Narrow" w:hAnsi="Arial Narrow" w:cs="Arial"/>
                <w:sz w:val="19"/>
                <w:szCs w:val="19"/>
              </w:rPr>
              <w:t>Contrazocalo</w:t>
            </w:r>
            <w:proofErr w:type="spellEnd"/>
            <w:r w:rsidRPr="004E7917">
              <w:rPr>
                <w:rFonts w:ascii="Arial Narrow" w:hAnsi="Arial Narrow" w:cs="Arial"/>
                <w:sz w:val="19"/>
                <w:szCs w:val="19"/>
              </w:rPr>
              <w:t xml:space="preserve"> de madera Pino h=2”</w:t>
            </w:r>
          </w:p>
          <w:p w14:paraId="4A7AAB14" w14:textId="77777777" w:rsidR="009E7947" w:rsidRPr="004E7917" w:rsidRDefault="009E7947" w:rsidP="000D220E">
            <w:pPr>
              <w:pStyle w:val="Prrafodelista"/>
              <w:tabs>
                <w:tab w:val="left" w:pos="1740"/>
              </w:tabs>
              <w:spacing w:after="160" w:line="259" w:lineRule="auto"/>
              <w:ind w:left="601"/>
              <w:contextualSpacing/>
              <w:rPr>
                <w:rFonts w:ascii="Arial Narrow" w:hAnsi="Arial Narrow" w:cs="Arial"/>
                <w:b/>
                <w:sz w:val="19"/>
                <w:szCs w:val="19"/>
              </w:rPr>
            </w:pPr>
          </w:p>
          <w:p w14:paraId="13E71DAA" w14:textId="1E62AE14" w:rsidR="009E7947" w:rsidRPr="004E7917" w:rsidRDefault="009E7947" w:rsidP="000D220E">
            <w:pPr>
              <w:pStyle w:val="Prrafodelista"/>
              <w:tabs>
                <w:tab w:val="left" w:pos="1740"/>
              </w:tabs>
              <w:spacing w:after="160" w:line="259" w:lineRule="auto"/>
              <w:ind w:left="601"/>
              <w:contextualSpacing/>
              <w:rPr>
                <w:rFonts w:ascii="Arial Narrow" w:hAnsi="Arial Narrow" w:cs="Arial"/>
                <w:b/>
                <w:sz w:val="19"/>
                <w:szCs w:val="19"/>
              </w:rPr>
            </w:pPr>
            <w:r w:rsidRPr="004E7917">
              <w:rPr>
                <w:rFonts w:ascii="Arial Narrow" w:hAnsi="Arial Narrow" w:cs="Arial"/>
                <w:b/>
                <w:sz w:val="19"/>
                <w:szCs w:val="19"/>
              </w:rPr>
              <w:t>Uniones Cielo-Muro, Muro-Muro</w:t>
            </w:r>
          </w:p>
          <w:p w14:paraId="2251C069" w14:textId="43BCBC10" w:rsidR="005D5C34" w:rsidRPr="004E7917" w:rsidRDefault="005D5C34" w:rsidP="000D220E">
            <w:pPr>
              <w:pStyle w:val="Prrafodelista"/>
              <w:tabs>
                <w:tab w:val="left" w:pos="1740"/>
              </w:tabs>
              <w:spacing w:after="160" w:line="259" w:lineRule="auto"/>
              <w:ind w:left="601"/>
              <w:contextualSpacing/>
              <w:rPr>
                <w:rFonts w:ascii="Arial Narrow" w:hAnsi="Arial Narrow" w:cs="Arial"/>
                <w:sz w:val="19"/>
                <w:szCs w:val="19"/>
              </w:rPr>
            </w:pPr>
            <w:r w:rsidRPr="004E7917">
              <w:rPr>
                <w:rFonts w:ascii="Arial Narrow" w:hAnsi="Arial Narrow" w:cs="Arial"/>
                <w:sz w:val="19"/>
                <w:szCs w:val="19"/>
              </w:rPr>
              <w:t>Terminaciones</w:t>
            </w:r>
          </w:p>
          <w:p w14:paraId="26E6CCA8" w14:textId="759A177C" w:rsidR="009E7947" w:rsidRPr="004E7917" w:rsidRDefault="005D5C34" w:rsidP="000D220E">
            <w:pPr>
              <w:pStyle w:val="Prrafodelista"/>
              <w:tabs>
                <w:tab w:val="left" w:pos="1740"/>
              </w:tabs>
              <w:spacing w:after="160" w:line="259" w:lineRule="auto"/>
              <w:ind w:left="601"/>
              <w:contextualSpacing/>
              <w:rPr>
                <w:rFonts w:ascii="Arial Narrow" w:hAnsi="Arial Narrow" w:cs="Arial"/>
                <w:sz w:val="19"/>
                <w:szCs w:val="19"/>
              </w:rPr>
            </w:pPr>
            <w:r w:rsidRPr="004E7917">
              <w:rPr>
                <w:rFonts w:ascii="Arial Narrow" w:hAnsi="Arial Narrow" w:cs="Arial"/>
                <w:sz w:val="19"/>
                <w:szCs w:val="19"/>
              </w:rPr>
              <w:t xml:space="preserve">Terminaciones con láminas Aluzinc </w:t>
            </w:r>
            <w:proofErr w:type="spellStart"/>
            <w:r w:rsidRPr="004E7917">
              <w:rPr>
                <w:rFonts w:ascii="Arial Narrow" w:hAnsi="Arial Narrow" w:cs="Arial"/>
                <w:sz w:val="19"/>
                <w:szCs w:val="19"/>
              </w:rPr>
              <w:t>prepintada</w:t>
            </w:r>
            <w:proofErr w:type="spellEnd"/>
          </w:p>
          <w:p w14:paraId="21ED2F2F" w14:textId="77777777" w:rsidR="005D5C34" w:rsidRPr="004E7917" w:rsidRDefault="005D5C34" w:rsidP="000D220E">
            <w:pPr>
              <w:pStyle w:val="Prrafodelista"/>
              <w:tabs>
                <w:tab w:val="left" w:pos="1740"/>
              </w:tabs>
              <w:spacing w:after="160" w:line="259" w:lineRule="auto"/>
              <w:ind w:left="601"/>
              <w:contextualSpacing/>
              <w:rPr>
                <w:rFonts w:ascii="Arial Narrow" w:hAnsi="Arial Narrow" w:cs="Arial"/>
                <w:b/>
                <w:sz w:val="19"/>
                <w:szCs w:val="19"/>
              </w:rPr>
            </w:pPr>
          </w:p>
          <w:p w14:paraId="062DF0BD" w14:textId="5C579472" w:rsidR="009E7947" w:rsidRPr="004E7917" w:rsidRDefault="009E7947" w:rsidP="000D220E">
            <w:pPr>
              <w:pStyle w:val="Prrafodelista"/>
              <w:tabs>
                <w:tab w:val="left" w:pos="1740"/>
              </w:tabs>
              <w:spacing w:after="160" w:line="259" w:lineRule="auto"/>
              <w:ind w:left="601"/>
              <w:contextualSpacing/>
              <w:rPr>
                <w:rFonts w:ascii="Arial Narrow" w:hAnsi="Arial Narrow" w:cs="Arial"/>
                <w:b/>
                <w:sz w:val="19"/>
                <w:szCs w:val="19"/>
              </w:rPr>
            </w:pPr>
            <w:r w:rsidRPr="004E7917">
              <w:rPr>
                <w:rFonts w:ascii="Arial Narrow" w:hAnsi="Arial Narrow" w:cs="Arial"/>
                <w:b/>
                <w:sz w:val="19"/>
                <w:szCs w:val="19"/>
              </w:rPr>
              <w:t>Puertas</w:t>
            </w:r>
          </w:p>
          <w:p w14:paraId="4EDB968A" w14:textId="4C538793" w:rsidR="005D5C34" w:rsidRPr="004E7917" w:rsidRDefault="005D5C34" w:rsidP="000D220E">
            <w:pPr>
              <w:pStyle w:val="Prrafodelista"/>
              <w:tabs>
                <w:tab w:val="left" w:pos="1740"/>
              </w:tabs>
              <w:spacing w:after="160" w:line="259" w:lineRule="auto"/>
              <w:ind w:left="601"/>
              <w:contextualSpacing/>
              <w:rPr>
                <w:rFonts w:ascii="Arial Narrow" w:hAnsi="Arial Narrow" w:cs="Arial"/>
                <w:b/>
                <w:sz w:val="19"/>
                <w:szCs w:val="19"/>
              </w:rPr>
            </w:pPr>
            <w:r w:rsidRPr="004E7917">
              <w:rPr>
                <w:rFonts w:ascii="Arial Narrow" w:hAnsi="Arial Narrow" w:cs="Arial"/>
                <w:b/>
                <w:sz w:val="19"/>
                <w:szCs w:val="19"/>
              </w:rPr>
              <w:lastRenderedPageBreak/>
              <w:t>P-1:</w:t>
            </w:r>
          </w:p>
          <w:p w14:paraId="3BC612C5" w14:textId="77777777" w:rsidR="005D5C34" w:rsidRPr="004E7917" w:rsidRDefault="005D5C34" w:rsidP="000D220E">
            <w:pPr>
              <w:pStyle w:val="Prrafodelista"/>
              <w:tabs>
                <w:tab w:val="left" w:pos="1740"/>
              </w:tabs>
              <w:spacing w:after="160" w:line="259" w:lineRule="auto"/>
              <w:ind w:left="601"/>
              <w:contextualSpacing/>
              <w:jc w:val="both"/>
              <w:rPr>
                <w:rFonts w:ascii="Arial Narrow" w:hAnsi="Arial Narrow" w:cs="Arial"/>
                <w:sz w:val="19"/>
                <w:szCs w:val="19"/>
              </w:rPr>
            </w:pPr>
            <w:r w:rsidRPr="004E7917">
              <w:rPr>
                <w:rFonts w:ascii="Arial Narrow" w:hAnsi="Arial Narrow" w:cs="Arial"/>
                <w:sz w:val="19"/>
                <w:szCs w:val="19"/>
              </w:rPr>
              <w:t xml:space="preserve">Puerta </w:t>
            </w:r>
            <w:proofErr w:type="spellStart"/>
            <w:r w:rsidRPr="004E7917">
              <w:rPr>
                <w:rFonts w:ascii="Arial Narrow" w:hAnsi="Arial Narrow" w:cs="Arial"/>
                <w:sz w:val="19"/>
                <w:szCs w:val="19"/>
              </w:rPr>
              <w:t>precolgada</w:t>
            </w:r>
            <w:proofErr w:type="spellEnd"/>
            <w:r w:rsidRPr="004E7917">
              <w:rPr>
                <w:rFonts w:ascii="Arial Narrow" w:hAnsi="Arial Narrow" w:cs="Arial"/>
                <w:sz w:val="19"/>
                <w:szCs w:val="19"/>
              </w:rPr>
              <w:t xml:space="preserve"> con moldura siena o similar, una hoja batiente.  Bastidor de madera y cubierta HDF.  Interior con relleno </w:t>
            </w:r>
            <w:proofErr w:type="spellStart"/>
            <w:r w:rsidRPr="004E7917">
              <w:rPr>
                <w:rFonts w:ascii="Arial Narrow" w:hAnsi="Arial Narrow" w:cs="Arial"/>
                <w:sz w:val="19"/>
                <w:szCs w:val="19"/>
              </w:rPr>
              <w:t>Honey</w:t>
            </w:r>
            <w:proofErr w:type="spellEnd"/>
            <w:r w:rsidRPr="004E7917">
              <w:rPr>
                <w:rFonts w:ascii="Arial Narrow" w:hAnsi="Arial Narrow" w:cs="Arial"/>
                <w:sz w:val="19"/>
                <w:szCs w:val="19"/>
              </w:rPr>
              <w:t xml:space="preserve"> </w:t>
            </w:r>
            <w:proofErr w:type="spellStart"/>
            <w:r w:rsidRPr="004E7917">
              <w:rPr>
                <w:rFonts w:ascii="Arial Narrow" w:hAnsi="Arial Narrow" w:cs="Arial"/>
                <w:sz w:val="19"/>
                <w:szCs w:val="19"/>
              </w:rPr>
              <w:t>Comb</w:t>
            </w:r>
            <w:proofErr w:type="spellEnd"/>
            <w:r w:rsidRPr="004E7917">
              <w:rPr>
                <w:rFonts w:ascii="Arial Narrow" w:hAnsi="Arial Narrow" w:cs="Arial"/>
                <w:sz w:val="19"/>
                <w:szCs w:val="19"/>
              </w:rPr>
              <w:t xml:space="preserve"> (panal de abeja) de madera pino finger </w:t>
            </w:r>
            <w:proofErr w:type="spellStart"/>
            <w:r w:rsidRPr="004E7917">
              <w:rPr>
                <w:rFonts w:ascii="Arial Narrow" w:hAnsi="Arial Narrow" w:cs="Arial"/>
                <w:sz w:val="19"/>
                <w:szCs w:val="19"/>
              </w:rPr>
              <w:t>joint</w:t>
            </w:r>
            <w:proofErr w:type="spellEnd"/>
            <w:r w:rsidRPr="004E7917">
              <w:rPr>
                <w:rFonts w:ascii="Arial Narrow" w:hAnsi="Arial Narrow" w:cs="Arial"/>
                <w:sz w:val="19"/>
                <w:szCs w:val="19"/>
              </w:rPr>
              <w:t xml:space="preserve">, en forma de celdas. </w:t>
            </w:r>
          </w:p>
          <w:p w14:paraId="32C05714" w14:textId="78B1102A" w:rsidR="005D5C34" w:rsidRPr="004E7917" w:rsidRDefault="005D5C34" w:rsidP="000D220E">
            <w:pPr>
              <w:pStyle w:val="Prrafodelista"/>
              <w:tabs>
                <w:tab w:val="left" w:pos="1740"/>
              </w:tabs>
              <w:spacing w:after="160" w:line="259" w:lineRule="auto"/>
              <w:ind w:left="601"/>
              <w:contextualSpacing/>
              <w:jc w:val="both"/>
              <w:rPr>
                <w:rFonts w:ascii="Arial Narrow" w:hAnsi="Arial Narrow" w:cs="Arial"/>
                <w:sz w:val="19"/>
                <w:szCs w:val="19"/>
              </w:rPr>
            </w:pPr>
            <w:r w:rsidRPr="004E7917">
              <w:rPr>
                <w:rFonts w:ascii="Arial Narrow" w:hAnsi="Arial Narrow" w:cs="Arial"/>
                <w:sz w:val="19"/>
                <w:szCs w:val="19"/>
              </w:rPr>
              <w:t xml:space="preserve">Cerradura de perilla en acero, con llave </w:t>
            </w:r>
          </w:p>
          <w:p w14:paraId="3B84ECFE" w14:textId="649FC1F6" w:rsidR="005D5C34" w:rsidRPr="004E7917" w:rsidRDefault="005D5C34" w:rsidP="000D220E">
            <w:pPr>
              <w:pStyle w:val="Prrafodelista"/>
              <w:tabs>
                <w:tab w:val="left" w:pos="1740"/>
              </w:tabs>
              <w:spacing w:after="160" w:line="259" w:lineRule="auto"/>
              <w:ind w:left="601"/>
              <w:contextualSpacing/>
              <w:jc w:val="both"/>
              <w:rPr>
                <w:rFonts w:ascii="Arial Narrow" w:hAnsi="Arial Narrow" w:cs="Arial"/>
                <w:sz w:val="19"/>
                <w:szCs w:val="19"/>
              </w:rPr>
            </w:pPr>
            <w:r w:rsidRPr="004E7917">
              <w:rPr>
                <w:rFonts w:ascii="Arial Narrow" w:hAnsi="Arial Narrow" w:cs="Arial"/>
                <w:sz w:val="19"/>
                <w:szCs w:val="19"/>
              </w:rPr>
              <w:t>Medidas: 0.70m x 2.10m.</w:t>
            </w:r>
          </w:p>
          <w:p w14:paraId="5FE0F313" w14:textId="15FB3B0E" w:rsidR="005D5C34" w:rsidRPr="004E7917" w:rsidRDefault="005D5C34" w:rsidP="000D220E">
            <w:pPr>
              <w:pStyle w:val="Prrafodelista"/>
              <w:tabs>
                <w:tab w:val="left" w:pos="1740"/>
              </w:tabs>
              <w:spacing w:after="160" w:line="259" w:lineRule="auto"/>
              <w:ind w:left="601"/>
              <w:contextualSpacing/>
              <w:jc w:val="both"/>
              <w:rPr>
                <w:rFonts w:ascii="Arial Narrow" w:hAnsi="Arial Narrow" w:cs="Arial"/>
                <w:b/>
                <w:sz w:val="19"/>
                <w:szCs w:val="19"/>
              </w:rPr>
            </w:pPr>
            <w:r w:rsidRPr="004E7917">
              <w:rPr>
                <w:rFonts w:ascii="Arial Narrow" w:hAnsi="Arial Narrow" w:cs="Arial"/>
                <w:b/>
                <w:sz w:val="19"/>
                <w:szCs w:val="19"/>
              </w:rPr>
              <w:t>P-2:</w:t>
            </w:r>
          </w:p>
          <w:p w14:paraId="061E72D1" w14:textId="77777777" w:rsidR="005D5C34" w:rsidRPr="004E7917" w:rsidRDefault="005D5C34" w:rsidP="000D220E">
            <w:pPr>
              <w:pStyle w:val="Prrafodelista"/>
              <w:tabs>
                <w:tab w:val="left" w:pos="1740"/>
              </w:tabs>
              <w:spacing w:after="160" w:line="259" w:lineRule="auto"/>
              <w:ind w:left="601"/>
              <w:contextualSpacing/>
              <w:jc w:val="both"/>
              <w:rPr>
                <w:rFonts w:ascii="Arial Narrow" w:hAnsi="Arial Narrow" w:cs="Arial"/>
                <w:sz w:val="19"/>
                <w:szCs w:val="19"/>
              </w:rPr>
            </w:pPr>
            <w:r w:rsidRPr="004E7917">
              <w:rPr>
                <w:rFonts w:ascii="Arial Narrow" w:hAnsi="Arial Narrow" w:cs="Arial"/>
                <w:sz w:val="19"/>
                <w:szCs w:val="19"/>
              </w:rPr>
              <w:t xml:space="preserve">Puerta Tipo </w:t>
            </w:r>
            <w:proofErr w:type="spellStart"/>
            <w:r w:rsidRPr="004E7917">
              <w:rPr>
                <w:rFonts w:ascii="Arial Narrow" w:hAnsi="Arial Narrow" w:cs="Arial"/>
                <w:sz w:val="19"/>
                <w:szCs w:val="19"/>
              </w:rPr>
              <w:t>Pocahontas</w:t>
            </w:r>
            <w:proofErr w:type="spellEnd"/>
            <w:r w:rsidRPr="004E7917">
              <w:rPr>
                <w:rFonts w:ascii="Arial Narrow" w:hAnsi="Arial Narrow" w:cs="Arial"/>
                <w:sz w:val="19"/>
                <w:szCs w:val="19"/>
              </w:rPr>
              <w:t xml:space="preserve"> Doble Hoja; con material de fibra de vidrio y aluminio gofrado pintado, con núcleo de poliestireno sólido con bastidor de madera. Marco de aluminio estriado y sello climatizado con doble vinílico. </w:t>
            </w:r>
          </w:p>
          <w:p w14:paraId="592772EC" w14:textId="77777777" w:rsidR="005D5C34" w:rsidRPr="004E7917" w:rsidRDefault="005D5C34" w:rsidP="000D220E">
            <w:pPr>
              <w:pStyle w:val="Prrafodelista"/>
              <w:tabs>
                <w:tab w:val="left" w:pos="1740"/>
              </w:tabs>
              <w:spacing w:after="160" w:line="259" w:lineRule="auto"/>
              <w:ind w:left="601"/>
              <w:contextualSpacing/>
              <w:jc w:val="both"/>
              <w:rPr>
                <w:rFonts w:ascii="Arial Narrow" w:hAnsi="Arial Narrow" w:cs="Arial"/>
                <w:sz w:val="19"/>
                <w:szCs w:val="19"/>
              </w:rPr>
            </w:pPr>
            <w:r w:rsidRPr="004E7917">
              <w:rPr>
                <w:rFonts w:ascii="Arial Narrow" w:hAnsi="Arial Narrow" w:cs="Arial"/>
                <w:sz w:val="19"/>
                <w:szCs w:val="19"/>
              </w:rPr>
              <w:t xml:space="preserve"> </w:t>
            </w:r>
          </w:p>
          <w:p w14:paraId="5970AE03" w14:textId="77777777" w:rsidR="005D5C34" w:rsidRPr="004E7917" w:rsidRDefault="005D5C34" w:rsidP="000D220E">
            <w:pPr>
              <w:pStyle w:val="Prrafodelista"/>
              <w:tabs>
                <w:tab w:val="left" w:pos="1740"/>
              </w:tabs>
              <w:spacing w:after="160" w:line="259" w:lineRule="auto"/>
              <w:ind w:left="601"/>
              <w:contextualSpacing/>
              <w:jc w:val="both"/>
              <w:rPr>
                <w:rFonts w:ascii="Arial Narrow" w:hAnsi="Arial Narrow" w:cs="Arial"/>
                <w:sz w:val="19"/>
                <w:szCs w:val="19"/>
              </w:rPr>
            </w:pPr>
            <w:r w:rsidRPr="004E7917">
              <w:rPr>
                <w:rFonts w:ascii="Arial Narrow" w:hAnsi="Arial Narrow" w:cs="Arial"/>
                <w:sz w:val="19"/>
                <w:szCs w:val="19"/>
              </w:rPr>
              <w:t xml:space="preserve">Medidas:  1.80m x 2.10m.  Con ventana de vidrio templado 10"x10".  Cerradura de seguridad marca nacional, barra de apertura  </w:t>
            </w:r>
          </w:p>
          <w:p w14:paraId="62153916" w14:textId="26FACB78" w:rsidR="005D5C34" w:rsidRPr="004E7917" w:rsidRDefault="005D5C34" w:rsidP="000D220E">
            <w:pPr>
              <w:pStyle w:val="Prrafodelista"/>
              <w:tabs>
                <w:tab w:val="left" w:pos="1740"/>
              </w:tabs>
              <w:spacing w:after="160" w:line="259" w:lineRule="auto"/>
              <w:ind w:left="601"/>
              <w:contextualSpacing/>
              <w:jc w:val="both"/>
              <w:rPr>
                <w:rFonts w:ascii="Arial Narrow" w:hAnsi="Arial Narrow" w:cs="Arial"/>
                <w:sz w:val="19"/>
                <w:szCs w:val="19"/>
              </w:rPr>
            </w:pPr>
            <w:r w:rsidRPr="004E7917">
              <w:rPr>
                <w:rFonts w:ascii="Arial Narrow" w:hAnsi="Arial Narrow" w:cs="Arial"/>
                <w:sz w:val="19"/>
                <w:szCs w:val="19"/>
              </w:rPr>
              <w:t xml:space="preserve">antipánico, y brazo hidráulico marca </w:t>
            </w:r>
            <w:proofErr w:type="spellStart"/>
            <w:r w:rsidRPr="004E7917">
              <w:rPr>
                <w:rFonts w:ascii="Arial Narrow" w:hAnsi="Arial Narrow" w:cs="Arial"/>
                <w:sz w:val="19"/>
                <w:szCs w:val="19"/>
              </w:rPr>
              <w:t>Multisize</w:t>
            </w:r>
            <w:proofErr w:type="spellEnd"/>
            <w:r w:rsidRPr="004E7917">
              <w:rPr>
                <w:rFonts w:ascii="Arial Narrow" w:hAnsi="Arial Narrow" w:cs="Arial"/>
                <w:sz w:val="19"/>
                <w:szCs w:val="19"/>
              </w:rPr>
              <w:t xml:space="preserve"> o similar norma UL acabado de aluminio</w:t>
            </w:r>
          </w:p>
          <w:p w14:paraId="7E5C849F" w14:textId="2E2875B2" w:rsidR="005D5C34" w:rsidRPr="004E7917" w:rsidRDefault="005D5C34" w:rsidP="000D220E">
            <w:pPr>
              <w:pStyle w:val="Prrafodelista"/>
              <w:tabs>
                <w:tab w:val="left" w:pos="1740"/>
              </w:tabs>
              <w:spacing w:after="160" w:line="259" w:lineRule="auto"/>
              <w:ind w:left="601"/>
              <w:contextualSpacing/>
              <w:jc w:val="both"/>
              <w:rPr>
                <w:rFonts w:ascii="Arial Narrow" w:hAnsi="Arial Narrow" w:cs="Arial"/>
                <w:b/>
                <w:sz w:val="19"/>
                <w:szCs w:val="19"/>
              </w:rPr>
            </w:pPr>
            <w:r w:rsidRPr="004E7917">
              <w:rPr>
                <w:rFonts w:ascii="Arial Narrow" w:hAnsi="Arial Narrow" w:cs="Arial"/>
                <w:b/>
                <w:sz w:val="19"/>
                <w:szCs w:val="19"/>
              </w:rPr>
              <w:t>P-3:</w:t>
            </w:r>
          </w:p>
          <w:p w14:paraId="4FC33998" w14:textId="77777777" w:rsidR="005D5C34" w:rsidRPr="004E7917" w:rsidRDefault="005D5C34" w:rsidP="000D220E">
            <w:pPr>
              <w:pStyle w:val="Prrafodelista"/>
              <w:tabs>
                <w:tab w:val="left" w:pos="1740"/>
              </w:tabs>
              <w:spacing w:after="160" w:line="259" w:lineRule="auto"/>
              <w:ind w:left="601"/>
              <w:contextualSpacing/>
              <w:jc w:val="both"/>
              <w:rPr>
                <w:rFonts w:ascii="Arial Narrow" w:hAnsi="Arial Narrow" w:cs="Arial"/>
                <w:sz w:val="19"/>
                <w:szCs w:val="19"/>
              </w:rPr>
            </w:pPr>
            <w:r w:rsidRPr="004E7917">
              <w:rPr>
                <w:rFonts w:ascii="Arial Narrow" w:hAnsi="Arial Narrow" w:cs="Arial"/>
                <w:sz w:val="19"/>
                <w:szCs w:val="19"/>
              </w:rPr>
              <w:t xml:space="preserve">Puerta modelo </w:t>
            </w:r>
            <w:proofErr w:type="spellStart"/>
            <w:r w:rsidRPr="004E7917">
              <w:rPr>
                <w:rFonts w:ascii="Arial Narrow" w:hAnsi="Arial Narrow" w:cs="Arial"/>
                <w:sz w:val="19"/>
                <w:szCs w:val="19"/>
              </w:rPr>
              <w:t>Pocahontas</w:t>
            </w:r>
            <w:proofErr w:type="spellEnd"/>
            <w:r w:rsidRPr="004E7917">
              <w:rPr>
                <w:rFonts w:ascii="Arial Narrow" w:hAnsi="Arial Narrow" w:cs="Arial"/>
                <w:sz w:val="19"/>
                <w:szCs w:val="19"/>
              </w:rPr>
              <w:t xml:space="preserve">, Una hoja batiente. (Para exteriores).  En fibra de vidrio y aluminio gofrado pintado, núcleo de poliestireno sólido con bastidor de madera. Marco de aluminio estriado y sello climatizado con doble vinílico.  Medidas:  1.00m x 2.10m.  Con ventana de vidrio templado 10"x10". Cerradura de seguridad </w:t>
            </w:r>
          </w:p>
          <w:p w14:paraId="0F854D38" w14:textId="77777777" w:rsidR="005D5C34" w:rsidRPr="004E7917" w:rsidRDefault="005D5C34" w:rsidP="000D220E">
            <w:pPr>
              <w:pStyle w:val="Prrafodelista"/>
              <w:tabs>
                <w:tab w:val="left" w:pos="1740"/>
              </w:tabs>
              <w:spacing w:after="160" w:line="259" w:lineRule="auto"/>
              <w:ind w:left="601"/>
              <w:contextualSpacing/>
              <w:jc w:val="both"/>
              <w:rPr>
                <w:rFonts w:ascii="Arial Narrow" w:hAnsi="Arial Narrow" w:cs="Arial"/>
                <w:sz w:val="19"/>
                <w:szCs w:val="19"/>
              </w:rPr>
            </w:pPr>
          </w:p>
          <w:p w14:paraId="07F01E63" w14:textId="77777777" w:rsidR="005D5C34" w:rsidRPr="004E7917" w:rsidRDefault="005D5C34" w:rsidP="000D220E">
            <w:pPr>
              <w:pStyle w:val="Prrafodelista"/>
              <w:tabs>
                <w:tab w:val="left" w:pos="1740"/>
              </w:tabs>
              <w:spacing w:after="160" w:line="259" w:lineRule="auto"/>
              <w:ind w:left="601"/>
              <w:contextualSpacing/>
              <w:jc w:val="both"/>
              <w:rPr>
                <w:rFonts w:ascii="Arial Narrow" w:hAnsi="Arial Narrow" w:cs="Arial"/>
                <w:sz w:val="19"/>
                <w:szCs w:val="19"/>
              </w:rPr>
            </w:pPr>
            <w:r w:rsidRPr="004E7917">
              <w:rPr>
                <w:rFonts w:ascii="Arial Narrow" w:hAnsi="Arial Narrow" w:cs="Arial"/>
                <w:sz w:val="19"/>
                <w:szCs w:val="19"/>
              </w:rPr>
              <w:t xml:space="preserve">marca nacional, barra de apertura antipánico, y brazo hidráulico marca </w:t>
            </w:r>
            <w:proofErr w:type="spellStart"/>
            <w:r w:rsidRPr="004E7917">
              <w:rPr>
                <w:rFonts w:ascii="Arial Narrow" w:hAnsi="Arial Narrow" w:cs="Arial"/>
                <w:sz w:val="19"/>
                <w:szCs w:val="19"/>
              </w:rPr>
              <w:t>Multisize</w:t>
            </w:r>
            <w:proofErr w:type="spellEnd"/>
            <w:r w:rsidRPr="004E7917">
              <w:rPr>
                <w:rFonts w:ascii="Arial Narrow" w:hAnsi="Arial Narrow" w:cs="Arial"/>
                <w:sz w:val="19"/>
                <w:szCs w:val="19"/>
              </w:rPr>
              <w:t xml:space="preserve"> o similar  </w:t>
            </w:r>
          </w:p>
          <w:p w14:paraId="613801F5" w14:textId="21CA628E" w:rsidR="005D5C34" w:rsidRPr="004E7917" w:rsidRDefault="005D5C34" w:rsidP="000D220E">
            <w:pPr>
              <w:pStyle w:val="Prrafodelista"/>
              <w:tabs>
                <w:tab w:val="left" w:pos="1740"/>
              </w:tabs>
              <w:spacing w:after="160" w:line="259" w:lineRule="auto"/>
              <w:ind w:left="601"/>
              <w:contextualSpacing/>
              <w:jc w:val="both"/>
              <w:rPr>
                <w:rFonts w:ascii="Arial Narrow" w:hAnsi="Arial Narrow" w:cs="Arial"/>
                <w:sz w:val="19"/>
                <w:szCs w:val="19"/>
              </w:rPr>
            </w:pPr>
            <w:r w:rsidRPr="004E7917">
              <w:rPr>
                <w:rFonts w:ascii="Arial Narrow" w:hAnsi="Arial Narrow" w:cs="Arial"/>
                <w:sz w:val="19"/>
                <w:szCs w:val="19"/>
              </w:rPr>
              <w:t>norma UL acabado de aluminio.</w:t>
            </w:r>
          </w:p>
          <w:p w14:paraId="461C9724" w14:textId="7550C6D0" w:rsidR="005D5C34" w:rsidRPr="004E7917" w:rsidRDefault="005D5C34" w:rsidP="000D220E">
            <w:pPr>
              <w:pStyle w:val="Prrafodelista"/>
              <w:tabs>
                <w:tab w:val="left" w:pos="1740"/>
              </w:tabs>
              <w:spacing w:after="160" w:line="259" w:lineRule="auto"/>
              <w:ind w:left="601"/>
              <w:contextualSpacing/>
              <w:rPr>
                <w:rFonts w:ascii="Arial Narrow" w:hAnsi="Arial Narrow" w:cs="Arial"/>
                <w:b/>
                <w:sz w:val="19"/>
                <w:szCs w:val="19"/>
              </w:rPr>
            </w:pPr>
            <w:r w:rsidRPr="004E7917">
              <w:rPr>
                <w:rFonts w:ascii="Arial Narrow" w:hAnsi="Arial Narrow" w:cs="Arial"/>
                <w:b/>
                <w:sz w:val="19"/>
                <w:szCs w:val="19"/>
              </w:rPr>
              <w:t>P-4:</w:t>
            </w:r>
          </w:p>
          <w:p w14:paraId="5EA4DCF6" w14:textId="77777777" w:rsidR="005D5C34" w:rsidRPr="004E7917" w:rsidRDefault="005D5C34" w:rsidP="000D220E">
            <w:pPr>
              <w:pStyle w:val="Prrafodelista"/>
              <w:tabs>
                <w:tab w:val="left" w:pos="1740"/>
              </w:tabs>
              <w:spacing w:after="160" w:line="259" w:lineRule="auto"/>
              <w:ind w:left="601"/>
              <w:contextualSpacing/>
              <w:rPr>
                <w:rFonts w:ascii="Arial Narrow" w:hAnsi="Arial Narrow" w:cs="Arial"/>
                <w:sz w:val="19"/>
                <w:szCs w:val="19"/>
              </w:rPr>
            </w:pPr>
            <w:r w:rsidRPr="004E7917">
              <w:rPr>
                <w:rFonts w:ascii="Arial Narrow" w:hAnsi="Arial Narrow" w:cs="Arial"/>
                <w:sz w:val="19"/>
                <w:szCs w:val="19"/>
              </w:rPr>
              <w:t xml:space="preserve">Puerta de tipo sándwich panel de poliestireno con cobertura exterior en chapa de acero galvanizado </w:t>
            </w:r>
            <w:proofErr w:type="spellStart"/>
            <w:r w:rsidRPr="004E7917">
              <w:rPr>
                <w:rFonts w:ascii="Arial Narrow" w:hAnsi="Arial Narrow" w:cs="Arial"/>
                <w:sz w:val="19"/>
                <w:szCs w:val="19"/>
              </w:rPr>
              <w:t>prepintado</w:t>
            </w:r>
            <w:proofErr w:type="spellEnd"/>
            <w:r w:rsidRPr="004E7917">
              <w:rPr>
                <w:rFonts w:ascii="Arial Narrow" w:hAnsi="Arial Narrow" w:cs="Arial"/>
                <w:sz w:val="19"/>
                <w:szCs w:val="19"/>
              </w:rPr>
              <w:t xml:space="preserve"> de 750mmx2000mm, con las siguientes características: Marcos (800mmx2030mm). Cerradura grado 2. Burlete de goma y amortiguador de puerta.  </w:t>
            </w:r>
          </w:p>
          <w:p w14:paraId="36E81D83" w14:textId="75BDA633" w:rsidR="005D5C34" w:rsidRPr="004E7917" w:rsidRDefault="005D5C34" w:rsidP="000D220E">
            <w:pPr>
              <w:pStyle w:val="Prrafodelista"/>
              <w:tabs>
                <w:tab w:val="left" w:pos="1740"/>
              </w:tabs>
              <w:spacing w:after="160" w:line="259" w:lineRule="auto"/>
              <w:ind w:left="601"/>
              <w:contextualSpacing/>
              <w:rPr>
                <w:rFonts w:ascii="Arial Narrow" w:hAnsi="Arial Narrow" w:cs="Arial"/>
                <w:sz w:val="19"/>
                <w:szCs w:val="19"/>
              </w:rPr>
            </w:pPr>
            <w:r w:rsidRPr="004E7917">
              <w:rPr>
                <w:rFonts w:ascii="Arial Narrow" w:hAnsi="Arial Narrow" w:cs="Arial"/>
                <w:sz w:val="19"/>
                <w:szCs w:val="19"/>
              </w:rPr>
              <w:t>Cerradura de perilla en acero, con llave</w:t>
            </w:r>
          </w:p>
          <w:p w14:paraId="3AE376D2" w14:textId="02953393" w:rsidR="005D5C34" w:rsidRPr="004E7917" w:rsidRDefault="005D5C34" w:rsidP="000D220E">
            <w:pPr>
              <w:pStyle w:val="Prrafodelista"/>
              <w:tabs>
                <w:tab w:val="left" w:pos="1740"/>
              </w:tabs>
              <w:spacing w:after="160" w:line="259" w:lineRule="auto"/>
              <w:ind w:left="601"/>
              <w:contextualSpacing/>
              <w:rPr>
                <w:rFonts w:ascii="Arial Narrow" w:hAnsi="Arial Narrow" w:cs="Arial"/>
                <w:sz w:val="19"/>
                <w:szCs w:val="19"/>
              </w:rPr>
            </w:pPr>
          </w:p>
          <w:p w14:paraId="0CA710AD" w14:textId="487BC258" w:rsidR="009E7947" w:rsidRPr="004E7917" w:rsidRDefault="009E7947" w:rsidP="000D220E">
            <w:pPr>
              <w:pStyle w:val="Prrafodelista"/>
              <w:tabs>
                <w:tab w:val="left" w:pos="1740"/>
              </w:tabs>
              <w:spacing w:after="160" w:line="259" w:lineRule="auto"/>
              <w:ind w:left="601"/>
              <w:contextualSpacing/>
              <w:rPr>
                <w:rFonts w:ascii="Arial Narrow" w:hAnsi="Arial Narrow" w:cs="Arial"/>
                <w:b/>
                <w:sz w:val="19"/>
                <w:szCs w:val="19"/>
              </w:rPr>
            </w:pPr>
            <w:r w:rsidRPr="004E7917">
              <w:rPr>
                <w:rFonts w:ascii="Arial Narrow" w:hAnsi="Arial Narrow" w:cs="Arial"/>
                <w:b/>
                <w:sz w:val="19"/>
                <w:szCs w:val="19"/>
              </w:rPr>
              <w:t>Ventanas</w:t>
            </w:r>
          </w:p>
          <w:p w14:paraId="757A21D7" w14:textId="4957EB9A" w:rsidR="005D5C34" w:rsidRPr="004E7917" w:rsidRDefault="005D5C34" w:rsidP="000D220E">
            <w:pPr>
              <w:pStyle w:val="Prrafodelista"/>
              <w:tabs>
                <w:tab w:val="left" w:pos="1740"/>
              </w:tabs>
              <w:spacing w:after="160" w:line="259" w:lineRule="auto"/>
              <w:ind w:left="601"/>
              <w:contextualSpacing/>
              <w:rPr>
                <w:rFonts w:ascii="Arial Narrow" w:hAnsi="Arial Narrow" w:cs="Arial"/>
                <w:b/>
                <w:sz w:val="19"/>
                <w:szCs w:val="19"/>
              </w:rPr>
            </w:pPr>
            <w:r w:rsidRPr="004E7917">
              <w:rPr>
                <w:rFonts w:ascii="Arial Narrow" w:hAnsi="Arial Narrow" w:cs="Arial"/>
                <w:b/>
                <w:sz w:val="19"/>
                <w:szCs w:val="19"/>
              </w:rPr>
              <w:t>V-1:</w:t>
            </w:r>
          </w:p>
          <w:p w14:paraId="4CF646A4" w14:textId="49C97870" w:rsidR="005D5C34" w:rsidRPr="004E7917" w:rsidRDefault="005D5C34" w:rsidP="000D220E">
            <w:pPr>
              <w:pStyle w:val="Prrafodelista"/>
              <w:tabs>
                <w:tab w:val="left" w:pos="1740"/>
              </w:tabs>
              <w:spacing w:after="160" w:line="259" w:lineRule="auto"/>
              <w:ind w:left="601"/>
              <w:contextualSpacing/>
              <w:rPr>
                <w:rFonts w:ascii="Arial Narrow" w:hAnsi="Arial Narrow" w:cs="Arial"/>
                <w:sz w:val="19"/>
                <w:szCs w:val="19"/>
              </w:rPr>
            </w:pPr>
            <w:r w:rsidRPr="004E7917">
              <w:rPr>
                <w:rFonts w:ascii="Arial Narrow" w:hAnsi="Arial Narrow" w:cs="Arial"/>
                <w:sz w:val="19"/>
                <w:szCs w:val="19"/>
              </w:rPr>
              <w:t>Ventanas de PVC de 0.80m x 1.10m. con persianas de PVC. Con barras de seguridad</w:t>
            </w:r>
          </w:p>
          <w:p w14:paraId="511E2D30" w14:textId="133ADE86" w:rsidR="005D5C34" w:rsidRPr="004E7917" w:rsidRDefault="005D5C34" w:rsidP="000D220E">
            <w:pPr>
              <w:pStyle w:val="Prrafodelista"/>
              <w:tabs>
                <w:tab w:val="left" w:pos="1740"/>
              </w:tabs>
              <w:spacing w:after="160" w:line="259" w:lineRule="auto"/>
              <w:ind w:left="601"/>
              <w:contextualSpacing/>
              <w:rPr>
                <w:rFonts w:ascii="Arial Narrow" w:hAnsi="Arial Narrow" w:cs="Arial"/>
                <w:b/>
                <w:sz w:val="19"/>
                <w:szCs w:val="19"/>
              </w:rPr>
            </w:pPr>
            <w:r w:rsidRPr="004E7917">
              <w:rPr>
                <w:rFonts w:ascii="Arial Narrow" w:hAnsi="Arial Narrow" w:cs="Arial"/>
                <w:b/>
                <w:sz w:val="19"/>
                <w:szCs w:val="19"/>
              </w:rPr>
              <w:t>V-2:</w:t>
            </w:r>
          </w:p>
          <w:p w14:paraId="547784B5" w14:textId="4F202489" w:rsidR="005D5C34" w:rsidRPr="004E7917" w:rsidRDefault="005D5C34" w:rsidP="000D220E">
            <w:pPr>
              <w:pStyle w:val="Prrafodelista"/>
              <w:tabs>
                <w:tab w:val="left" w:pos="1740"/>
              </w:tabs>
              <w:spacing w:after="160" w:line="259" w:lineRule="auto"/>
              <w:ind w:left="601"/>
              <w:contextualSpacing/>
              <w:rPr>
                <w:rFonts w:ascii="Arial Narrow" w:hAnsi="Arial Narrow" w:cs="Arial"/>
                <w:b/>
                <w:sz w:val="19"/>
                <w:szCs w:val="19"/>
              </w:rPr>
            </w:pPr>
            <w:r w:rsidRPr="004E7917">
              <w:rPr>
                <w:rFonts w:ascii="Arial Narrow" w:eastAsia="Arial" w:hAnsi="Arial Narrow" w:cs="Arial"/>
                <w:color w:val="000000"/>
                <w:sz w:val="19"/>
                <w:szCs w:val="19"/>
              </w:rPr>
              <w:t>Ventanas de PVC de 0.61m x 0.71m</w:t>
            </w:r>
          </w:p>
          <w:p w14:paraId="43E18F54" w14:textId="77777777" w:rsidR="005D5C34" w:rsidRPr="004E7917" w:rsidRDefault="005D5C34" w:rsidP="000D220E">
            <w:pPr>
              <w:pStyle w:val="Prrafodelista"/>
              <w:tabs>
                <w:tab w:val="left" w:pos="1740"/>
              </w:tabs>
              <w:spacing w:after="160" w:line="259" w:lineRule="auto"/>
              <w:ind w:left="601"/>
              <w:contextualSpacing/>
              <w:rPr>
                <w:rFonts w:ascii="Arial Narrow" w:hAnsi="Arial Narrow" w:cs="Arial"/>
                <w:b/>
                <w:sz w:val="19"/>
                <w:szCs w:val="19"/>
              </w:rPr>
            </w:pPr>
          </w:p>
          <w:p w14:paraId="3269C5EF" w14:textId="5B6B8CEF" w:rsidR="009E7947" w:rsidRPr="004E7917" w:rsidRDefault="009E7947" w:rsidP="000D220E">
            <w:pPr>
              <w:pStyle w:val="Prrafodelista"/>
              <w:tabs>
                <w:tab w:val="left" w:pos="1740"/>
              </w:tabs>
              <w:spacing w:after="160" w:line="259" w:lineRule="auto"/>
              <w:ind w:left="601"/>
              <w:contextualSpacing/>
              <w:rPr>
                <w:rFonts w:ascii="Arial Narrow" w:hAnsi="Arial Narrow" w:cs="Arial"/>
                <w:b/>
                <w:sz w:val="19"/>
                <w:szCs w:val="19"/>
              </w:rPr>
            </w:pPr>
            <w:r w:rsidRPr="004E7917">
              <w:rPr>
                <w:rFonts w:ascii="Arial Narrow" w:hAnsi="Arial Narrow" w:cs="Arial"/>
                <w:b/>
                <w:sz w:val="19"/>
                <w:szCs w:val="19"/>
              </w:rPr>
              <w:t>Aparatos Sanitarios</w:t>
            </w:r>
          </w:p>
          <w:p w14:paraId="7E4B05C8" w14:textId="77777777" w:rsidR="000D220E" w:rsidRDefault="000D220E" w:rsidP="000D220E">
            <w:pPr>
              <w:pStyle w:val="Prrafodelista"/>
              <w:tabs>
                <w:tab w:val="left" w:pos="1740"/>
              </w:tabs>
              <w:spacing w:after="160" w:line="259" w:lineRule="auto"/>
              <w:ind w:left="601"/>
              <w:contextualSpacing/>
              <w:rPr>
                <w:rFonts w:ascii="Arial Narrow" w:hAnsi="Arial Narrow" w:cs="Arial"/>
                <w:sz w:val="19"/>
                <w:szCs w:val="19"/>
                <w:lang w:val="es-PE" w:eastAsia="es-PE"/>
              </w:rPr>
            </w:pPr>
            <w:r w:rsidRPr="000D220E">
              <w:rPr>
                <w:rFonts w:ascii="Arial Narrow" w:hAnsi="Arial Narrow" w:cs="Arial"/>
                <w:sz w:val="19"/>
                <w:szCs w:val="19"/>
                <w:lang w:val="es-PE" w:eastAsia="es-PE"/>
              </w:rPr>
              <w:t xml:space="preserve">Para el área de hospitalización una batería de baños para hombres y mujeres (3 inodoros y 6 </w:t>
            </w:r>
            <w:r w:rsidRPr="000D220E">
              <w:rPr>
                <w:rFonts w:ascii="Arial Narrow" w:hAnsi="Arial Narrow" w:cs="Arial"/>
                <w:sz w:val="19"/>
                <w:szCs w:val="19"/>
                <w:lang w:val="es-PE" w:eastAsia="es-PE"/>
              </w:rPr>
              <w:lastRenderedPageBreak/>
              <w:t>lavatorios y 3 duchas c/u), El Contratista verificará este requerimiento de acuerdo con la normativa vigente del Reglamento Nacional de Edificaciones.</w:t>
            </w:r>
          </w:p>
          <w:p w14:paraId="462E0ACD" w14:textId="106142C4" w:rsidR="005D5C34" w:rsidRPr="004E7917" w:rsidRDefault="005D5C34" w:rsidP="000D220E">
            <w:pPr>
              <w:pStyle w:val="Prrafodelista"/>
              <w:tabs>
                <w:tab w:val="left" w:pos="1740"/>
              </w:tabs>
              <w:spacing w:after="160" w:line="259" w:lineRule="auto"/>
              <w:ind w:left="601"/>
              <w:contextualSpacing/>
              <w:rPr>
                <w:rFonts w:ascii="Arial Narrow" w:eastAsia="Arial" w:hAnsi="Arial Narrow" w:cs="Arial"/>
                <w:b/>
                <w:color w:val="000000"/>
                <w:sz w:val="19"/>
                <w:szCs w:val="19"/>
              </w:rPr>
            </w:pPr>
            <w:r w:rsidRPr="004E7917">
              <w:rPr>
                <w:rFonts w:ascii="Arial Narrow" w:eastAsia="Arial" w:hAnsi="Arial Narrow" w:cs="Arial"/>
                <w:b/>
                <w:color w:val="000000"/>
                <w:sz w:val="19"/>
                <w:szCs w:val="19"/>
              </w:rPr>
              <w:t>Lavatorio:</w:t>
            </w:r>
            <w:r w:rsidRPr="004E7917">
              <w:rPr>
                <w:rFonts w:ascii="Arial Narrow" w:eastAsia="Arial" w:hAnsi="Arial Narrow" w:cs="Arial"/>
                <w:b/>
                <w:color w:val="000000"/>
                <w:sz w:val="19"/>
                <w:szCs w:val="19"/>
              </w:rPr>
              <w:tab/>
            </w:r>
          </w:p>
          <w:p w14:paraId="6F61240D" w14:textId="77777777" w:rsidR="005D5C34" w:rsidRPr="004E7917" w:rsidRDefault="005D5C34" w:rsidP="000D220E">
            <w:pPr>
              <w:pStyle w:val="Prrafodelista"/>
              <w:tabs>
                <w:tab w:val="left" w:pos="1740"/>
              </w:tabs>
              <w:spacing w:after="160" w:line="259" w:lineRule="auto"/>
              <w:ind w:left="601"/>
              <w:contextualSpacing/>
              <w:rPr>
                <w:rFonts w:ascii="Arial Narrow" w:eastAsia="Arial" w:hAnsi="Arial Narrow" w:cs="Arial"/>
                <w:color w:val="000000"/>
                <w:sz w:val="19"/>
                <w:szCs w:val="19"/>
              </w:rPr>
            </w:pPr>
            <w:r w:rsidRPr="004E7917">
              <w:rPr>
                <w:rFonts w:ascii="Arial Narrow" w:eastAsia="Arial" w:hAnsi="Arial Narrow" w:cs="Arial"/>
                <w:color w:val="000000"/>
                <w:sz w:val="19"/>
                <w:szCs w:val="19"/>
              </w:rPr>
              <w:t>Lavatorio de 01 pozas de losa vitrificada color blanco, incluye soporte, y llave de lavatorio</w:t>
            </w:r>
          </w:p>
          <w:p w14:paraId="7CB0EECB" w14:textId="0CA282C0" w:rsidR="005D5C34" w:rsidRPr="004E7917" w:rsidRDefault="005D5C34" w:rsidP="000D220E">
            <w:pPr>
              <w:pStyle w:val="Prrafodelista"/>
              <w:tabs>
                <w:tab w:val="left" w:pos="1740"/>
              </w:tabs>
              <w:spacing w:after="160" w:line="259" w:lineRule="auto"/>
              <w:ind w:left="601"/>
              <w:contextualSpacing/>
              <w:rPr>
                <w:rFonts w:ascii="Arial Narrow" w:eastAsia="Arial" w:hAnsi="Arial Narrow" w:cs="Arial"/>
                <w:color w:val="000000"/>
                <w:sz w:val="19"/>
                <w:szCs w:val="19"/>
              </w:rPr>
            </w:pPr>
            <w:r w:rsidRPr="004E7917">
              <w:rPr>
                <w:rFonts w:ascii="Arial Narrow" w:eastAsia="Arial" w:hAnsi="Arial Narrow" w:cs="Arial"/>
                <w:color w:val="000000"/>
                <w:sz w:val="19"/>
                <w:szCs w:val="19"/>
              </w:rPr>
              <w:t>Inodoro:</w:t>
            </w:r>
          </w:p>
          <w:p w14:paraId="2AC5ED7D" w14:textId="77777777" w:rsidR="005D5C34" w:rsidRPr="004E7917" w:rsidRDefault="005D5C34" w:rsidP="000D220E">
            <w:pPr>
              <w:pStyle w:val="Prrafodelista"/>
              <w:tabs>
                <w:tab w:val="left" w:pos="1740"/>
              </w:tabs>
              <w:spacing w:after="160" w:line="259" w:lineRule="auto"/>
              <w:ind w:left="601"/>
              <w:contextualSpacing/>
              <w:rPr>
                <w:rFonts w:ascii="Arial Narrow" w:eastAsia="Arial" w:hAnsi="Arial Narrow" w:cs="Arial"/>
                <w:color w:val="000000"/>
                <w:sz w:val="19"/>
                <w:szCs w:val="19"/>
              </w:rPr>
            </w:pPr>
            <w:r w:rsidRPr="004E7917">
              <w:rPr>
                <w:rFonts w:ascii="Arial Narrow" w:eastAsia="Arial" w:hAnsi="Arial Narrow" w:cs="Arial"/>
                <w:color w:val="000000"/>
                <w:sz w:val="19"/>
                <w:szCs w:val="19"/>
              </w:rPr>
              <w:t>Inodoro color blanco con asiento y tapa blanca.</w:t>
            </w:r>
          </w:p>
          <w:p w14:paraId="0634A51D" w14:textId="6B13AE9E" w:rsidR="005D5C34" w:rsidRPr="004E7917" w:rsidRDefault="005D5C34" w:rsidP="000D220E">
            <w:pPr>
              <w:pStyle w:val="Prrafodelista"/>
              <w:tabs>
                <w:tab w:val="left" w:pos="1740"/>
              </w:tabs>
              <w:spacing w:after="160" w:line="259" w:lineRule="auto"/>
              <w:ind w:left="601"/>
              <w:contextualSpacing/>
              <w:rPr>
                <w:rFonts w:ascii="Arial Narrow" w:eastAsia="Arial" w:hAnsi="Arial Narrow" w:cs="Arial"/>
                <w:b/>
                <w:color w:val="000000"/>
                <w:sz w:val="19"/>
                <w:szCs w:val="19"/>
              </w:rPr>
            </w:pPr>
            <w:r w:rsidRPr="004E7917">
              <w:rPr>
                <w:rFonts w:ascii="Arial Narrow" w:eastAsia="Arial" w:hAnsi="Arial Narrow" w:cs="Arial"/>
                <w:b/>
                <w:color w:val="000000"/>
                <w:sz w:val="19"/>
                <w:szCs w:val="19"/>
              </w:rPr>
              <w:t>Urinario:</w:t>
            </w:r>
          </w:p>
          <w:p w14:paraId="2CAEEEB3" w14:textId="77777777" w:rsidR="005D5C34" w:rsidRPr="004E7917" w:rsidRDefault="005D5C34" w:rsidP="000D220E">
            <w:pPr>
              <w:pStyle w:val="Prrafodelista"/>
              <w:tabs>
                <w:tab w:val="left" w:pos="1740"/>
              </w:tabs>
              <w:spacing w:after="160" w:line="259" w:lineRule="auto"/>
              <w:ind w:left="601"/>
              <w:contextualSpacing/>
              <w:rPr>
                <w:rFonts w:ascii="Arial Narrow" w:eastAsia="Arial" w:hAnsi="Arial Narrow" w:cs="Arial"/>
                <w:color w:val="000000"/>
                <w:sz w:val="19"/>
                <w:szCs w:val="19"/>
              </w:rPr>
            </w:pPr>
            <w:r w:rsidRPr="004E7917">
              <w:rPr>
                <w:rFonts w:ascii="Arial Narrow" w:eastAsia="Arial" w:hAnsi="Arial Narrow" w:cs="Arial"/>
                <w:color w:val="000000"/>
                <w:sz w:val="19"/>
                <w:szCs w:val="19"/>
              </w:rPr>
              <w:t>Urinario de losa</w:t>
            </w:r>
            <w:r w:rsidRPr="004E7917">
              <w:rPr>
                <w:rFonts w:ascii="Arial Narrow" w:hAnsi="Arial Narrow" w:cs="Arial"/>
                <w:sz w:val="19"/>
                <w:szCs w:val="19"/>
              </w:rPr>
              <w:t xml:space="preserve"> vitrificada trébol modelo CADET o similar. </w:t>
            </w:r>
            <w:r w:rsidRPr="004E7917">
              <w:rPr>
                <w:rFonts w:ascii="Arial Narrow" w:eastAsia="Arial" w:hAnsi="Arial Narrow" w:cs="Arial"/>
                <w:color w:val="000000"/>
                <w:sz w:val="19"/>
                <w:szCs w:val="19"/>
              </w:rPr>
              <w:t>Llave temporizada de bronce cromado.</w:t>
            </w:r>
          </w:p>
          <w:p w14:paraId="4E082676" w14:textId="1D97222D" w:rsidR="005D5C34" w:rsidRPr="004E7917" w:rsidRDefault="005D5C34" w:rsidP="000D220E">
            <w:pPr>
              <w:pStyle w:val="Prrafodelista"/>
              <w:tabs>
                <w:tab w:val="left" w:pos="1740"/>
              </w:tabs>
              <w:spacing w:after="160" w:line="259" w:lineRule="auto"/>
              <w:ind w:left="601"/>
              <w:contextualSpacing/>
              <w:rPr>
                <w:rFonts w:ascii="Arial Narrow" w:eastAsia="Arial" w:hAnsi="Arial Narrow" w:cs="Arial"/>
                <w:b/>
                <w:color w:val="000000"/>
                <w:sz w:val="19"/>
                <w:szCs w:val="19"/>
              </w:rPr>
            </w:pPr>
            <w:r w:rsidRPr="004E7917">
              <w:rPr>
                <w:rFonts w:ascii="Arial Narrow" w:eastAsia="Arial" w:hAnsi="Arial Narrow" w:cs="Arial"/>
                <w:b/>
                <w:color w:val="000000"/>
                <w:sz w:val="19"/>
                <w:szCs w:val="19"/>
              </w:rPr>
              <w:t>Ducha:</w:t>
            </w:r>
          </w:p>
          <w:p w14:paraId="29B86A1D" w14:textId="18D4FBDB" w:rsidR="005D5C34" w:rsidRPr="004E7917" w:rsidRDefault="005D5C34" w:rsidP="000D220E">
            <w:pPr>
              <w:pStyle w:val="Prrafodelista"/>
              <w:tabs>
                <w:tab w:val="left" w:pos="1740"/>
              </w:tabs>
              <w:spacing w:after="160" w:line="259" w:lineRule="auto"/>
              <w:ind w:left="601"/>
              <w:contextualSpacing/>
              <w:rPr>
                <w:rFonts w:ascii="Arial Narrow" w:eastAsia="Arial" w:hAnsi="Arial Narrow" w:cs="Arial"/>
                <w:color w:val="000000"/>
                <w:sz w:val="19"/>
                <w:szCs w:val="19"/>
              </w:rPr>
            </w:pPr>
            <w:r w:rsidRPr="004E7917">
              <w:rPr>
                <w:rFonts w:ascii="Arial Narrow" w:eastAsia="Arial" w:hAnsi="Arial Narrow" w:cs="Arial"/>
                <w:color w:val="000000"/>
                <w:sz w:val="19"/>
                <w:szCs w:val="19"/>
              </w:rPr>
              <w:t>Ducha con paredes en fibra de vidrio. 835mmx835mm esmaltada color blanco, incluye porta jabón y piso rugoso. Mezcladora de ducha de 8". Inc. brazo de ducha Trébol Serie Iris o similar. Barra tubular de acero con cobertura de PVC y cortina plástica</w:t>
            </w:r>
            <w:r w:rsidR="000D220E">
              <w:rPr>
                <w:rFonts w:ascii="Arial Narrow" w:eastAsia="Arial" w:hAnsi="Arial Narrow" w:cs="Arial"/>
                <w:color w:val="000000"/>
                <w:sz w:val="19"/>
                <w:szCs w:val="19"/>
              </w:rPr>
              <w:t xml:space="preserve">. </w:t>
            </w:r>
            <w:r w:rsidR="000D220E" w:rsidRPr="000D220E">
              <w:rPr>
                <w:rFonts w:ascii="Arial Narrow" w:eastAsia="Arial" w:hAnsi="Arial Narrow" w:cs="Arial"/>
                <w:color w:val="000000"/>
                <w:sz w:val="19"/>
                <w:szCs w:val="19"/>
              </w:rPr>
              <w:t>Cualquier diferencia regirá lo señalado en el RNE y lo aprobado por EsSalud</w:t>
            </w:r>
          </w:p>
          <w:p w14:paraId="22CBADEF" w14:textId="3E7C3C29" w:rsidR="005D5C34" w:rsidRPr="004E7917" w:rsidRDefault="005D5C34" w:rsidP="000D220E">
            <w:pPr>
              <w:pStyle w:val="Prrafodelista"/>
              <w:tabs>
                <w:tab w:val="left" w:pos="1740"/>
              </w:tabs>
              <w:spacing w:after="160" w:line="259" w:lineRule="auto"/>
              <w:ind w:left="601"/>
              <w:contextualSpacing/>
              <w:rPr>
                <w:rFonts w:ascii="Arial Narrow" w:eastAsia="Arial" w:hAnsi="Arial Narrow" w:cs="Arial"/>
                <w:b/>
                <w:color w:val="000000"/>
                <w:sz w:val="19"/>
                <w:szCs w:val="19"/>
              </w:rPr>
            </w:pPr>
            <w:r w:rsidRPr="004E7917">
              <w:rPr>
                <w:rFonts w:ascii="Arial Narrow" w:eastAsia="Arial" w:hAnsi="Arial Narrow" w:cs="Arial"/>
                <w:b/>
                <w:color w:val="000000"/>
                <w:sz w:val="19"/>
                <w:szCs w:val="19"/>
              </w:rPr>
              <w:t>Kit de accesorios:</w:t>
            </w:r>
          </w:p>
          <w:p w14:paraId="7ADC63AA" w14:textId="1CFA646C" w:rsidR="005D5C34" w:rsidRPr="004E7917" w:rsidRDefault="005D5C34" w:rsidP="000D220E">
            <w:pPr>
              <w:pStyle w:val="Prrafodelista"/>
              <w:tabs>
                <w:tab w:val="left" w:pos="1740"/>
              </w:tabs>
              <w:spacing w:after="160" w:line="259" w:lineRule="auto"/>
              <w:ind w:left="601"/>
              <w:contextualSpacing/>
              <w:rPr>
                <w:rFonts w:ascii="Arial Narrow" w:hAnsi="Arial Narrow" w:cs="Arial"/>
                <w:sz w:val="19"/>
                <w:szCs w:val="19"/>
              </w:rPr>
            </w:pPr>
            <w:r w:rsidRPr="004E7917">
              <w:rPr>
                <w:rFonts w:ascii="Arial Narrow" w:eastAsia="Arial" w:hAnsi="Arial Narrow" w:cs="Arial"/>
                <w:color w:val="000000"/>
                <w:sz w:val="19"/>
                <w:szCs w:val="19"/>
              </w:rPr>
              <w:t>Portarrollo</w:t>
            </w:r>
            <w:r w:rsidR="00191F0E" w:rsidRPr="004E7917">
              <w:rPr>
                <w:rFonts w:ascii="Arial Narrow" w:eastAsia="Arial" w:hAnsi="Arial Narrow" w:cs="Arial"/>
                <w:color w:val="000000"/>
                <w:sz w:val="19"/>
                <w:szCs w:val="19"/>
              </w:rPr>
              <w:t>s</w:t>
            </w:r>
            <w:r w:rsidRPr="004E7917">
              <w:rPr>
                <w:rFonts w:ascii="Arial Narrow" w:eastAsia="Arial" w:hAnsi="Arial Narrow" w:cs="Arial"/>
                <w:color w:val="000000"/>
                <w:sz w:val="19"/>
                <w:szCs w:val="19"/>
              </w:rPr>
              <w:t xml:space="preserve"> adosado en cabina</w:t>
            </w:r>
            <w:r w:rsidRPr="004E7917">
              <w:rPr>
                <w:rFonts w:ascii="Arial Narrow" w:hAnsi="Arial Narrow" w:cs="Arial"/>
                <w:sz w:val="19"/>
                <w:szCs w:val="19"/>
              </w:rPr>
              <w:t xml:space="preserve"> de inodoro.</w:t>
            </w:r>
          </w:p>
          <w:p w14:paraId="6C5B3747" w14:textId="77777777" w:rsidR="009E7947" w:rsidRPr="004E7917" w:rsidRDefault="009E7947" w:rsidP="000D220E">
            <w:pPr>
              <w:pStyle w:val="Prrafodelista"/>
              <w:ind w:left="601"/>
              <w:jc w:val="both"/>
              <w:rPr>
                <w:rFonts w:ascii="Arial Narrow" w:hAnsi="Arial Narrow" w:cs="Arial"/>
                <w:sz w:val="19"/>
                <w:szCs w:val="19"/>
                <w:lang w:val="es-PE"/>
              </w:rPr>
            </w:pPr>
          </w:p>
          <w:p w14:paraId="372E11B8" w14:textId="32CA870D" w:rsidR="009E7947" w:rsidRPr="004E7917" w:rsidRDefault="005D5C34" w:rsidP="000D220E">
            <w:pPr>
              <w:pStyle w:val="Prrafodelista"/>
              <w:tabs>
                <w:tab w:val="left" w:pos="1740"/>
              </w:tabs>
              <w:spacing w:after="160" w:line="259" w:lineRule="auto"/>
              <w:ind w:left="601"/>
              <w:contextualSpacing/>
              <w:rPr>
                <w:rFonts w:ascii="Arial Narrow" w:hAnsi="Arial Narrow" w:cs="Arial"/>
                <w:sz w:val="19"/>
                <w:szCs w:val="19"/>
              </w:rPr>
            </w:pPr>
            <w:r w:rsidRPr="004E7917">
              <w:rPr>
                <w:rFonts w:ascii="Arial Narrow" w:hAnsi="Arial Narrow" w:cs="Arial"/>
                <w:b/>
                <w:sz w:val="19"/>
                <w:szCs w:val="19"/>
              </w:rPr>
              <w:t>Equipos</w:t>
            </w:r>
          </w:p>
          <w:p w14:paraId="1EABCE59" w14:textId="67E69BC5" w:rsidR="005D5C34" w:rsidRPr="004E7917" w:rsidRDefault="005D5C34" w:rsidP="000D220E">
            <w:pPr>
              <w:pStyle w:val="Prrafodelista"/>
              <w:tabs>
                <w:tab w:val="left" w:pos="1740"/>
              </w:tabs>
              <w:spacing w:after="160" w:line="259" w:lineRule="auto"/>
              <w:ind w:left="601"/>
              <w:contextualSpacing/>
              <w:rPr>
                <w:rFonts w:ascii="Arial Narrow" w:hAnsi="Arial Narrow" w:cs="Arial"/>
                <w:b/>
                <w:sz w:val="19"/>
                <w:szCs w:val="19"/>
              </w:rPr>
            </w:pPr>
            <w:proofErr w:type="spellStart"/>
            <w:r w:rsidRPr="004E7917">
              <w:rPr>
                <w:rFonts w:ascii="Arial Narrow" w:hAnsi="Arial Narrow" w:cs="Arial"/>
                <w:b/>
                <w:sz w:val="19"/>
                <w:szCs w:val="19"/>
              </w:rPr>
              <w:t>Therma</w:t>
            </w:r>
            <w:proofErr w:type="spellEnd"/>
            <w:r w:rsidRPr="004E7917">
              <w:rPr>
                <w:rFonts w:ascii="Arial Narrow" w:hAnsi="Arial Narrow" w:cs="Arial"/>
                <w:b/>
                <w:sz w:val="19"/>
                <w:szCs w:val="19"/>
              </w:rPr>
              <w:t>:</w:t>
            </w:r>
          </w:p>
          <w:p w14:paraId="5548B3FB" w14:textId="3A6E47F3" w:rsidR="005D5C34" w:rsidRPr="004E7917" w:rsidRDefault="005D5C34" w:rsidP="000D220E">
            <w:pPr>
              <w:pStyle w:val="Prrafodelista"/>
              <w:tabs>
                <w:tab w:val="left" w:pos="1740"/>
              </w:tabs>
              <w:spacing w:after="160" w:line="259" w:lineRule="auto"/>
              <w:ind w:left="601"/>
              <w:contextualSpacing/>
              <w:rPr>
                <w:rFonts w:ascii="Arial Narrow" w:hAnsi="Arial Narrow" w:cs="Arial"/>
                <w:sz w:val="19"/>
                <w:szCs w:val="19"/>
              </w:rPr>
            </w:pPr>
            <w:proofErr w:type="spellStart"/>
            <w:r w:rsidRPr="004E7917">
              <w:rPr>
                <w:rFonts w:ascii="Arial Narrow" w:hAnsi="Arial Narrow" w:cs="Arial"/>
                <w:sz w:val="19"/>
                <w:szCs w:val="19"/>
              </w:rPr>
              <w:t>Therma</w:t>
            </w:r>
            <w:proofErr w:type="spellEnd"/>
            <w:r w:rsidRPr="004E7917">
              <w:rPr>
                <w:rFonts w:ascii="Arial Narrow" w:hAnsi="Arial Narrow" w:cs="Arial"/>
                <w:sz w:val="19"/>
                <w:szCs w:val="19"/>
              </w:rPr>
              <w:t xml:space="preserve"> eléctricas 50 </w:t>
            </w:r>
            <w:proofErr w:type="spellStart"/>
            <w:r w:rsidRPr="004E7917">
              <w:rPr>
                <w:rFonts w:ascii="Arial Narrow" w:hAnsi="Arial Narrow" w:cs="Arial"/>
                <w:sz w:val="19"/>
                <w:szCs w:val="19"/>
              </w:rPr>
              <w:t>lts</w:t>
            </w:r>
            <w:proofErr w:type="spellEnd"/>
            <w:r w:rsidRPr="004E7917">
              <w:rPr>
                <w:rFonts w:ascii="Arial Narrow" w:hAnsi="Arial Narrow" w:cs="Arial"/>
                <w:sz w:val="19"/>
                <w:szCs w:val="19"/>
              </w:rPr>
              <w:t>. Mín.</w:t>
            </w:r>
            <w:r w:rsidR="00300B30" w:rsidRPr="004E7917">
              <w:rPr>
                <w:rFonts w:ascii="Arial Narrow" w:hAnsi="Arial Narrow" w:cs="Arial"/>
                <w:sz w:val="19"/>
                <w:szCs w:val="19"/>
              </w:rPr>
              <w:t xml:space="preserve"> (mínimo 2 a ser verificado por el contratista)</w:t>
            </w:r>
            <w:r w:rsidR="000D220E">
              <w:rPr>
                <w:rFonts w:ascii="Arial Narrow" w:hAnsi="Arial Narrow" w:cs="Arial"/>
                <w:sz w:val="19"/>
                <w:szCs w:val="19"/>
              </w:rPr>
              <w:t xml:space="preserve">, </w:t>
            </w:r>
            <w:r w:rsidR="000D220E" w:rsidRPr="000D220E">
              <w:rPr>
                <w:rFonts w:ascii="Arial Narrow" w:hAnsi="Arial Narrow" w:cs="Arial"/>
                <w:sz w:val="19"/>
                <w:szCs w:val="19"/>
              </w:rPr>
              <w:t>cuya instalación de validará en la Ingeniería de Detalle.</w:t>
            </w:r>
          </w:p>
          <w:p w14:paraId="71FB9C0B" w14:textId="52FBC442" w:rsidR="005D5C34" w:rsidRPr="004E7917" w:rsidRDefault="005D5C34" w:rsidP="000D220E">
            <w:pPr>
              <w:pStyle w:val="Prrafodelista"/>
              <w:tabs>
                <w:tab w:val="left" w:pos="1740"/>
              </w:tabs>
              <w:spacing w:after="160" w:line="259" w:lineRule="auto"/>
              <w:ind w:left="601"/>
              <w:contextualSpacing/>
              <w:rPr>
                <w:rFonts w:ascii="Arial Narrow" w:hAnsi="Arial Narrow" w:cs="Arial"/>
                <w:b/>
                <w:sz w:val="19"/>
                <w:szCs w:val="19"/>
              </w:rPr>
            </w:pPr>
            <w:r w:rsidRPr="004E7917">
              <w:rPr>
                <w:rFonts w:ascii="Arial Narrow" w:hAnsi="Arial Narrow" w:cs="Arial"/>
                <w:b/>
                <w:sz w:val="19"/>
                <w:szCs w:val="19"/>
              </w:rPr>
              <w:t>Extractor eléctrico:</w:t>
            </w:r>
          </w:p>
          <w:p w14:paraId="1FA5005B" w14:textId="298CC2A0" w:rsidR="005D5C34" w:rsidRPr="004E7917" w:rsidRDefault="005D5C34" w:rsidP="000D220E">
            <w:pPr>
              <w:pStyle w:val="Prrafodelista"/>
              <w:tabs>
                <w:tab w:val="left" w:pos="1740"/>
              </w:tabs>
              <w:spacing w:after="160" w:line="259" w:lineRule="auto"/>
              <w:ind w:left="601"/>
              <w:contextualSpacing/>
              <w:rPr>
                <w:rFonts w:ascii="Arial Narrow" w:hAnsi="Arial Narrow" w:cs="Arial"/>
                <w:sz w:val="19"/>
                <w:szCs w:val="19"/>
              </w:rPr>
            </w:pPr>
            <w:r w:rsidRPr="004E7917">
              <w:rPr>
                <w:rFonts w:ascii="Arial Narrow" w:hAnsi="Arial Narrow" w:cs="Arial"/>
                <w:sz w:val="19"/>
                <w:szCs w:val="19"/>
              </w:rPr>
              <w:t>Extractor de aire DECOR-300 SS&amp;P o similar.</w:t>
            </w:r>
            <w:r w:rsidR="00366C9C" w:rsidRPr="004E7917">
              <w:rPr>
                <w:rFonts w:ascii="Arial Narrow" w:hAnsi="Arial Narrow" w:cs="Arial"/>
                <w:sz w:val="19"/>
                <w:szCs w:val="19"/>
              </w:rPr>
              <w:t xml:space="preserve"> (mínimo 2 a ser verificado por el contratista)</w:t>
            </w:r>
          </w:p>
          <w:p w14:paraId="74CAE907" w14:textId="3B75F610" w:rsidR="005D5C34" w:rsidRPr="004E7917" w:rsidRDefault="00191F0E" w:rsidP="000D220E">
            <w:pPr>
              <w:pStyle w:val="Prrafodelista"/>
              <w:tabs>
                <w:tab w:val="left" w:pos="1740"/>
              </w:tabs>
              <w:spacing w:after="160" w:line="259" w:lineRule="auto"/>
              <w:ind w:left="601"/>
              <w:contextualSpacing/>
              <w:rPr>
                <w:rFonts w:ascii="Arial Narrow" w:hAnsi="Arial Narrow" w:cs="Arial"/>
                <w:b/>
                <w:sz w:val="19"/>
                <w:szCs w:val="19"/>
              </w:rPr>
            </w:pPr>
            <w:r w:rsidRPr="004E7917">
              <w:rPr>
                <w:rFonts w:ascii="Arial Narrow" w:hAnsi="Arial Narrow" w:cs="Arial"/>
                <w:b/>
                <w:sz w:val="19"/>
                <w:szCs w:val="19"/>
              </w:rPr>
              <w:t>Equipos de Aire Acondicionado</w:t>
            </w:r>
          </w:p>
          <w:p w14:paraId="376D9D0E" w14:textId="26971CFF" w:rsidR="00191F0E" w:rsidRPr="004E7917" w:rsidRDefault="00191F0E" w:rsidP="000D220E">
            <w:pPr>
              <w:pStyle w:val="Prrafodelista"/>
              <w:tabs>
                <w:tab w:val="left" w:pos="1740"/>
              </w:tabs>
              <w:spacing w:after="160" w:line="259" w:lineRule="auto"/>
              <w:ind w:left="601"/>
              <w:contextualSpacing/>
              <w:rPr>
                <w:rFonts w:ascii="Arial Narrow" w:hAnsi="Arial Narrow" w:cs="Arial"/>
                <w:sz w:val="19"/>
                <w:szCs w:val="19"/>
              </w:rPr>
            </w:pPr>
            <w:r w:rsidRPr="004E7917">
              <w:rPr>
                <w:rFonts w:ascii="Arial Narrow" w:hAnsi="Arial Narrow" w:cs="Arial"/>
                <w:sz w:val="19"/>
                <w:szCs w:val="19"/>
              </w:rPr>
              <w:t xml:space="preserve">Tipo </w:t>
            </w:r>
            <w:proofErr w:type="spellStart"/>
            <w:r w:rsidRPr="004E7917">
              <w:rPr>
                <w:rFonts w:ascii="Arial Narrow" w:hAnsi="Arial Narrow" w:cs="Arial"/>
                <w:sz w:val="19"/>
                <w:szCs w:val="19"/>
              </w:rPr>
              <w:t>Spleet</w:t>
            </w:r>
            <w:proofErr w:type="spellEnd"/>
            <w:r w:rsidRPr="004E7917">
              <w:rPr>
                <w:rFonts w:ascii="Arial Narrow" w:hAnsi="Arial Narrow" w:cs="Arial"/>
                <w:sz w:val="19"/>
                <w:szCs w:val="19"/>
              </w:rPr>
              <w:t xml:space="preserve"> de 40 MBTU (mínimo 4 equipos a ser verificado por el Contratista)</w:t>
            </w:r>
          </w:p>
          <w:p w14:paraId="0E402B78" w14:textId="77777777" w:rsidR="00191F0E" w:rsidRPr="004E7917" w:rsidRDefault="00191F0E" w:rsidP="000D220E">
            <w:pPr>
              <w:pStyle w:val="Prrafodelista"/>
              <w:tabs>
                <w:tab w:val="left" w:pos="1740"/>
              </w:tabs>
              <w:spacing w:after="160" w:line="259" w:lineRule="auto"/>
              <w:ind w:left="601"/>
              <w:contextualSpacing/>
              <w:rPr>
                <w:rFonts w:ascii="Arial Narrow" w:hAnsi="Arial Narrow" w:cs="Arial"/>
                <w:sz w:val="19"/>
                <w:szCs w:val="19"/>
              </w:rPr>
            </w:pPr>
          </w:p>
          <w:p w14:paraId="3663D754" w14:textId="77777777" w:rsidR="005D5C34" w:rsidRPr="004E7917" w:rsidRDefault="005D5C34" w:rsidP="000D220E">
            <w:pPr>
              <w:pStyle w:val="Prrafodelista"/>
              <w:tabs>
                <w:tab w:val="left" w:pos="1740"/>
              </w:tabs>
              <w:spacing w:after="160" w:line="259" w:lineRule="auto"/>
              <w:ind w:left="601"/>
              <w:contextualSpacing/>
              <w:rPr>
                <w:rFonts w:ascii="Arial Narrow" w:hAnsi="Arial Narrow" w:cs="Arial"/>
                <w:b/>
                <w:sz w:val="19"/>
                <w:szCs w:val="19"/>
              </w:rPr>
            </w:pPr>
            <w:r w:rsidRPr="004E7917">
              <w:rPr>
                <w:rFonts w:ascii="Arial Narrow" w:hAnsi="Arial Narrow" w:cs="Arial"/>
                <w:b/>
                <w:sz w:val="19"/>
                <w:szCs w:val="19"/>
              </w:rPr>
              <w:t>Señalización interior</w:t>
            </w:r>
          </w:p>
          <w:p w14:paraId="0B26E2D7" w14:textId="2D2B84AB" w:rsidR="005D5C34" w:rsidRPr="004E7917" w:rsidRDefault="00191F0E" w:rsidP="000D220E">
            <w:pPr>
              <w:pStyle w:val="Prrafodelista"/>
              <w:ind w:left="601"/>
              <w:jc w:val="both"/>
              <w:rPr>
                <w:rFonts w:ascii="Arial Narrow" w:eastAsia="Arial" w:hAnsi="Arial Narrow" w:cs="Arial"/>
                <w:color w:val="000000"/>
                <w:sz w:val="19"/>
                <w:szCs w:val="19"/>
              </w:rPr>
            </w:pPr>
            <w:r w:rsidRPr="004E7917">
              <w:rPr>
                <w:rFonts w:ascii="Arial Narrow" w:eastAsia="Arial" w:hAnsi="Arial Narrow" w:cs="Arial"/>
                <w:color w:val="000000"/>
                <w:sz w:val="19"/>
                <w:szCs w:val="19"/>
              </w:rPr>
              <w:t>El proceso de señalización estará a cargo de EsSalud, para lo cual el CONTRATISTA debe proporcionar a PETROPERÚ los planos necesarios para su análisis y conversión a un formato o visualización más simplificado a fin de facilitar la ubicación de los ambientes.</w:t>
            </w:r>
          </w:p>
          <w:p w14:paraId="798D4F63" w14:textId="77777777" w:rsidR="00191F0E" w:rsidRPr="004E7917" w:rsidRDefault="00191F0E" w:rsidP="000D220E">
            <w:pPr>
              <w:pStyle w:val="Prrafodelista"/>
              <w:ind w:left="601"/>
              <w:jc w:val="both"/>
              <w:rPr>
                <w:rFonts w:ascii="Arial Narrow" w:hAnsi="Arial Narrow" w:cs="Arial"/>
                <w:sz w:val="19"/>
                <w:szCs w:val="19"/>
              </w:rPr>
            </w:pPr>
          </w:p>
          <w:p w14:paraId="45F3B029" w14:textId="0F36E4B0" w:rsidR="005D5C34" w:rsidRPr="004E7917" w:rsidRDefault="007832A9" w:rsidP="000D220E">
            <w:pPr>
              <w:pStyle w:val="Sangradetextonormal"/>
              <w:numPr>
                <w:ilvl w:val="0"/>
                <w:numId w:val="15"/>
              </w:numPr>
              <w:spacing w:before="40" w:after="40"/>
              <w:ind w:left="601"/>
              <w:jc w:val="both"/>
              <w:rPr>
                <w:rFonts w:ascii="Arial Narrow" w:hAnsi="Arial Narrow" w:cs="Arial"/>
                <w:sz w:val="19"/>
                <w:szCs w:val="19"/>
              </w:rPr>
            </w:pPr>
            <w:r w:rsidRPr="004E7917">
              <w:rPr>
                <w:rFonts w:ascii="Arial Narrow" w:hAnsi="Arial Narrow" w:cs="Arial"/>
                <w:b/>
                <w:sz w:val="19"/>
                <w:szCs w:val="19"/>
              </w:rPr>
              <w:t>APOYOS – CIMENTACION</w:t>
            </w:r>
            <w:r w:rsidRPr="004E7917">
              <w:rPr>
                <w:rFonts w:ascii="Arial Narrow" w:hAnsi="Arial Narrow" w:cs="Arial"/>
                <w:sz w:val="19"/>
                <w:szCs w:val="19"/>
              </w:rPr>
              <w:t xml:space="preserve"> </w:t>
            </w:r>
          </w:p>
          <w:p w14:paraId="363E4E05" w14:textId="7798D885" w:rsidR="005D5C34" w:rsidRPr="004E7917" w:rsidRDefault="008C0270" w:rsidP="000D220E">
            <w:pPr>
              <w:pStyle w:val="Prrafodelista"/>
              <w:ind w:left="601"/>
              <w:jc w:val="both"/>
              <w:rPr>
                <w:rFonts w:ascii="Arial Narrow" w:hAnsi="Arial Narrow" w:cs="Arial"/>
                <w:sz w:val="19"/>
                <w:szCs w:val="19"/>
              </w:rPr>
            </w:pPr>
            <w:r w:rsidRPr="004E7917">
              <w:rPr>
                <w:rFonts w:ascii="Arial Narrow" w:hAnsi="Arial Narrow" w:cs="Arial"/>
                <w:sz w:val="19"/>
                <w:szCs w:val="19"/>
              </w:rPr>
              <w:t>Sera sobre una losa de concreto existente, según propuesta del Contratista y de acuerdo a la normativa vigente.</w:t>
            </w:r>
          </w:p>
          <w:p w14:paraId="3DB74FD1" w14:textId="6796D142" w:rsidR="008C0270" w:rsidRPr="004E7917" w:rsidRDefault="008C0270" w:rsidP="000D220E">
            <w:pPr>
              <w:pStyle w:val="Prrafodelista"/>
              <w:ind w:left="601"/>
              <w:jc w:val="both"/>
              <w:rPr>
                <w:rFonts w:ascii="Arial Narrow" w:hAnsi="Arial Narrow" w:cs="Arial"/>
                <w:sz w:val="19"/>
                <w:szCs w:val="19"/>
              </w:rPr>
            </w:pPr>
          </w:p>
          <w:p w14:paraId="0B65D1DF" w14:textId="77777777" w:rsidR="008C0270" w:rsidRPr="004E7917" w:rsidRDefault="008C0270" w:rsidP="000D220E">
            <w:pPr>
              <w:pStyle w:val="Sangradetextonormal"/>
              <w:numPr>
                <w:ilvl w:val="0"/>
                <w:numId w:val="15"/>
              </w:numPr>
              <w:spacing w:before="40" w:after="40"/>
              <w:ind w:left="601"/>
              <w:jc w:val="both"/>
              <w:rPr>
                <w:rFonts w:ascii="Arial Narrow" w:hAnsi="Arial Narrow" w:cs="Arial"/>
                <w:b/>
                <w:sz w:val="19"/>
                <w:szCs w:val="19"/>
              </w:rPr>
            </w:pPr>
            <w:r w:rsidRPr="004E7917">
              <w:rPr>
                <w:rFonts w:ascii="Arial Narrow" w:hAnsi="Arial Narrow" w:cs="Arial"/>
                <w:b/>
                <w:sz w:val="19"/>
                <w:szCs w:val="19"/>
              </w:rPr>
              <w:t>CONFIGURACION ESTRUCTURAL</w:t>
            </w:r>
          </w:p>
          <w:p w14:paraId="1FE6BB9A" w14:textId="22E217FB" w:rsidR="008C0270" w:rsidRPr="004E7917" w:rsidRDefault="008C0270" w:rsidP="000D220E">
            <w:pPr>
              <w:pStyle w:val="Prrafodelista"/>
              <w:ind w:left="601"/>
              <w:jc w:val="both"/>
              <w:rPr>
                <w:rFonts w:ascii="Arial Narrow" w:hAnsi="Arial Narrow" w:cs="Arial"/>
                <w:b/>
                <w:sz w:val="19"/>
                <w:szCs w:val="19"/>
              </w:rPr>
            </w:pPr>
            <w:r w:rsidRPr="004E7917">
              <w:rPr>
                <w:rFonts w:ascii="Arial Narrow" w:hAnsi="Arial Narrow" w:cs="Arial"/>
                <w:b/>
                <w:sz w:val="19"/>
                <w:szCs w:val="19"/>
              </w:rPr>
              <w:t>Estructura de piso, techo y columnas</w:t>
            </w:r>
          </w:p>
          <w:p w14:paraId="0EE87CCB" w14:textId="77777777" w:rsidR="008C0270" w:rsidRPr="004E7917" w:rsidRDefault="008C0270" w:rsidP="000D220E">
            <w:pPr>
              <w:pStyle w:val="Prrafodelista"/>
              <w:ind w:left="601"/>
              <w:jc w:val="both"/>
              <w:rPr>
                <w:rFonts w:ascii="Arial Narrow" w:hAnsi="Arial Narrow" w:cs="Arial"/>
                <w:sz w:val="19"/>
                <w:szCs w:val="19"/>
              </w:rPr>
            </w:pPr>
            <w:r w:rsidRPr="004E7917">
              <w:rPr>
                <w:rFonts w:ascii="Arial Narrow" w:hAnsi="Arial Narrow" w:cs="Arial"/>
                <w:sz w:val="19"/>
                <w:szCs w:val="19"/>
              </w:rPr>
              <w:lastRenderedPageBreak/>
              <w:t>Techos: estarán conformado por perfiles perimetrales de acero Q235 de 3mm de espesor, con viguetas de refuerzo de 20x50x2mm. o similares</w:t>
            </w:r>
          </w:p>
          <w:p w14:paraId="0808375D" w14:textId="77777777" w:rsidR="008C0270" w:rsidRPr="004E7917" w:rsidRDefault="008C0270" w:rsidP="000D220E">
            <w:pPr>
              <w:pStyle w:val="Prrafodelista"/>
              <w:ind w:left="601"/>
              <w:jc w:val="both"/>
              <w:rPr>
                <w:rFonts w:ascii="Arial Narrow" w:hAnsi="Arial Narrow" w:cs="Arial"/>
                <w:sz w:val="19"/>
                <w:szCs w:val="19"/>
              </w:rPr>
            </w:pPr>
            <w:r w:rsidRPr="004E7917">
              <w:rPr>
                <w:rFonts w:ascii="Arial Narrow" w:hAnsi="Arial Narrow" w:cs="Arial"/>
                <w:b/>
                <w:sz w:val="19"/>
                <w:szCs w:val="19"/>
              </w:rPr>
              <w:t>Pisos:</w:t>
            </w:r>
            <w:r w:rsidRPr="004E7917">
              <w:rPr>
                <w:rFonts w:ascii="Arial Narrow" w:hAnsi="Arial Narrow" w:cs="Arial"/>
                <w:sz w:val="19"/>
                <w:szCs w:val="19"/>
              </w:rPr>
              <w:t xml:space="preserve"> Estar conformado por perfiles perimetrales de acero Q235 de 4mm de espesor con viguetas de refuerzo perfiles tipo C de 20x 50x 3mm de espesor o similar.</w:t>
            </w:r>
          </w:p>
          <w:p w14:paraId="3E40A66E" w14:textId="77777777" w:rsidR="008C0270" w:rsidRPr="004E7917" w:rsidRDefault="008C0270" w:rsidP="000D220E">
            <w:pPr>
              <w:pStyle w:val="Prrafodelista"/>
              <w:ind w:left="601"/>
              <w:jc w:val="both"/>
              <w:rPr>
                <w:rFonts w:ascii="Arial Narrow" w:hAnsi="Arial Narrow" w:cs="Arial"/>
                <w:sz w:val="19"/>
                <w:szCs w:val="19"/>
              </w:rPr>
            </w:pPr>
            <w:r w:rsidRPr="004E7917">
              <w:rPr>
                <w:rFonts w:ascii="Arial Narrow" w:hAnsi="Arial Narrow" w:cs="Arial"/>
                <w:b/>
                <w:sz w:val="19"/>
                <w:szCs w:val="19"/>
              </w:rPr>
              <w:t>Columnas:</w:t>
            </w:r>
            <w:r w:rsidRPr="004E7917">
              <w:rPr>
                <w:rFonts w:ascii="Arial Narrow" w:hAnsi="Arial Narrow" w:cs="Arial"/>
                <w:sz w:val="19"/>
                <w:szCs w:val="19"/>
              </w:rPr>
              <w:t xml:space="preserve"> Estarán conformadas por perfiles de acero Q235 de 3 mm de espesor. </w:t>
            </w:r>
          </w:p>
          <w:p w14:paraId="56BEB7A6" w14:textId="513D93EA" w:rsidR="008C0270" w:rsidRPr="004E7917" w:rsidRDefault="008C0270" w:rsidP="000D220E">
            <w:pPr>
              <w:pStyle w:val="Prrafodelista"/>
              <w:ind w:left="601"/>
              <w:jc w:val="both"/>
              <w:rPr>
                <w:rFonts w:ascii="Arial Narrow" w:hAnsi="Arial Narrow" w:cs="Arial"/>
                <w:sz w:val="19"/>
                <w:szCs w:val="19"/>
              </w:rPr>
            </w:pPr>
            <w:r w:rsidRPr="004E7917">
              <w:rPr>
                <w:rFonts w:ascii="Arial Narrow" w:hAnsi="Arial Narrow" w:cs="Arial"/>
                <w:sz w:val="19"/>
                <w:szCs w:val="19"/>
              </w:rPr>
              <w:t>Estas medidas son referenciales pudiendo proponerse otras que resulten técnica y económicamente más convenientes y cumpla con lo establecido en el Reglamento Nacional de Edificaciones (RNE).</w:t>
            </w:r>
          </w:p>
          <w:p w14:paraId="69A532EE" w14:textId="4A2E19CD" w:rsidR="009E7947" w:rsidRPr="004E7917" w:rsidRDefault="009E7947" w:rsidP="000D220E">
            <w:pPr>
              <w:pStyle w:val="Prrafodelista"/>
              <w:ind w:left="601"/>
              <w:jc w:val="both"/>
              <w:rPr>
                <w:rFonts w:ascii="Arial Narrow" w:hAnsi="Arial Narrow" w:cs="Arial"/>
                <w:color w:val="000000" w:themeColor="text1"/>
                <w:sz w:val="19"/>
                <w:szCs w:val="19"/>
              </w:rPr>
            </w:pPr>
          </w:p>
          <w:p w14:paraId="65A0A224" w14:textId="64D45F3C" w:rsidR="008C0270" w:rsidRPr="004E7917" w:rsidRDefault="008C0270" w:rsidP="000D220E">
            <w:pPr>
              <w:pStyle w:val="Sangradetextonormal"/>
              <w:numPr>
                <w:ilvl w:val="0"/>
                <w:numId w:val="15"/>
              </w:numPr>
              <w:spacing w:before="40" w:after="40"/>
              <w:ind w:left="601"/>
              <w:jc w:val="both"/>
              <w:rPr>
                <w:rFonts w:ascii="Arial Narrow" w:hAnsi="Arial Narrow" w:cs="Arial"/>
                <w:color w:val="000000" w:themeColor="text1"/>
                <w:sz w:val="19"/>
                <w:szCs w:val="19"/>
              </w:rPr>
            </w:pPr>
            <w:r w:rsidRPr="004E7917">
              <w:rPr>
                <w:rFonts w:ascii="Arial Narrow" w:hAnsi="Arial Narrow" w:cs="Arial"/>
                <w:b/>
                <w:sz w:val="19"/>
                <w:szCs w:val="19"/>
              </w:rPr>
              <w:t>INSTALACIONES ELECTRICAS</w:t>
            </w:r>
          </w:p>
          <w:p w14:paraId="0FB695A3" w14:textId="77777777" w:rsidR="00191F0E" w:rsidRPr="004E7917" w:rsidRDefault="00191F0E" w:rsidP="000D220E">
            <w:pPr>
              <w:pStyle w:val="Prrafodelista"/>
              <w:ind w:left="601" w:hanging="141"/>
              <w:jc w:val="both"/>
              <w:rPr>
                <w:rFonts w:ascii="Arial Narrow" w:hAnsi="Arial Narrow" w:cs="Arial"/>
                <w:sz w:val="19"/>
                <w:szCs w:val="19"/>
              </w:rPr>
            </w:pPr>
            <w:r w:rsidRPr="004E7917">
              <w:rPr>
                <w:rFonts w:ascii="Arial Narrow" w:hAnsi="Arial Narrow" w:cs="Arial"/>
                <w:b/>
                <w:sz w:val="19"/>
                <w:szCs w:val="19"/>
              </w:rPr>
              <w:t>•</w:t>
            </w:r>
            <w:r w:rsidRPr="004E7917">
              <w:rPr>
                <w:rFonts w:ascii="Arial Narrow" w:hAnsi="Arial Narrow" w:cs="Arial"/>
                <w:b/>
                <w:sz w:val="19"/>
                <w:szCs w:val="19"/>
              </w:rPr>
              <w:tab/>
            </w:r>
            <w:r w:rsidRPr="004E7917">
              <w:rPr>
                <w:rFonts w:ascii="Arial Narrow" w:hAnsi="Arial Narrow" w:cs="Arial"/>
                <w:sz w:val="19"/>
                <w:szCs w:val="19"/>
              </w:rPr>
              <w:t xml:space="preserve">Criterios de diseño de acuerdo al Código Nacional de Electricidad-Utilización-(Julio 2006).  </w:t>
            </w:r>
          </w:p>
          <w:p w14:paraId="467A018E" w14:textId="6A97424A" w:rsidR="00191F0E" w:rsidRPr="004E7917" w:rsidRDefault="00191F0E" w:rsidP="000D220E">
            <w:pPr>
              <w:pStyle w:val="Prrafodelista"/>
              <w:ind w:left="601" w:hanging="141"/>
              <w:jc w:val="both"/>
              <w:rPr>
                <w:rFonts w:ascii="Arial Narrow" w:hAnsi="Arial Narrow" w:cs="Arial"/>
                <w:sz w:val="19"/>
                <w:szCs w:val="19"/>
              </w:rPr>
            </w:pPr>
            <w:r w:rsidRPr="004E7917">
              <w:rPr>
                <w:rFonts w:ascii="Arial Narrow" w:hAnsi="Arial Narrow" w:cs="Arial"/>
                <w:sz w:val="19"/>
                <w:szCs w:val="19"/>
              </w:rPr>
              <w:t>•</w:t>
            </w:r>
            <w:r w:rsidRPr="004E7917">
              <w:rPr>
                <w:rFonts w:ascii="Arial Narrow" w:hAnsi="Arial Narrow" w:cs="Arial"/>
                <w:sz w:val="19"/>
                <w:szCs w:val="19"/>
              </w:rPr>
              <w:tab/>
              <w:t xml:space="preserve">Reglamento Nacional de Edificaciones (RNE) y Normas Técnicas Peruanas (NTP-INDECOPI)  </w:t>
            </w:r>
          </w:p>
          <w:p w14:paraId="1CC30A22" w14:textId="4C49CE3E" w:rsidR="008C0270" w:rsidRPr="004E7917" w:rsidRDefault="008C0270" w:rsidP="000D220E">
            <w:pPr>
              <w:pStyle w:val="Prrafodelista"/>
              <w:ind w:left="601"/>
              <w:jc w:val="both"/>
              <w:rPr>
                <w:rFonts w:ascii="Arial Narrow" w:hAnsi="Arial Narrow" w:cs="Arial"/>
                <w:b/>
                <w:sz w:val="19"/>
                <w:szCs w:val="19"/>
              </w:rPr>
            </w:pPr>
            <w:r w:rsidRPr="004E7917">
              <w:rPr>
                <w:rFonts w:ascii="Arial Narrow" w:hAnsi="Arial Narrow" w:cs="Arial"/>
                <w:b/>
                <w:sz w:val="19"/>
                <w:szCs w:val="19"/>
              </w:rPr>
              <w:t>Sistema Eléctrico</w:t>
            </w:r>
          </w:p>
          <w:p w14:paraId="7B3876E0" w14:textId="620E2489" w:rsidR="008C0270" w:rsidRPr="004E7917" w:rsidRDefault="008C0270" w:rsidP="000D220E">
            <w:pPr>
              <w:pStyle w:val="Prrafodelista"/>
              <w:ind w:left="601"/>
              <w:jc w:val="both"/>
              <w:rPr>
                <w:rFonts w:ascii="Arial Narrow" w:hAnsi="Arial Narrow" w:cs="Arial"/>
                <w:color w:val="000000" w:themeColor="text1"/>
                <w:sz w:val="19"/>
                <w:szCs w:val="19"/>
              </w:rPr>
            </w:pPr>
            <w:r w:rsidRPr="004E7917">
              <w:rPr>
                <w:rFonts w:ascii="Arial Narrow" w:hAnsi="Arial Narrow" w:cs="Arial"/>
                <w:sz w:val="19"/>
                <w:szCs w:val="19"/>
              </w:rPr>
              <w:t>Trifásico / 220 V– 60 HZ, R-S-T, 60 Hz</w:t>
            </w:r>
          </w:p>
          <w:p w14:paraId="20CDBBD6" w14:textId="465118D1" w:rsidR="008C0270" w:rsidRPr="004E7917" w:rsidRDefault="008C0270" w:rsidP="000D220E">
            <w:pPr>
              <w:pStyle w:val="Prrafodelista"/>
              <w:ind w:left="601"/>
              <w:jc w:val="both"/>
              <w:rPr>
                <w:rFonts w:ascii="Arial Narrow" w:hAnsi="Arial Narrow" w:cs="Arial"/>
                <w:b/>
                <w:sz w:val="19"/>
                <w:szCs w:val="19"/>
              </w:rPr>
            </w:pPr>
            <w:r w:rsidRPr="004E7917">
              <w:rPr>
                <w:rFonts w:ascii="Arial Narrow" w:hAnsi="Arial Narrow" w:cs="Arial"/>
                <w:b/>
                <w:sz w:val="19"/>
                <w:szCs w:val="19"/>
              </w:rPr>
              <w:t>Conductores</w:t>
            </w:r>
          </w:p>
          <w:p w14:paraId="1E08F602" w14:textId="77777777" w:rsidR="008C0270" w:rsidRPr="004E7917" w:rsidRDefault="008C0270" w:rsidP="000D220E">
            <w:pPr>
              <w:pStyle w:val="Prrafodelista"/>
              <w:ind w:left="601"/>
              <w:jc w:val="both"/>
              <w:rPr>
                <w:rFonts w:ascii="Arial Narrow" w:hAnsi="Arial Narrow" w:cs="Arial"/>
                <w:sz w:val="19"/>
                <w:szCs w:val="19"/>
              </w:rPr>
            </w:pPr>
            <w:r w:rsidRPr="004E7917">
              <w:rPr>
                <w:rFonts w:ascii="Arial Narrow" w:hAnsi="Arial Narrow" w:cs="Arial"/>
                <w:sz w:val="19"/>
                <w:szCs w:val="19"/>
              </w:rPr>
              <w:t xml:space="preserve">Los Conductores para alumbrado y tomacorrientes serán tipo NH-80 de 4mm2 </w:t>
            </w:r>
          </w:p>
          <w:p w14:paraId="3031E437" w14:textId="58D27BCC" w:rsidR="008C0270" w:rsidRPr="004E7917" w:rsidRDefault="008C0270" w:rsidP="000D220E">
            <w:pPr>
              <w:pStyle w:val="Prrafodelista"/>
              <w:ind w:left="601"/>
              <w:jc w:val="both"/>
              <w:rPr>
                <w:rFonts w:ascii="Arial Narrow" w:hAnsi="Arial Narrow" w:cs="Arial"/>
                <w:b/>
                <w:sz w:val="19"/>
                <w:szCs w:val="19"/>
              </w:rPr>
            </w:pPr>
            <w:r w:rsidRPr="004E7917">
              <w:rPr>
                <w:rFonts w:ascii="Arial Narrow" w:hAnsi="Arial Narrow" w:cs="Arial"/>
                <w:sz w:val="19"/>
                <w:szCs w:val="19"/>
              </w:rPr>
              <w:t>Conductores para alimentadores serán del tipo N2XOH desde el TG o similares</w:t>
            </w:r>
          </w:p>
          <w:p w14:paraId="2FAF9016" w14:textId="3C250F13" w:rsidR="008C0270" w:rsidRPr="004E7917" w:rsidRDefault="008C0270" w:rsidP="000D220E">
            <w:pPr>
              <w:pStyle w:val="Prrafodelista"/>
              <w:ind w:left="601"/>
              <w:jc w:val="both"/>
              <w:rPr>
                <w:rFonts w:ascii="Arial Narrow" w:hAnsi="Arial Narrow" w:cs="Arial"/>
                <w:b/>
                <w:sz w:val="19"/>
                <w:szCs w:val="19"/>
              </w:rPr>
            </w:pPr>
            <w:r w:rsidRPr="004E7917">
              <w:rPr>
                <w:rFonts w:ascii="Arial Narrow" w:hAnsi="Arial Narrow" w:cs="Arial"/>
                <w:b/>
                <w:sz w:val="19"/>
                <w:szCs w:val="19"/>
              </w:rPr>
              <w:t>Canalizaciones</w:t>
            </w:r>
          </w:p>
          <w:p w14:paraId="1F0383FB" w14:textId="77777777" w:rsidR="008C0270" w:rsidRPr="004E7917" w:rsidRDefault="008C0270" w:rsidP="000D220E">
            <w:pPr>
              <w:pStyle w:val="Prrafodelista"/>
              <w:ind w:left="601"/>
              <w:jc w:val="both"/>
              <w:rPr>
                <w:rFonts w:ascii="Arial Narrow" w:hAnsi="Arial Narrow" w:cs="Arial"/>
                <w:sz w:val="19"/>
                <w:szCs w:val="19"/>
              </w:rPr>
            </w:pPr>
            <w:r w:rsidRPr="004E7917">
              <w:rPr>
                <w:rFonts w:ascii="Arial Narrow" w:hAnsi="Arial Narrow" w:cs="Arial"/>
                <w:sz w:val="19"/>
                <w:szCs w:val="19"/>
              </w:rPr>
              <w:t xml:space="preserve">Las tuberías exteriores serán Conduit RGS </w:t>
            </w:r>
          </w:p>
          <w:p w14:paraId="64EB00C2" w14:textId="77777777" w:rsidR="008C0270" w:rsidRPr="004E7917" w:rsidRDefault="008C0270" w:rsidP="000D220E">
            <w:pPr>
              <w:pStyle w:val="Prrafodelista"/>
              <w:ind w:left="601"/>
              <w:jc w:val="both"/>
              <w:rPr>
                <w:rFonts w:ascii="Arial Narrow" w:hAnsi="Arial Narrow" w:cs="Arial"/>
                <w:sz w:val="19"/>
                <w:szCs w:val="19"/>
              </w:rPr>
            </w:pPr>
            <w:r w:rsidRPr="004E7917">
              <w:rPr>
                <w:rFonts w:ascii="Arial Narrow" w:hAnsi="Arial Narrow" w:cs="Arial"/>
                <w:sz w:val="19"/>
                <w:szCs w:val="19"/>
              </w:rPr>
              <w:t xml:space="preserve">Las tuberías interiores al módulo serán de Conduit corrugada embebidas en el panel-muro. (Área UCI). </w:t>
            </w:r>
          </w:p>
          <w:p w14:paraId="268904BE" w14:textId="77777777" w:rsidR="008C0270" w:rsidRPr="004E7917" w:rsidRDefault="008C0270" w:rsidP="000D220E">
            <w:pPr>
              <w:pStyle w:val="Prrafodelista"/>
              <w:ind w:left="601"/>
              <w:jc w:val="both"/>
              <w:rPr>
                <w:rFonts w:ascii="Arial Narrow" w:hAnsi="Arial Narrow" w:cs="Arial"/>
                <w:sz w:val="19"/>
                <w:szCs w:val="19"/>
              </w:rPr>
            </w:pPr>
            <w:r w:rsidRPr="004E7917">
              <w:rPr>
                <w:rFonts w:ascii="Arial Narrow" w:hAnsi="Arial Narrow" w:cs="Arial"/>
                <w:sz w:val="19"/>
                <w:szCs w:val="19"/>
              </w:rPr>
              <w:t xml:space="preserve">Canaletas adosadas PVC interiores al módulo. (Área Hospitalizados). </w:t>
            </w:r>
          </w:p>
          <w:p w14:paraId="74C01794" w14:textId="7187C6EF" w:rsidR="008C0270" w:rsidRPr="004E7917" w:rsidRDefault="008C0270" w:rsidP="000D220E">
            <w:pPr>
              <w:pStyle w:val="Prrafodelista"/>
              <w:ind w:left="601"/>
              <w:jc w:val="both"/>
              <w:rPr>
                <w:rFonts w:ascii="Arial Narrow" w:hAnsi="Arial Narrow" w:cs="Arial"/>
                <w:b/>
                <w:sz w:val="19"/>
                <w:szCs w:val="19"/>
              </w:rPr>
            </w:pPr>
            <w:r w:rsidRPr="004E7917">
              <w:rPr>
                <w:rFonts w:ascii="Arial Narrow" w:hAnsi="Arial Narrow" w:cs="Arial"/>
                <w:sz w:val="19"/>
                <w:szCs w:val="19"/>
              </w:rPr>
              <w:t>Para las salidas eléctricas adosadas, se considerará el empleo de cajas modulares de PVC</w:t>
            </w:r>
          </w:p>
          <w:p w14:paraId="33A98AAD" w14:textId="1F9CBCBB" w:rsidR="008C0270" w:rsidRPr="004E7917" w:rsidRDefault="008C0270" w:rsidP="000D220E">
            <w:pPr>
              <w:pStyle w:val="Prrafodelista"/>
              <w:ind w:left="601"/>
              <w:jc w:val="both"/>
              <w:rPr>
                <w:rFonts w:ascii="Arial Narrow" w:hAnsi="Arial Narrow" w:cs="Arial"/>
                <w:b/>
                <w:sz w:val="19"/>
                <w:szCs w:val="19"/>
              </w:rPr>
            </w:pPr>
            <w:r w:rsidRPr="004E7917">
              <w:rPr>
                <w:rFonts w:ascii="Arial Narrow" w:hAnsi="Arial Narrow" w:cs="Arial"/>
                <w:b/>
                <w:sz w:val="19"/>
                <w:szCs w:val="19"/>
              </w:rPr>
              <w:t>Interruptores y tomacorrientes</w:t>
            </w:r>
          </w:p>
          <w:p w14:paraId="5B010389" w14:textId="751CE529" w:rsidR="008C0270" w:rsidRPr="004E7917" w:rsidRDefault="008C0270" w:rsidP="000D220E">
            <w:pPr>
              <w:pStyle w:val="Prrafodelista"/>
              <w:ind w:left="601"/>
              <w:jc w:val="both"/>
              <w:rPr>
                <w:rFonts w:ascii="Arial Narrow" w:hAnsi="Arial Narrow" w:cs="Arial"/>
                <w:sz w:val="19"/>
                <w:szCs w:val="19"/>
                <w:u w:val="single"/>
              </w:rPr>
            </w:pPr>
            <w:r w:rsidRPr="004E7917">
              <w:rPr>
                <w:rFonts w:ascii="Arial Narrow" w:hAnsi="Arial Narrow" w:cs="Arial"/>
                <w:sz w:val="19"/>
                <w:szCs w:val="19"/>
                <w:u w:val="single"/>
              </w:rPr>
              <w:t>Interruptores</w:t>
            </w:r>
          </w:p>
          <w:p w14:paraId="7090478F" w14:textId="7BE516E0" w:rsidR="008C0270" w:rsidRPr="004E7917" w:rsidRDefault="008C0270" w:rsidP="000D220E">
            <w:pPr>
              <w:pStyle w:val="Prrafodelista"/>
              <w:ind w:left="601"/>
              <w:jc w:val="both"/>
              <w:rPr>
                <w:rFonts w:ascii="Arial Narrow" w:hAnsi="Arial Narrow" w:cs="Arial"/>
                <w:b/>
                <w:sz w:val="19"/>
                <w:szCs w:val="19"/>
              </w:rPr>
            </w:pPr>
            <w:r w:rsidRPr="004E7917">
              <w:rPr>
                <w:rFonts w:ascii="Arial Narrow" w:hAnsi="Arial Narrow" w:cs="Arial"/>
                <w:sz w:val="19"/>
                <w:szCs w:val="19"/>
              </w:rPr>
              <w:t>Interruptor unipolar (para sobreponer) 10A – 220 V. Bticino o similar</w:t>
            </w:r>
          </w:p>
          <w:p w14:paraId="110D7E10" w14:textId="77777777" w:rsidR="008C0270" w:rsidRPr="004E7917" w:rsidRDefault="008C0270" w:rsidP="000D220E">
            <w:pPr>
              <w:pStyle w:val="Prrafodelista"/>
              <w:ind w:left="601"/>
              <w:jc w:val="both"/>
              <w:rPr>
                <w:rFonts w:ascii="Arial Narrow" w:hAnsi="Arial Narrow" w:cs="Arial"/>
                <w:sz w:val="19"/>
                <w:szCs w:val="19"/>
                <w:u w:val="single"/>
              </w:rPr>
            </w:pPr>
            <w:r w:rsidRPr="004E7917">
              <w:rPr>
                <w:rFonts w:ascii="Arial Narrow" w:hAnsi="Arial Narrow" w:cs="Arial"/>
                <w:sz w:val="19"/>
                <w:szCs w:val="19"/>
                <w:u w:val="single"/>
              </w:rPr>
              <w:t xml:space="preserve">Tomacorrientes Estabilizados </w:t>
            </w:r>
          </w:p>
          <w:p w14:paraId="4DA9EE6C" w14:textId="77777777" w:rsidR="008C0270" w:rsidRPr="004E7917" w:rsidRDefault="008C0270" w:rsidP="000D220E">
            <w:pPr>
              <w:pStyle w:val="Prrafodelista"/>
              <w:ind w:left="601"/>
              <w:jc w:val="both"/>
              <w:rPr>
                <w:rFonts w:ascii="Arial Narrow" w:hAnsi="Arial Narrow" w:cs="Arial"/>
                <w:sz w:val="19"/>
                <w:szCs w:val="19"/>
              </w:rPr>
            </w:pPr>
            <w:r w:rsidRPr="004E7917">
              <w:rPr>
                <w:rFonts w:ascii="Arial Narrow" w:hAnsi="Arial Narrow" w:cs="Arial"/>
                <w:sz w:val="19"/>
                <w:szCs w:val="19"/>
              </w:rPr>
              <w:t xml:space="preserve">(08 </w:t>
            </w:r>
            <w:proofErr w:type="spellStart"/>
            <w:r w:rsidRPr="004E7917">
              <w:rPr>
                <w:rFonts w:ascii="Arial Narrow" w:hAnsi="Arial Narrow" w:cs="Arial"/>
                <w:sz w:val="19"/>
                <w:szCs w:val="19"/>
              </w:rPr>
              <w:t>unds</w:t>
            </w:r>
            <w:proofErr w:type="spellEnd"/>
            <w:r w:rsidRPr="004E7917">
              <w:rPr>
                <w:rFonts w:ascii="Arial Narrow" w:hAnsi="Arial Narrow" w:cs="Arial"/>
                <w:sz w:val="19"/>
                <w:szCs w:val="19"/>
              </w:rPr>
              <w:t xml:space="preserve">/camilla en UCI) </w:t>
            </w:r>
          </w:p>
          <w:p w14:paraId="50F90DA0" w14:textId="0B2C916F" w:rsidR="008C0270" w:rsidRPr="004E7917" w:rsidRDefault="008C0270" w:rsidP="000D220E">
            <w:pPr>
              <w:pStyle w:val="Prrafodelista"/>
              <w:ind w:left="601"/>
              <w:jc w:val="both"/>
              <w:rPr>
                <w:rFonts w:ascii="Arial Narrow" w:hAnsi="Arial Narrow" w:cs="Arial"/>
                <w:b/>
                <w:sz w:val="19"/>
                <w:szCs w:val="19"/>
              </w:rPr>
            </w:pPr>
            <w:r w:rsidRPr="004E7917">
              <w:rPr>
                <w:rFonts w:ascii="Arial Narrow" w:hAnsi="Arial Narrow" w:cs="Arial"/>
                <w:sz w:val="19"/>
                <w:szCs w:val="19"/>
              </w:rPr>
              <w:t xml:space="preserve">(05 </w:t>
            </w:r>
            <w:proofErr w:type="spellStart"/>
            <w:r w:rsidRPr="004E7917">
              <w:rPr>
                <w:rFonts w:ascii="Arial Narrow" w:hAnsi="Arial Narrow" w:cs="Arial"/>
                <w:sz w:val="19"/>
                <w:szCs w:val="19"/>
              </w:rPr>
              <w:t>unds</w:t>
            </w:r>
            <w:proofErr w:type="spellEnd"/>
            <w:r w:rsidRPr="004E7917">
              <w:rPr>
                <w:rFonts w:ascii="Arial Narrow" w:hAnsi="Arial Narrow" w:cs="Arial"/>
                <w:sz w:val="19"/>
                <w:szCs w:val="19"/>
              </w:rPr>
              <w:t xml:space="preserve">/camilla en </w:t>
            </w:r>
            <w:proofErr w:type="spellStart"/>
            <w:r w:rsidRPr="004E7917">
              <w:rPr>
                <w:rFonts w:ascii="Arial Narrow" w:hAnsi="Arial Narrow" w:cs="Arial"/>
                <w:sz w:val="19"/>
                <w:szCs w:val="19"/>
              </w:rPr>
              <w:t>Hosp</w:t>
            </w:r>
            <w:proofErr w:type="spellEnd"/>
            <w:r w:rsidRPr="004E7917">
              <w:rPr>
                <w:rFonts w:ascii="Arial Narrow" w:hAnsi="Arial Narrow" w:cs="Arial"/>
                <w:sz w:val="19"/>
                <w:szCs w:val="19"/>
              </w:rPr>
              <w:t>.)</w:t>
            </w:r>
          </w:p>
          <w:p w14:paraId="7282A36B" w14:textId="432BE49E" w:rsidR="008C0270" w:rsidRPr="004E7917" w:rsidRDefault="008C0270" w:rsidP="000D220E">
            <w:pPr>
              <w:pStyle w:val="Prrafodelista"/>
              <w:ind w:left="601"/>
              <w:jc w:val="both"/>
              <w:rPr>
                <w:rFonts w:ascii="Arial Narrow" w:hAnsi="Arial Narrow" w:cs="Arial"/>
                <w:b/>
                <w:sz w:val="19"/>
                <w:szCs w:val="19"/>
              </w:rPr>
            </w:pPr>
            <w:r w:rsidRPr="004E7917">
              <w:rPr>
                <w:rFonts w:ascii="Arial Narrow" w:hAnsi="Arial Narrow" w:cs="Arial"/>
                <w:sz w:val="19"/>
                <w:szCs w:val="19"/>
              </w:rPr>
              <w:t>Tomacorriente universal dobles 2P+T 15A – 220 V y Simples 2P+T 15 A – 220 V o similar</w:t>
            </w:r>
          </w:p>
          <w:p w14:paraId="66C6B8BB" w14:textId="77777777" w:rsidR="008C0270" w:rsidRPr="004E7917" w:rsidRDefault="008C0270" w:rsidP="000D220E">
            <w:pPr>
              <w:pStyle w:val="Prrafodelista"/>
              <w:ind w:left="601"/>
              <w:jc w:val="both"/>
              <w:rPr>
                <w:rFonts w:ascii="Arial Narrow" w:hAnsi="Arial Narrow" w:cs="Arial"/>
                <w:color w:val="000000" w:themeColor="text1"/>
                <w:sz w:val="19"/>
                <w:szCs w:val="19"/>
              </w:rPr>
            </w:pPr>
          </w:p>
          <w:p w14:paraId="133D9D9C" w14:textId="1321E87F" w:rsidR="008C0270" w:rsidRPr="004E7917" w:rsidRDefault="008C0270" w:rsidP="000D220E">
            <w:pPr>
              <w:pStyle w:val="Prrafodelista"/>
              <w:ind w:left="601"/>
              <w:jc w:val="both"/>
              <w:rPr>
                <w:rFonts w:ascii="Arial Narrow" w:hAnsi="Arial Narrow" w:cs="Arial"/>
                <w:b/>
                <w:sz w:val="19"/>
                <w:szCs w:val="19"/>
              </w:rPr>
            </w:pPr>
            <w:r w:rsidRPr="004E7917">
              <w:rPr>
                <w:rFonts w:ascii="Arial Narrow" w:hAnsi="Arial Narrow" w:cs="Arial"/>
                <w:b/>
                <w:sz w:val="19"/>
                <w:szCs w:val="19"/>
              </w:rPr>
              <w:t>Tablero eléctrico</w:t>
            </w:r>
          </w:p>
          <w:p w14:paraId="053D3B52" w14:textId="77777777" w:rsidR="008C0270" w:rsidRPr="004E7917" w:rsidRDefault="008C0270" w:rsidP="000D220E">
            <w:pPr>
              <w:pStyle w:val="Prrafodelista"/>
              <w:ind w:left="601"/>
              <w:jc w:val="both"/>
              <w:rPr>
                <w:rFonts w:ascii="Arial Narrow" w:hAnsi="Arial Narrow" w:cs="Arial"/>
                <w:sz w:val="19"/>
                <w:szCs w:val="19"/>
              </w:rPr>
            </w:pPr>
            <w:r w:rsidRPr="004E7917">
              <w:rPr>
                <w:rFonts w:ascii="Arial Narrow" w:hAnsi="Arial Narrow" w:cs="Arial"/>
                <w:sz w:val="19"/>
                <w:szCs w:val="19"/>
                <w:u w:val="single"/>
              </w:rPr>
              <w:t>Tablero Eléctrico General</w:t>
            </w:r>
            <w:r w:rsidRPr="004E7917">
              <w:rPr>
                <w:rFonts w:ascii="Arial Narrow" w:hAnsi="Arial Narrow" w:cs="Arial"/>
                <w:sz w:val="19"/>
                <w:szCs w:val="19"/>
              </w:rPr>
              <w:t>:</w:t>
            </w:r>
          </w:p>
          <w:p w14:paraId="191962D4" w14:textId="77777777" w:rsidR="008C0270" w:rsidRPr="004E7917" w:rsidRDefault="008C0270" w:rsidP="000D220E">
            <w:pPr>
              <w:pStyle w:val="Prrafodelista"/>
              <w:ind w:left="601"/>
              <w:jc w:val="both"/>
              <w:rPr>
                <w:rFonts w:ascii="Arial Narrow" w:hAnsi="Arial Narrow" w:cs="Arial"/>
                <w:sz w:val="19"/>
                <w:szCs w:val="19"/>
              </w:rPr>
            </w:pPr>
            <w:r w:rsidRPr="004E7917">
              <w:rPr>
                <w:rFonts w:ascii="Arial Narrow" w:hAnsi="Arial Narrow" w:cs="Arial"/>
                <w:sz w:val="19"/>
                <w:szCs w:val="19"/>
              </w:rPr>
              <w:t xml:space="preserve">Tablero Eléctrico Auto soportado con Interruptor de Entrada General de Transferencia Mecánica. (230 V- AC/60 Hz). Plancha metálica 1.5mm Fabricación Nacional. </w:t>
            </w:r>
          </w:p>
          <w:p w14:paraId="7DF10EAB" w14:textId="77777777" w:rsidR="008C0270" w:rsidRPr="004E7917" w:rsidRDefault="008C0270" w:rsidP="000D220E">
            <w:pPr>
              <w:pStyle w:val="Prrafodelista"/>
              <w:ind w:left="601"/>
              <w:jc w:val="both"/>
              <w:rPr>
                <w:rFonts w:ascii="Arial Narrow" w:hAnsi="Arial Narrow" w:cs="Arial"/>
                <w:sz w:val="19"/>
                <w:szCs w:val="19"/>
              </w:rPr>
            </w:pPr>
            <w:r w:rsidRPr="004E7917">
              <w:rPr>
                <w:rFonts w:ascii="Arial Narrow" w:hAnsi="Arial Narrow" w:cs="Arial"/>
                <w:sz w:val="19"/>
                <w:szCs w:val="19"/>
              </w:rPr>
              <w:t>Interruptores termomagnéticos de caja moldeada tipo ABB o similar</w:t>
            </w:r>
          </w:p>
          <w:p w14:paraId="23CCA40B" w14:textId="77777777" w:rsidR="008C0270" w:rsidRPr="004E7917" w:rsidRDefault="008C0270" w:rsidP="000D220E">
            <w:pPr>
              <w:pStyle w:val="Prrafodelista"/>
              <w:ind w:left="601"/>
              <w:jc w:val="both"/>
              <w:rPr>
                <w:rFonts w:ascii="Arial Narrow" w:hAnsi="Arial Narrow" w:cs="Arial"/>
                <w:sz w:val="19"/>
                <w:szCs w:val="19"/>
              </w:rPr>
            </w:pPr>
          </w:p>
          <w:p w14:paraId="716D0634" w14:textId="77777777" w:rsidR="008C0270" w:rsidRPr="004E7917" w:rsidRDefault="008C0270" w:rsidP="000D220E">
            <w:pPr>
              <w:pStyle w:val="Prrafodelista"/>
              <w:ind w:left="601"/>
              <w:jc w:val="both"/>
              <w:rPr>
                <w:rFonts w:ascii="Arial Narrow" w:hAnsi="Arial Narrow" w:cs="Arial"/>
                <w:sz w:val="19"/>
                <w:szCs w:val="19"/>
              </w:rPr>
            </w:pPr>
            <w:r w:rsidRPr="004E7917">
              <w:rPr>
                <w:rFonts w:ascii="Arial Narrow" w:hAnsi="Arial Narrow" w:cs="Arial"/>
                <w:sz w:val="19"/>
                <w:szCs w:val="19"/>
                <w:u w:val="single"/>
              </w:rPr>
              <w:lastRenderedPageBreak/>
              <w:t>Tablero Eléctrico Estabilizado</w:t>
            </w:r>
            <w:r w:rsidRPr="004E7917">
              <w:rPr>
                <w:rFonts w:ascii="Arial Narrow" w:hAnsi="Arial Narrow" w:cs="Arial"/>
                <w:sz w:val="19"/>
                <w:szCs w:val="19"/>
              </w:rPr>
              <w:t>:</w:t>
            </w:r>
          </w:p>
          <w:p w14:paraId="1FFDED98" w14:textId="77777777" w:rsidR="008C0270" w:rsidRPr="004E7917" w:rsidRDefault="008C0270" w:rsidP="000D220E">
            <w:pPr>
              <w:pStyle w:val="Prrafodelista"/>
              <w:ind w:left="601"/>
              <w:jc w:val="both"/>
              <w:rPr>
                <w:rFonts w:ascii="Arial Narrow" w:hAnsi="Arial Narrow" w:cs="Arial"/>
                <w:sz w:val="19"/>
                <w:szCs w:val="19"/>
              </w:rPr>
            </w:pPr>
            <w:r w:rsidRPr="004E7917">
              <w:rPr>
                <w:rFonts w:ascii="Arial Narrow" w:hAnsi="Arial Narrow" w:cs="Arial"/>
                <w:sz w:val="19"/>
                <w:szCs w:val="19"/>
              </w:rPr>
              <w:t>Tablero Eléctrico Auto soportado con Interruptor de Entrada General. (230 V-AC/60 Hz). Plancha metálica 1.5mm. Fabricación Nacional. Con 02 Interruptores de conmutación. Con caja moldeada y Riel Din</w:t>
            </w:r>
          </w:p>
          <w:p w14:paraId="6B909BC9" w14:textId="77777777" w:rsidR="008C0270" w:rsidRPr="004E7917" w:rsidRDefault="008C0270" w:rsidP="000D220E">
            <w:pPr>
              <w:pStyle w:val="Prrafodelista"/>
              <w:ind w:left="601"/>
              <w:jc w:val="both"/>
              <w:rPr>
                <w:rFonts w:ascii="Arial Narrow" w:hAnsi="Arial Narrow" w:cs="Arial"/>
                <w:sz w:val="19"/>
                <w:szCs w:val="19"/>
              </w:rPr>
            </w:pPr>
          </w:p>
          <w:p w14:paraId="25B5575F" w14:textId="77777777" w:rsidR="008C0270" w:rsidRPr="004E7917" w:rsidRDefault="008C0270" w:rsidP="000D220E">
            <w:pPr>
              <w:pStyle w:val="Prrafodelista"/>
              <w:ind w:left="601"/>
              <w:jc w:val="both"/>
              <w:rPr>
                <w:rFonts w:ascii="Arial Narrow" w:hAnsi="Arial Narrow" w:cs="Arial"/>
                <w:sz w:val="19"/>
                <w:szCs w:val="19"/>
                <w:u w:val="single"/>
              </w:rPr>
            </w:pPr>
            <w:r w:rsidRPr="004E7917">
              <w:rPr>
                <w:rFonts w:ascii="Arial Narrow" w:hAnsi="Arial Narrow" w:cs="Arial"/>
                <w:sz w:val="19"/>
                <w:szCs w:val="19"/>
                <w:u w:val="single"/>
              </w:rPr>
              <w:t>Tablero de Fuerza HVAC</w:t>
            </w:r>
          </w:p>
          <w:p w14:paraId="38E599F9" w14:textId="77777777" w:rsidR="008C0270" w:rsidRPr="004E7917" w:rsidRDefault="008C0270" w:rsidP="000D220E">
            <w:pPr>
              <w:pStyle w:val="Prrafodelista"/>
              <w:ind w:left="601"/>
              <w:jc w:val="both"/>
              <w:rPr>
                <w:rFonts w:ascii="Arial Narrow" w:hAnsi="Arial Narrow" w:cs="Arial"/>
                <w:sz w:val="19"/>
                <w:szCs w:val="19"/>
              </w:rPr>
            </w:pPr>
            <w:r w:rsidRPr="004E7917">
              <w:rPr>
                <w:rFonts w:ascii="Arial Narrow" w:hAnsi="Arial Narrow" w:cs="Arial"/>
                <w:sz w:val="19"/>
                <w:szCs w:val="19"/>
              </w:rPr>
              <w:t>Tablero Eléctrico para Adosar con Interruptor de Entrada General. (230 V-AC/60 Hz). Plancha metálica 1.5mm. Fabricación Nacional. Con 02 Interruptores general de caja moldeada e interruptores de fuerza/distribución de riel din</w:t>
            </w:r>
          </w:p>
          <w:p w14:paraId="5B50C3B7" w14:textId="77777777" w:rsidR="008C0270" w:rsidRPr="004E7917" w:rsidRDefault="008C0270" w:rsidP="000D220E">
            <w:pPr>
              <w:pStyle w:val="Prrafodelista"/>
              <w:ind w:left="601"/>
              <w:jc w:val="both"/>
              <w:rPr>
                <w:rFonts w:ascii="Arial Narrow" w:hAnsi="Arial Narrow" w:cs="Arial"/>
                <w:sz w:val="19"/>
                <w:szCs w:val="19"/>
              </w:rPr>
            </w:pPr>
          </w:p>
          <w:p w14:paraId="447130A7" w14:textId="77777777" w:rsidR="008C0270" w:rsidRPr="004E7917" w:rsidRDefault="008C0270" w:rsidP="000D220E">
            <w:pPr>
              <w:pStyle w:val="Prrafodelista"/>
              <w:ind w:left="601"/>
              <w:jc w:val="both"/>
              <w:rPr>
                <w:rFonts w:ascii="Arial Narrow" w:hAnsi="Arial Narrow" w:cs="Arial"/>
                <w:sz w:val="19"/>
                <w:szCs w:val="19"/>
              </w:rPr>
            </w:pPr>
            <w:r w:rsidRPr="004E7917">
              <w:rPr>
                <w:rFonts w:ascii="Arial Narrow" w:hAnsi="Arial Narrow" w:cs="Arial"/>
                <w:sz w:val="19"/>
                <w:szCs w:val="19"/>
                <w:u w:val="single"/>
              </w:rPr>
              <w:t>UPS</w:t>
            </w:r>
            <w:r w:rsidRPr="004E7917">
              <w:rPr>
                <w:rFonts w:ascii="Arial Narrow" w:hAnsi="Arial Narrow" w:cs="Arial"/>
                <w:sz w:val="19"/>
                <w:szCs w:val="19"/>
              </w:rPr>
              <w:t xml:space="preserve"> (40 KVA – 60 Hz)</w:t>
            </w:r>
          </w:p>
          <w:p w14:paraId="45644318" w14:textId="77777777" w:rsidR="008C0270" w:rsidRPr="004E7917" w:rsidRDefault="008C0270" w:rsidP="000D220E">
            <w:pPr>
              <w:pStyle w:val="Prrafodelista"/>
              <w:ind w:left="601"/>
              <w:jc w:val="both"/>
              <w:rPr>
                <w:rFonts w:ascii="Arial Narrow" w:hAnsi="Arial Narrow" w:cs="Arial"/>
                <w:sz w:val="19"/>
                <w:szCs w:val="19"/>
              </w:rPr>
            </w:pPr>
            <w:r w:rsidRPr="004E7917">
              <w:rPr>
                <w:rFonts w:ascii="Arial Narrow" w:hAnsi="Arial Narrow" w:cs="Arial"/>
                <w:sz w:val="19"/>
                <w:szCs w:val="19"/>
              </w:rPr>
              <w:t>UPS con banco den baterías para una autonomía de 30min. Se anticipará con un transformador de aislamiento de 40KVA</w:t>
            </w:r>
          </w:p>
          <w:p w14:paraId="16E11440" w14:textId="17E088EB" w:rsidR="008C0270" w:rsidRPr="004E7917" w:rsidRDefault="008C0270" w:rsidP="000D220E">
            <w:pPr>
              <w:pStyle w:val="Prrafodelista"/>
              <w:ind w:left="601"/>
              <w:jc w:val="both"/>
              <w:rPr>
                <w:rFonts w:ascii="Arial Narrow" w:hAnsi="Arial Narrow" w:cs="Arial"/>
                <w:b/>
                <w:sz w:val="19"/>
                <w:szCs w:val="19"/>
                <w:lang w:val="es-PE"/>
              </w:rPr>
            </w:pPr>
          </w:p>
          <w:p w14:paraId="56B06DB4" w14:textId="77777777" w:rsidR="008C0270" w:rsidRPr="004E7917" w:rsidRDefault="008C0270" w:rsidP="000D220E">
            <w:pPr>
              <w:pStyle w:val="Prrafodelista"/>
              <w:ind w:left="601"/>
              <w:jc w:val="both"/>
              <w:rPr>
                <w:rFonts w:ascii="Arial Narrow" w:hAnsi="Arial Narrow" w:cs="Arial"/>
                <w:b/>
                <w:sz w:val="19"/>
                <w:szCs w:val="19"/>
              </w:rPr>
            </w:pPr>
            <w:r w:rsidRPr="004E7917">
              <w:rPr>
                <w:rFonts w:ascii="Arial Narrow" w:hAnsi="Arial Narrow" w:cs="Arial"/>
                <w:b/>
                <w:sz w:val="19"/>
                <w:szCs w:val="19"/>
              </w:rPr>
              <w:t>Artefactos de iluminación</w:t>
            </w:r>
          </w:p>
          <w:p w14:paraId="6CBD50EF" w14:textId="77777777" w:rsidR="008C0270" w:rsidRPr="004E7917" w:rsidRDefault="008C0270" w:rsidP="000D220E">
            <w:pPr>
              <w:pStyle w:val="Prrafodelista"/>
              <w:ind w:left="601"/>
              <w:jc w:val="both"/>
              <w:rPr>
                <w:rFonts w:ascii="Arial Narrow" w:hAnsi="Arial Narrow" w:cs="Arial"/>
                <w:sz w:val="19"/>
                <w:szCs w:val="19"/>
              </w:rPr>
            </w:pPr>
            <w:r w:rsidRPr="004E7917">
              <w:rPr>
                <w:rFonts w:ascii="Arial Narrow" w:hAnsi="Arial Narrow" w:cs="Arial"/>
                <w:sz w:val="19"/>
                <w:szCs w:val="19"/>
              </w:rPr>
              <w:t>Interior:</w:t>
            </w:r>
          </w:p>
          <w:p w14:paraId="35D6D242" w14:textId="77777777" w:rsidR="008C0270" w:rsidRPr="004E7917" w:rsidRDefault="008C0270" w:rsidP="000D220E">
            <w:pPr>
              <w:pStyle w:val="Prrafodelista"/>
              <w:ind w:left="601"/>
              <w:jc w:val="both"/>
              <w:rPr>
                <w:rFonts w:ascii="Arial Narrow" w:hAnsi="Arial Narrow" w:cs="Arial"/>
                <w:sz w:val="19"/>
                <w:szCs w:val="19"/>
              </w:rPr>
            </w:pPr>
            <w:r w:rsidRPr="004E7917">
              <w:rPr>
                <w:rFonts w:ascii="Arial Narrow" w:hAnsi="Arial Narrow" w:cs="Arial"/>
                <w:sz w:val="19"/>
                <w:szCs w:val="19"/>
              </w:rPr>
              <w:t xml:space="preserve">Luminaria tipo hermética con equipo fluorescente 2x36W - 220V y balastro electrónico con difusor. Adosada al techo.  </w:t>
            </w:r>
          </w:p>
          <w:p w14:paraId="0D4CF8D5" w14:textId="77777777" w:rsidR="008C0270" w:rsidRPr="004E7917" w:rsidRDefault="008C0270" w:rsidP="000D220E">
            <w:pPr>
              <w:pStyle w:val="Prrafodelista"/>
              <w:ind w:left="601"/>
              <w:jc w:val="both"/>
              <w:rPr>
                <w:rFonts w:ascii="Arial Narrow" w:hAnsi="Arial Narrow" w:cs="Arial"/>
                <w:sz w:val="19"/>
                <w:szCs w:val="19"/>
              </w:rPr>
            </w:pPr>
            <w:r w:rsidRPr="004E7917">
              <w:rPr>
                <w:rFonts w:ascii="Arial Narrow" w:hAnsi="Arial Narrow" w:cs="Arial"/>
                <w:sz w:val="19"/>
                <w:szCs w:val="19"/>
              </w:rPr>
              <w:t>Exterior:</w:t>
            </w:r>
          </w:p>
          <w:p w14:paraId="5CF2C876" w14:textId="77777777" w:rsidR="008C0270" w:rsidRPr="004E7917" w:rsidRDefault="008C0270" w:rsidP="000D220E">
            <w:pPr>
              <w:pStyle w:val="Prrafodelista"/>
              <w:ind w:left="601"/>
              <w:jc w:val="both"/>
              <w:rPr>
                <w:rFonts w:ascii="Arial Narrow" w:hAnsi="Arial Narrow" w:cs="Arial"/>
                <w:sz w:val="19"/>
                <w:szCs w:val="19"/>
              </w:rPr>
            </w:pPr>
            <w:r w:rsidRPr="004E7917">
              <w:rPr>
                <w:rFonts w:ascii="Arial Narrow" w:hAnsi="Arial Narrow" w:cs="Arial"/>
                <w:sz w:val="19"/>
                <w:szCs w:val="19"/>
              </w:rPr>
              <w:t>Reflectores 100watts IP65</w:t>
            </w:r>
          </w:p>
          <w:p w14:paraId="66A88D32" w14:textId="2390E32E" w:rsidR="008C0270" w:rsidRPr="004E7917" w:rsidRDefault="008C0270" w:rsidP="000D220E">
            <w:pPr>
              <w:pStyle w:val="Prrafodelista"/>
              <w:ind w:left="601"/>
              <w:jc w:val="both"/>
              <w:rPr>
                <w:rFonts w:ascii="Arial Narrow" w:hAnsi="Arial Narrow" w:cs="Arial"/>
                <w:color w:val="000000" w:themeColor="text1"/>
                <w:sz w:val="19"/>
                <w:szCs w:val="19"/>
              </w:rPr>
            </w:pPr>
            <w:r w:rsidRPr="004E7917">
              <w:rPr>
                <w:rFonts w:ascii="Arial Narrow" w:hAnsi="Arial Narrow" w:cs="Arial"/>
                <w:b/>
                <w:sz w:val="19"/>
                <w:szCs w:val="19"/>
              </w:rPr>
              <w:t>Luminarias de emergencia</w:t>
            </w:r>
          </w:p>
          <w:p w14:paraId="58404BB9" w14:textId="3F8FC90C" w:rsidR="008C0270" w:rsidRPr="004E7917" w:rsidRDefault="008C0270" w:rsidP="000D220E">
            <w:pPr>
              <w:pStyle w:val="Prrafodelista"/>
              <w:ind w:left="601"/>
              <w:jc w:val="both"/>
              <w:rPr>
                <w:rFonts w:ascii="Arial Narrow" w:hAnsi="Arial Narrow" w:cs="Arial"/>
                <w:color w:val="000000" w:themeColor="text1"/>
                <w:sz w:val="19"/>
                <w:szCs w:val="19"/>
              </w:rPr>
            </w:pPr>
            <w:r w:rsidRPr="004E7917">
              <w:rPr>
                <w:rFonts w:ascii="Arial Narrow" w:hAnsi="Arial Narrow" w:cs="Arial"/>
                <w:sz w:val="19"/>
                <w:szCs w:val="19"/>
              </w:rPr>
              <w:t>Luminarias de emergencia tipo LED Autonomía 2hrs min</w:t>
            </w:r>
          </w:p>
          <w:p w14:paraId="56BB8737" w14:textId="7B185D40" w:rsidR="008C0270" w:rsidRPr="004E7917" w:rsidRDefault="008C0270" w:rsidP="000D220E">
            <w:pPr>
              <w:pStyle w:val="Prrafodelista"/>
              <w:ind w:left="601"/>
              <w:jc w:val="both"/>
              <w:rPr>
                <w:rFonts w:ascii="Arial Narrow" w:hAnsi="Arial Narrow" w:cs="Arial"/>
                <w:b/>
                <w:sz w:val="19"/>
                <w:szCs w:val="19"/>
              </w:rPr>
            </w:pPr>
            <w:r w:rsidRPr="004E7917">
              <w:rPr>
                <w:rFonts w:ascii="Arial Narrow" w:hAnsi="Arial Narrow" w:cs="Arial"/>
                <w:b/>
                <w:sz w:val="19"/>
                <w:szCs w:val="19"/>
              </w:rPr>
              <w:t>Luz de señalética SALIDA</w:t>
            </w:r>
          </w:p>
          <w:p w14:paraId="70BE5656" w14:textId="3616F73D" w:rsidR="008C0270" w:rsidRPr="004E7917" w:rsidRDefault="008C0270" w:rsidP="000D220E">
            <w:pPr>
              <w:pStyle w:val="Prrafodelista"/>
              <w:ind w:left="601"/>
              <w:jc w:val="both"/>
              <w:rPr>
                <w:rFonts w:ascii="Arial Narrow" w:hAnsi="Arial Narrow" w:cs="Arial"/>
                <w:sz w:val="19"/>
                <w:szCs w:val="19"/>
              </w:rPr>
            </w:pPr>
            <w:r w:rsidRPr="004E7917">
              <w:rPr>
                <w:rFonts w:ascii="Arial Narrow" w:hAnsi="Arial Narrow" w:cs="Arial"/>
                <w:sz w:val="19"/>
                <w:szCs w:val="19"/>
              </w:rPr>
              <w:t>Señalética iluminada continuamente, tipo LED, con conexión a circuito eléctrico de iluminación</w:t>
            </w:r>
          </w:p>
          <w:p w14:paraId="2A17BBEC" w14:textId="77777777" w:rsidR="00076A94" w:rsidRPr="004E7917" w:rsidRDefault="00076A94" w:rsidP="000D220E">
            <w:pPr>
              <w:ind w:left="601"/>
              <w:jc w:val="both"/>
              <w:rPr>
                <w:rFonts w:ascii="Arial Narrow" w:hAnsi="Arial Narrow" w:cs="Arial"/>
                <w:color w:val="000000" w:themeColor="text1"/>
                <w:sz w:val="19"/>
                <w:szCs w:val="19"/>
              </w:rPr>
            </w:pPr>
          </w:p>
          <w:p w14:paraId="03BFF3DB" w14:textId="6BC75FE4" w:rsidR="00076A94" w:rsidRPr="004E7917" w:rsidRDefault="00076A94" w:rsidP="000D220E">
            <w:pPr>
              <w:pStyle w:val="Sangradetextonormal"/>
              <w:numPr>
                <w:ilvl w:val="0"/>
                <w:numId w:val="15"/>
              </w:numPr>
              <w:spacing w:before="40" w:after="40"/>
              <w:ind w:left="601"/>
              <w:jc w:val="both"/>
              <w:rPr>
                <w:rFonts w:ascii="Arial Narrow" w:hAnsi="Arial Narrow" w:cs="Arial"/>
                <w:b/>
                <w:color w:val="000000" w:themeColor="text1"/>
                <w:sz w:val="19"/>
                <w:szCs w:val="19"/>
              </w:rPr>
            </w:pPr>
            <w:r w:rsidRPr="004E7917">
              <w:rPr>
                <w:rFonts w:ascii="Arial Narrow" w:hAnsi="Arial Narrow" w:cs="Arial"/>
                <w:b/>
                <w:color w:val="000000" w:themeColor="text1"/>
                <w:sz w:val="19"/>
                <w:szCs w:val="19"/>
              </w:rPr>
              <w:t>INSTALACIONES DE VOZ Y DATOS</w:t>
            </w:r>
          </w:p>
          <w:p w14:paraId="21F80370" w14:textId="42EC48A9" w:rsidR="008C0270" w:rsidRPr="004E7917" w:rsidRDefault="00076A94" w:rsidP="000D220E">
            <w:pPr>
              <w:pStyle w:val="Prrafodelista"/>
              <w:ind w:left="601"/>
              <w:jc w:val="both"/>
              <w:rPr>
                <w:rFonts w:ascii="Arial Narrow" w:hAnsi="Arial Narrow" w:cs="Arial"/>
                <w:color w:val="000000" w:themeColor="text1"/>
                <w:sz w:val="19"/>
                <w:szCs w:val="19"/>
              </w:rPr>
            </w:pPr>
            <w:r w:rsidRPr="004E7917">
              <w:rPr>
                <w:rFonts w:ascii="Arial Narrow" w:hAnsi="Arial Narrow" w:cs="Arial"/>
                <w:color w:val="000000" w:themeColor="text1"/>
                <w:sz w:val="19"/>
                <w:szCs w:val="19"/>
              </w:rPr>
              <w:t>No se incluyen en esta etapa</w:t>
            </w:r>
          </w:p>
          <w:p w14:paraId="7DAC42CC" w14:textId="77777777" w:rsidR="00076A94" w:rsidRPr="004E7917" w:rsidRDefault="00076A94" w:rsidP="000D220E">
            <w:pPr>
              <w:pStyle w:val="Prrafodelista"/>
              <w:ind w:left="601"/>
              <w:jc w:val="both"/>
              <w:rPr>
                <w:rFonts w:ascii="Arial Narrow" w:hAnsi="Arial Narrow" w:cs="Arial"/>
                <w:color w:val="000000" w:themeColor="text1"/>
                <w:sz w:val="19"/>
                <w:szCs w:val="19"/>
              </w:rPr>
            </w:pPr>
          </w:p>
          <w:p w14:paraId="2408F0CB" w14:textId="77777777" w:rsidR="004C13C5" w:rsidRPr="004E7917" w:rsidRDefault="004C13C5" w:rsidP="000D220E">
            <w:pPr>
              <w:pStyle w:val="Sangradetextonormal"/>
              <w:numPr>
                <w:ilvl w:val="0"/>
                <w:numId w:val="15"/>
              </w:numPr>
              <w:spacing w:before="40" w:after="40"/>
              <w:ind w:left="601"/>
              <w:jc w:val="both"/>
              <w:rPr>
                <w:rFonts w:ascii="Arial Narrow" w:hAnsi="Arial Narrow" w:cs="Arial"/>
                <w:b/>
                <w:sz w:val="19"/>
                <w:szCs w:val="19"/>
              </w:rPr>
            </w:pPr>
            <w:r w:rsidRPr="004E7917">
              <w:rPr>
                <w:rFonts w:ascii="Arial Narrow" w:hAnsi="Arial Narrow" w:cs="Arial"/>
                <w:b/>
                <w:sz w:val="19"/>
                <w:szCs w:val="19"/>
              </w:rPr>
              <w:t>INSTALACIONES ALARMAS CONTRA INCENDIO</w:t>
            </w:r>
          </w:p>
          <w:p w14:paraId="4B65A0F4" w14:textId="519C3C88" w:rsidR="00310878" w:rsidRPr="004E7917" w:rsidRDefault="00076A94" w:rsidP="000D220E">
            <w:pPr>
              <w:pStyle w:val="Prrafodelista"/>
              <w:ind w:left="601"/>
              <w:jc w:val="both"/>
              <w:rPr>
                <w:rFonts w:ascii="Arial Narrow" w:hAnsi="Arial Narrow" w:cs="Arial"/>
                <w:sz w:val="19"/>
                <w:szCs w:val="19"/>
              </w:rPr>
            </w:pPr>
            <w:r w:rsidRPr="004E7917">
              <w:rPr>
                <w:rFonts w:ascii="Arial Narrow" w:hAnsi="Arial Narrow" w:cs="Arial"/>
                <w:sz w:val="19"/>
                <w:szCs w:val="19"/>
              </w:rPr>
              <w:t>La propuesta deberá incluir el suministro e instalación del Sistema Contra Incendio, así como los equipos portátiles que exige la normativa para este tipo de instalaciones.</w:t>
            </w:r>
          </w:p>
          <w:p w14:paraId="71CB00CC" w14:textId="77777777" w:rsidR="00076A94" w:rsidRPr="004E7917" w:rsidRDefault="00076A94" w:rsidP="000D220E">
            <w:pPr>
              <w:pStyle w:val="Prrafodelista"/>
              <w:ind w:left="601"/>
              <w:jc w:val="both"/>
              <w:rPr>
                <w:rFonts w:ascii="Arial Narrow" w:hAnsi="Arial Narrow" w:cs="Arial"/>
                <w:sz w:val="19"/>
                <w:szCs w:val="19"/>
              </w:rPr>
            </w:pPr>
          </w:p>
          <w:p w14:paraId="104A5EC6" w14:textId="77777777" w:rsidR="00310878" w:rsidRPr="004E7917" w:rsidRDefault="00310878" w:rsidP="000D220E">
            <w:pPr>
              <w:pStyle w:val="Sangradetextonormal"/>
              <w:numPr>
                <w:ilvl w:val="0"/>
                <w:numId w:val="15"/>
              </w:numPr>
              <w:spacing w:before="40" w:after="40"/>
              <w:ind w:left="601"/>
              <w:jc w:val="both"/>
              <w:rPr>
                <w:rFonts w:ascii="Arial Narrow" w:hAnsi="Arial Narrow" w:cs="Arial"/>
                <w:b/>
                <w:sz w:val="19"/>
                <w:szCs w:val="19"/>
              </w:rPr>
            </w:pPr>
            <w:r w:rsidRPr="004E7917">
              <w:rPr>
                <w:rFonts w:ascii="Arial Narrow" w:hAnsi="Arial Narrow" w:cs="Arial"/>
                <w:b/>
                <w:sz w:val="19"/>
                <w:szCs w:val="19"/>
              </w:rPr>
              <w:t>INSTALACIONES SANITARIAS INTERIORES</w:t>
            </w:r>
          </w:p>
          <w:p w14:paraId="10227AFE" w14:textId="77777777" w:rsidR="00310878" w:rsidRPr="004E7917" w:rsidRDefault="00310878" w:rsidP="000D220E">
            <w:pPr>
              <w:pStyle w:val="Prrafodelista"/>
              <w:ind w:left="601"/>
              <w:jc w:val="both"/>
              <w:rPr>
                <w:rFonts w:ascii="Arial Narrow" w:hAnsi="Arial Narrow" w:cs="Arial"/>
                <w:sz w:val="19"/>
                <w:szCs w:val="19"/>
              </w:rPr>
            </w:pPr>
            <w:r w:rsidRPr="004E7917">
              <w:rPr>
                <w:rFonts w:ascii="Arial Narrow" w:hAnsi="Arial Narrow" w:cs="Arial"/>
                <w:sz w:val="19"/>
                <w:szCs w:val="19"/>
              </w:rPr>
              <w:t>El cálculo y dimensionamiento de las redes de agua (fría y caliente), desagüe se realizarán sobre la base de las Normas Técnicas de Edificación del Reglamento Nacional de Edificaciones vigente, Capítulo de Instalaciones Sanitarias IS-010.</w:t>
            </w:r>
          </w:p>
          <w:p w14:paraId="15D52A6F" w14:textId="77777777" w:rsidR="00310878" w:rsidRPr="004E7917" w:rsidRDefault="00310878" w:rsidP="000D220E">
            <w:pPr>
              <w:pStyle w:val="Prrafodelista"/>
              <w:ind w:left="601"/>
              <w:jc w:val="both"/>
              <w:rPr>
                <w:rFonts w:ascii="Arial Narrow" w:hAnsi="Arial Narrow" w:cs="Arial"/>
                <w:sz w:val="19"/>
                <w:szCs w:val="19"/>
              </w:rPr>
            </w:pPr>
            <w:r w:rsidRPr="004E7917">
              <w:rPr>
                <w:rFonts w:ascii="Arial Narrow" w:hAnsi="Arial Narrow" w:cs="Arial"/>
                <w:sz w:val="19"/>
                <w:szCs w:val="19"/>
              </w:rPr>
              <w:t>Presión mínima de salida en los aparatos sanitarios será de 2m de columna de agua (0.020 MPa).</w:t>
            </w:r>
          </w:p>
          <w:p w14:paraId="2DC994BB" w14:textId="77777777" w:rsidR="00310878" w:rsidRPr="004E7917" w:rsidRDefault="00310878" w:rsidP="000D220E">
            <w:pPr>
              <w:pStyle w:val="Prrafodelista"/>
              <w:ind w:left="601"/>
              <w:jc w:val="both"/>
              <w:rPr>
                <w:rFonts w:ascii="Arial Narrow" w:hAnsi="Arial Narrow" w:cs="Arial"/>
                <w:sz w:val="19"/>
                <w:szCs w:val="19"/>
              </w:rPr>
            </w:pPr>
            <w:r w:rsidRPr="004E7917">
              <w:rPr>
                <w:rFonts w:ascii="Arial Narrow" w:hAnsi="Arial Narrow" w:cs="Arial"/>
                <w:sz w:val="19"/>
                <w:szCs w:val="19"/>
              </w:rPr>
              <w:t>Presión de prueba en redes de agua fría y caliente de 90 psi por 30 minutos.</w:t>
            </w:r>
          </w:p>
          <w:p w14:paraId="028ED409" w14:textId="519F576F" w:rsidR="00310878" w:rsidRPr="004E7917" w:rsidRDefault="00310878" w:rsidP="000D220E">
            <w:pPr>
              <w:pStyle w:val="Prrafodelista"/>
              <w:ind w:left="601"/>
              <w:jc w:val="both"/>
              <w:rPr>
                <w:rFonts w:ascii="Arial Narrow" w:hAnsi="Arial Narrow" w:cs="Arial"/>
                <w:b/>
                <w:sz w:val="19"/>
                <w:szCs w:val="19"/>
              </w:rPr>
            </w:pPr>
            <w:r w:rsidRPr="004E7917">
              <w:rPr>
                <w:rFonts w:ascii="Arial Narrow" w:hAnsi="Arial Narrow" w:cs="Arial"/>
                <w:b/>
                <w:sz w:val="19"/>
                <w:szCs w:val="19"/>
              </w:rPr>
              <w:t>Red de agua Fría</w:t>
            </w:r>
          </w:p>
          <w:p w14:paraId="586B84CB" w14:textId="77777777" w:rsidR="00310878" w:rsidRPr="004E7917" w:rsidRDefault="00310878" w:rsidP="000D220E">
            <w:pPr>
              <w:pStyle w:val="Prrafodelista"/>
              <w:ind w:left="601"/>
              <w:jc w:val="both"/>
              <w:rPr>
                <w:rFonts w:ascii="Arial Narrow" w:hAnsi="Arial Narrow" w:cs="Arial"/>
                <w:sz w:val="19"/>
                <w:szCs w:val="19"/>
              </w:rPr>
            </w:pPr>
            <w:r w:rsidRPr="004E7917">
              <w:rPr>
                <w:rFonts w:ascii="Arial Narrow" w:hAnsi="Arial Narrow" w:cs="Arial"/>
                <w:sz w:val="19"/>
                <w:szCs w:val="19"/>
              </w:rPr>
              <w:lastRenderedPageBreak/>
              <w:t xml:space="preserve">Tubería de Polipropileno PN-16 </w:t>
            </w:r>
            <w:proofErr w:type="spellStart"/>
            <w:r w:rsidRPr="004E7917">
              <w:rPr>
                <w:rFonts w:ascii="Arial Narrow" w:hAnsi="Arial Narrow" w:cs="Arial"/>
                <w:sz w:val="19"/>
                <w:szCs w:val="19"/>
              </w:rPr>
              <w:t>termofusionables</w:t>
            </w:r>
            <w:proofErr w:type="spellEnd"/>
            <w:r w:rsidRPr="004E7917">
              <w:rPr>
                <w:rFonts w:ascii="Arial Narrow" w:hAnsi="Arial Narrow" w:cs="Arial"/>
                <w:sz w:val="19"/>
                <w:szCs w:val="19"/>
              </w:rPr>
              <w:t xml:space="preserve"> roscados Marca nacional.</w:t>
            </w:r>
          </w:p>
          <w:p w14:paraId="68EA2CE4" w14:textId="2FD23D8F" w:rsidR="00310878" w:rsidRPr="004E7917" w:rsidRDefault="00310878" w:rsidP="000D220E">
            <w:pPr>
              <w:pStyle w:val="Prrafodelista"/>
              <w:ind w:left="601"/>
              <w:jc w:val="both"/>
              <w:rPr>
                <w:rFonts w:ascii="Arial Narrow" w:hAnsi="Arial Narrow" w:cs="Arial"/>
                <w:b/>
                <w:sz w:val="19"/>
                <w:szCs w:val="19"/>
              </w:rPr>
            </w:pPr>
            <w:proofErr w:type="spellStart"/>
            <w:r w:rsidRPr="004E7917">
              <w:rPr>
                <w:rFonts w:ascii="Arial Narrow" w:hAnsi="Arial Narrow" w:cs="Arial"/>
                <w:sz w:val="19"/>
                <w:szCs w:val="19"/>
              </w:rPr>
              <w:t>Fittings</w:t>
            </w:r>
            <w:proofErr w:type="spellEnd"/>
            <w:r w:rsidRPr="004E7917">
              <w:rPr>
                <w:rFonts w:ascii="Arial Narrow" w:hAnsi="Arial Narrow" w:cs="Arial"/>
                <w:sz w:val="19"/>
                <w:szCs w:val="19"/>
              </w:rPr>
              <w:t xml:space="preserve"> y válvulas esféricas de </w:t>
            </w:r>
            <w:proofErr w:type="spellStart"/>
            <w:r w:rsidRPr="004E7917">
              <w:rPr>
                <w:rFonts w:ascii="Arial Narrow" w:hAnsi="Arial Narrow" w:cs="Arial"/>
                <w:sz w:val="19"/>
                <w:szCs w:val="19"/>
              </w:rPr>
              <w:t>polipropileno.NTP</w:t>
            </w:r>
            <w:proofErr w:type="spellEnd"/>
            <w:r w:rsidRPr="004E7917">
              <w:rPr>
                <w:rFonts w:ascii="Arial Narrow" w:hAnsi="Arial Narrow" w:cs="Arial"/>
                <w:sz w:val="19"/>
                <w:szCs w:val="19"/>
              </w:rPr>
              <w:t>/ANSI/NSF/IRAM</w:t>
            </w:r>
          </w:p>
          <w:p w14:paraId="53A98B7E" w14:textId="2E003F8C" w:rsidR="00310878" w:rsidRPr="004E7917" w:rsidRDefault="00310878" w:rsidP="000D220E">
            <w:pPr>
              <w:pStyle w:val="Prrafodelista"/>
              <w:ind w:left="601"/>
              <w:jc w:val="both"/>
              <w:rPr>
                <w:rFonts w:ascii="Arial Narrow" w:hAnsi="Arial Narrow" w:cs="Arial"/>
                <w:b/>
                <w:sz w:val="19"/>
                <w:szCs w:val="19"/>
              </w:rPr>
            </w:pPr>
            <w:r w:rsidRPr="004E7917">
              <w:rPr>
                <w:rFonts w:ascii="Arial Narrow" w:hAnsi="Arial Narrow" w:cs="Arial"/>
                <w:b/>
                <w:sz w:val="19"/>
                <w:szCs w:val="19"/>
              </w:rPr>
              <w:t>Red de agua Caliente</w:t>
            </w:r>
          </w:p>
          <w:p w14:paraId="59E9051A" w14:textId="77777777" w:rsidR="00310878" w:rsidRPr="004E7917" w:rsidRDefault="00310878" w:rsidP="000D220E">
            <w:pPr>
              <w:pStyle w:val="Prrafodelista"/>
              <w:ind w:left="601"/>
              <w:jc w:val="both"/>
              <w:rPr>
                <w:rFonts w:ascii="Arial Narrow" w:hAnsi="Arial Narrow" w:cs="Arial"/>
                <w:sz w:val="19"/>
                <w:szCs w:val="19"/>
              </w:rPr>
            </w:pPr>
            <w:r w:rsidRPr="004E7917">
              <w:rPr>
                <w:rFonts w:ascii="Arial Narrow" w:hAnsi="Arial Narrow" w:cs="Arial"/>
                <w:sz w:val="19"/>
                <w:szCs w:val="19"/>
              </w:rPr>
              <w:t xml:space="preserve">Tubería de Polipropileno PN-16 </w:t>
            </w:r>
            <w:proofErr w:type="spellStart"/>
            <w:r w:rsidRPr="004E7917">
              <w:rPr>
                <w:rFonts w:ascii="Arial Narrow" w:hAnsi="Arial Narrow" w:cs="Arial"/>
                <w:sz w:val="19"/>
                <w:szCs w:val="19"/>
              </w:rPr>
              <w:t>termofusionables</w:t>
            </w:r>
            <w:proofErr w:type="spellEnd"/>
            <w:r w:rsidRPr="004E7917">
              <w:rPr>
                <w:rFonts w:ascii="Arial Narrow" w:hAnsi="Arial Narrow" w:cs="Arial"/>
                <w:sz w:val="19"/>
                <w:szCs w:val="19"/>
              </w:rPr>
              <w:t xml:space="preserve"> roscados Marca nacional.  </w:t>
            </w:r>
          </w:p>
          <w:p w14:paraId="5A92AF9B" w14:textId="5B7596BA" w:rsidR="00310878" w:rsidRPr="004E7917" w:rsidRDefault="00310878" w:rsidP="000D220E">
            <w:pPr>
              <w:pStyle w:val="Prrafodelista"/>
              <w:ind w:left="601"/>
              <w:jc w:val="both"/>
              <w:rPr>
                <w:rFonts w:ascii="Arial Narrow" w:hAnsi="Arial Narrow" w:cs="Arial"/>
                <w:sz w:val="19"/>
                <w:szCs w:val="19"/>
              </w:rPr>
            </w:pPr>
            <w:proofErr w:type="spellStart"/>
            <w:r w:rsidRPr="004E7917">
              <w:rPr>
                <w:rFonts w:ascii="Arial Narrow" w:hAnsi="Arial Narrow" w:cs="Arial"/>
                <w:sz w:val="19"/>
                <w:szCs w:val="19"/>
              </w:rPr>
              <w:t>Fittings</w:t>
            </w:r>
            <w:proofErr w:type="spellEnd"/>
            <w:r w:rsidRPr="004E7917">
              <w:rPr>
                <w:rFonts w:ascii="Arial Narrow" w:hAnsi="Arial Narrow" w:cs="Arial"/>
                <w:sz w:val="19"/>
                <w:szCs w:val="19"/>
              </w:rPr>
              <w:t xml:space="preserve"> y válvulas esféricas de </w:t>
            </w:r>
            <w:proofErr w:type="spellStart"/>
            <w:r w:rsidRPr="004E7917">
              <w:rPr>
                <w:rFonts w:ascii="Arial Narrow" w:hAnsi="Arial Narrow" w:cs="Arial"/>
                <w:sz w:val="19"/>
                <w:szCs w:val="19"/>
              </w:rPr>
              <w:t>polipropileno.NTP</w:t>
            </w:r>
            <w:proofErr w:type="spellEnd"/>
            <w:r w:rsidRPr="004E7917">
              <w:rPr>
                <w:rFonts w:ascii="Arial Narrow" w:hAnsi="Arial Narrow" w:cs="Arial"/>
                <w:sz w:val="19"/>
                <w:szCs w:val="19"/>
              </w:rPr>
              <w:t>/ANSI/NSF/IRAM</w:t>
            </w:r>
          </w:p>
          <w:p w14:paraId="2F9058B3" w14:textId="54AA8DCF" w:rsidR="008C0270" w:rsidRPr="004E7917" w:rsidRDefault="00310878" w:rsidP="000D220E">
            <w:pPr>
              <w:pStyle w:val="Prrafodelista"/>
              <w:ind w:left="601"/>
              <w:jc w:val="both"/>
              <w:rPr>
                <w:rFonts w:ascii="Arial Narrow" w:hAnsi="Arial Narrow" w:cs="Arial"/>
                <w:color w:val="000000" w:themeColor="text1"/>
                <w:sz w:val="19"/>
                <w:szCs w:val="19"/>
                <w:lang w:val="es-PE"/>
              </w:rPr>
            </w:pPr>
            <w:r w:rsidRPr="004E7917">
              <w:rPr>
                <w:rFonts w:ascii="Arial Narrow" w:hAnsi="Arial Narrow" w:cs="Arial"/>
                <w:b/>
                <w:sz w:val="19"/>
                <w:szCs w:val="19"/>
              </w:rPr>
              <w:t>Red de desagüe y ventilación</w:t>
            </w:r>
          </w:p>
          <w:p w14:paraId="105D8E8E" w14:textId="77777777" w:rsidR="00310878" w:rsidRPr="004E7917" w:rsidRDefault="00310878" w:rsidP="000D220E">
            <w:pPr>
              <w:pStyle w:val="Prrafodelista"/>
              <w:ind w:left="601"/>
              <w:jc w:val="both"/>
              <w:rPr>
                <w:rFonts w:ascii="Arial Narrow" w:hAnsi="Arial Narrow" w:cs="Arial"/>
                <w:sz w:val="19"/>
                <w:szCs w:val="19"/>
              </w:rPr>
            </w:pPr>
            <w:r w:rsidRPr="004E7917">
              <w:rPr>
                <w:rFonts w:ascii="Arial Narrow" w:hAnsi="Arial Narrow" w:cs="Arial"/>
                <w:sz w:val="19"/>
                <w:szCs w:val="19"/>
              </w:rPr>
              <w:t xml:space="preserve">Tubería de Policloruro de Vinilo (PVC) Liviano SAL o similar, marca Nacional. </w:t>
            </w:r>
          </w:p>
          <w:p w14:paraId="70328EE3" w14:textId="77777777" w:rsidR="00310878" w:rsidRPr="004E7917" w:rsidRDefault="00310878" w:rsidP="000D220E">
            <w:pPr>
              <w:pStyle w:val="Prrafodelista"/>
              <w:ind w:left="601"/>
              <w:jc w:val="both"/>
              <w:rPr>
                <w:rFonts w:ascii="Arial Narrow" w:hAnsi="Arial Narrow" w:cs="Arial"/>
                <w:sz w:val="19"/>
                <w:szCs w:val="19"/>
              </w:rPr>
            </w:pPr>
            <w:proofErr w:type="spellStart"/>
            <w:r w:rsidRPr="004E7917">
              <w:rPr>
                <w:rFonts w:ascii="Arial Narrow" w:hAnsi="Arial Narrow" w:cs="Arial"/>
                <w:sz w:val="19"/>
                <w:szCs w:val="19"/>
              </w:rPr>
              <w:t>Fittings</w:t>
            </w:r>
            <w:proofErr w:type="spellEnd"/>
            <w:r w:rsidRPr="004E7917">
              <w:rPr>
                <w:rFonts w:ascii="Arial Narrow" w:hAnsi="Arial Narrow" w:cs="Arial"/>
                <w:sz w:val="19"/>
                <w:szCs w:val="19"/>
              </w:rPr>
              <w:t xml:space="preserve"> de PVC Sanitario. NTP; ISO 4435 </w:t>
            </w:r>
          </w:p>
          <w:p w14:paraId="5EA0883C" w14:textId="77777777" w:rsidR="00310878" w:rsidRPr="004E7917" w:rsidRDefault="00310878" w:rsidP="000D220E">
            <w:pPr>
              <w:pStyle w:val="Prrafodelista"/>
              <w:ind w:left="601"/>
              <w:jc w:val="both"/>
              <w:rPr>
                <w:rFonts w:ascii="Arial Narrow" w:hAnsi="Arial Narrow" w:cs="Arial"/>
                <w:sz w:val="19"/>
                <w:szCs w:val="19"/>
              </w:rPr>
            </w:pPr>
            <w:r w:rsidRPr="004E7917">
              <w:rPr>
                <w:rFonts w:ascii="Arial Narrow" w:hAnsi="Arial Narrow" w:cs="Arial"/>
                <w:sz w:val="19"/>
                <w:szCs w:val="19"/>
              </w:rPr>
              <w:t>Mínima pendiente 1.0% para ramales interiores de alcantarillado.</w:t>
            </w:r>
          </w:p>
          <w:p w14:paraId="4F9743AE" w14:textId="77777777" w:rsidR="00310878" w:rsidRPr="004E7917" w:rsidRDefault="00310878" w:rsidP="000D220E">
            <w:pPr>
              <w:pStyle w:val="Prrafodelista"/>
              <w:ind w:left="601"/>
              <w:jc w:val="both"/>
              <w:rPr>
                <w:rFonts w:ascii="Arial Narrow" w:hAnsi="Arial Narrow" w:cs="Arial"/>
                <w:sz w:val="19"/>
                <w:szCs w:val="19"/>
              </w:rPr>
            </w:pPr>
            <w:r w:rsidRPr="004E7917">
              <w:rPr>
                <w:rFonts w:ascii="Arial Narrow" w:hAnsi="Arial Narrow" w:cs="Arial"/>
                <w:sz w:val="19"/>
                <w:szCs w:val="19"/>
              </w:rPr>
              <w:t xml:space="preserve">Ventilación se dispondrá en 50 mm por cada ramal. </w:t>
            </w:r>
          </w:p>
          <w:p w14:paraId="093D3BB5" w14:textId="77777777" w:rsidR="008C0270" w:rsidRPr="004E7917" w:rsidRDefault="00310878" w:rsidP="000D220E">
            <w:pPr>
              <w:pStyle w:val="Prrafodelista"/>
              <w:ind w:left="601"/>
              <w:jc w:val="both"/>
              <w:rPr>
                <w:rFonts w:ascii="Arial Narrow" w:hAnsi="Arial Narrow" w:cs="Arial"/>
                <w:sz w:val="19"/>
                <w:szCs w:val="19"/>
              </w:rPr>
            </w:pPr>
            <w:r w:rsidRPr="004E7917">
              <w:rPr>
                <w:rFonts w:ascii="Arial Narrow" w:hAnsi="Arial Narrow" w:cs="Arial"/>
                <w:sz w:val="19"/>
                <w:szCs w:val="19"/>
              </w:rPr>
              <w:t>(*) Considera la fabricación de altillo de 20cm en piso para embeber tuberías de desagüe en zona de inodoros y duchas</w:t>
            </w:r>
          </w:p>
          <w:p w14:paraId="1D7BD87D" w14:textId="77777777" w:rsidR="00310878" w:rsidRPr="004E7917" w:rsidRDefault="00310878" w:rsidP="000D220E">
            <w:pPr>
              <w:pStyle w:val="Prrafodelista"/>
              <w:ind w:left="601"/>
              <w:jc w:val="both"/>
              <w:rPr>
                <w:rFonts w:ascii="Arial Narrow" w:hAnsi="Arial Narrow" w:cs="Arial"/>
                <w:sz w:val="19"/>
                <w:szCs w:val="19"/>
              </w:rPr>
            </w:pPr>
          </w:p>
          <w:p w14:paraId="762CB384" w14:textId="77777777" w:rsidR="00310878" w:rsidRPr="004E7917" w:rsidRDefault="00310878" w:rsidP="000D220E">
            <w:pPr>
              <w:pStyle w:val="Sangradetextonormal"/>
              <w:numPr>
                <w:ilvl w:val="0"/>
                <w:numId w:val="15"/>
              </w:numPr>
              <w:spacing w:before="40" w:after="40"/>
              <w:ind w:left="601"/>
              <w:jc w:val="both"/>
              <w:rPr>
                <w:rFonts w:ascii="Arial Narrow" w:hAnsi="Arial Narrow" w:cs="Arial"/>
                <w:b/>
                <w:sz w:val="19"/>
                <w:szCs w:val="19"/>
              </w:rPr>
            </w:pPr>
            <w:r w:rsidRPr="004E7917">
              <w:rPr>
                <w:rFonts w:ascii="Arial Narrow" w:hAnsi="Arial Narrow" w:cs="Arial"/>
                <w:b/>
                <w:sz w:val="19"/>
                <w:szCs w:val="19"/>
              </w:rPr>
              <w:t>SISTEMA DE PUESTA A TIERRA (EXTERIOR)</w:t>
            </w:r>
          </w:p>
          <w:p w14:paraId="2BEFBDA0" w14:textId="77777777" w:rsidR="00310878" w:rsidRPr="004E7917" w:rsidRDefault="00310878" w:rsidP="000D220E">
            <w:pPr>
              <w:pStyle w:val="Prrafodelista"/>
              <w:ind w:left="601"/>
              <w:jc w:val="both"/>
              <w:rPr>
                <w:rFonts w:ascii="Arial Narrow" w:hAnsi="Arial Narrow" w:cs="Arial"/>
                <w:sz w:val="19"/>
                <w:szCs w:val="19"/>
              </w:rPr>
            </w:pPr>
            <w:r w:rsidRPr="004E7917">
              <w:rPr>
                <w:rFonts w:ascii="Arial Narrow" w:hAnsi="Arial Narrow" w:cs="Arial"/>
                <w:sz w:val="19"/>
                <w:szCs w:val="19"/>
              </w:rPr>
              <w:t xml:space="preserve">Se deberá considerar como mínimo 06 pozos de tierra con un resultado general de 05 Ohmios como medición general, mediante electrodos de cobre electrolítico al 99% de 5/8” (instalación horizontal) con relleno de tierra de chacra tratada y bentonita y/o dosis químicas de </w:t>
            </w:r>
            <w:proofErr w:type="spellStart"/>
            <w:r w:rsidRPr="004E7917">
              <w:rPr>
                <w:rFonts w:ascii="Arial Narrow" w:hAnsi="Arial Narrow" w:cs="Arial"/>
                <w:sz w:val="19"/>
                <w:szCs w:val="19"/>
              </w:rPr>
              <w:t>Thorgel</w:t>
            </w:r>
            <w:proofErr w:type="spellEnd"/>
            <w:r w:rsidRPr="004E7917">
              <w:rPr>
                <w:rFonts w:ascii="Arial Narrow" w:hAnsi="Arial Narrow" w:cs="Arial"/>
                <w:sz w:val="19"/>
                <w:szCs w:val="19"/>
              </w:rPr>
              <w:t xml:space="preserve">. </w:t>
            </w:r>
          </w:p>
          <w:p w14:paraId="7CDB9ABF" w14:textId="7C587CD8" w:rsidR="00310878" w:rsidRPr="004E7917" w:rsidRDefault="00310878" w:rsidP="000D220E">
            <w:pPr>
              <w:pStyle w:val="Prrafodelista"/>
              <w:ind w:left="601"/>
              <w:jc w:val="both"/>
              <w:rPr>
                <w:rFonts w:ascii="Arial Narrow" w:hAnsi="Arial Narrow" w:cs="Arial"/>
                <w:color w:val="000000" w:themeColor="text1"/>
                <w:sz w:val="19"/>
                <w:szCs w:val="19"/>
              </w:rPr>
            </w:pPr>
            <w:r w:rsidRPr="004E7917">
              <w:rPr>
                <w:rFonts w:ascii="Arial Narrow" w:hAnsi="Arial Narrow" w:cs="Arial"/>
                <w:sz w:val="19"/>
                <w:szCs w:val="19"/>
              </w:rPr>
              <w:t>Interconexiones del sistema de puesta a tierra mediante cables de Cu desnudo de 50mm2 con conectores mecánicos.</w:t>
            </w:r>
          </w:p>
        </w:tc>
        <w:tc>
          <w:tcPr>
            <w:tcW w:w="708" w:type="dxa"/>
            <w:tcBorders>
              <w:top w:val="single" w:sz="4" w:space="0" w:color="auto"/>
              <w:left w:val="single" w:sz="4" w:space="0" w:color="auto"/>
              <w:bottom w:val="single" w:sz="4" w:space="0" w:color="auto"/>
              <w:right w:val="single" w:sz="4" w:space="0" w:color="auto"/>
            </w:tcBorders>
            <w:vAlign w:val="center"/>
          </w:tcPr>
          <w:p w14:paraId="0FCC90FE" w14:textId="105EA607" w:rsidR="00BA4E33" w:rsidRPr="004E7917" w:rsidRDefault="00BA4E33">
            <w:pPr>
              <w:autoSpaceDE w:val="0"/>
              <w:autoSpaceDN w:val="0"/>
              <w:adjustRightInd w:val="0"/>
              <w:jc w:val="center"/>
              <w:rPr>
                <w:rFonts w:ascii="Arial Narrow" w:hAnsi="Arial Narrow" w:cs="Arial"/>
                <w:spacing w:val="-4"/>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14:paraId="35E320A3" w14:textId="2FFCCD59" w:rsidR="00BA4E33" w:rsidRPr="004E7917" w:rsidRDefault="00BA4E33">
            <w:pPr>
              <w:pStyle w:val="Sangradetextonormal"/>
              <w:spacing w:before="40" w:after="40"/>
              <w:ind w:left="0"/>
              <w:jc w:val="center"/>
              <w:rPr>
                <w:rFonts w:ascii="Arial Narrow" w:hAnsi="Arial Narrow" w:cs="Arial"/>
                <w:color w:val="000000" w:themeColor="text1"/>
                <w:sz w:val="19"/>
                <w:szCs w:val="19"/>
              </w:rPr>
            </w:pPr>
          </w:p>
        </w:tc>
        <w:tc>
          <w:tcPr>
            <w:tcW w:w="1562" w:type="dxa"/>
            <w:tcBorders>
              <w:top w:val="single" w:sz="4" w:space="0" w:color="auto"/>
              <w:left w:val="single" w:sz="4" w:space="0" w:color="auto"/>
              <w:bottom w:val="single" w:sz="4" w:space="0" w:color="auto"/>
              <w:right w:val="single" w:sz="4" w:space="0" w:color="auto"/>
            </w:tcBorders>
            <w:vAlign w:val="center"/>
          </w:tcPr>
          <w:p w14:paraId="6567E82D" w14:textId="77777777" w:rsidR="00BA4E33" w:rsidRPr="004E7917" w:rsidRDefault="00BA4E33">
            <w:pPr>
              <w:pStyle w:val="Sangradetextonormal"/>
              <w:spacing w:before="40" w:after="40"/>
              <w:ind w:left="0"/>
              <w:jc w:val="center"/>
              <w:rPr>
                <w:rFonts w:ascii="Arial Narrow" w:hAnsi="Arial Narrow" w:cs="Arial"/>
                <w:color w:val="000000" w:themeColor="text1"/>
                <w:sz w:val="19"/>
                <w:szCs w:val="19"/>
              </w:rPr>
            </w:pPr>
          </w:p>
        </w:tc>
      </w:tr>
      <w:tr w:rsidR="00BA4E33" w:rsidRPr="004E7917" w14:paraId="0133B5F7" w14:textId="77777777" w:rsidTr="004979CF">
        <w:trPr>
          <w:trHeight w:val="54"/>
        </w:trPr>
        <w:tc>
          <w:tcPr>
            <w:tcW w:w="993" w:type="dxa"/>
            <w:vMerge/>
            <w:tcBorders>
              <w:left w:val="single" w:sz="4" w:space="0" w:color="auto"/>
              <w:right w:val="single" w:sz="4" w:space="0" w:color="auto"/>
            </w:tcBorders>
            <w:vAlign w:val="center"/>
          </w:tcPr>
          <w:p w14:paraId="2592F333" w14:textId="77777777" w:rsidR="00BA4E33" w:rsidRPr="004E7917" w:rsidRDefault="00BA4E33">
            <w:pPr>
              <w:autoSpaceDE w:val="0"/>
              <w:jc w:val="center"/>
              <w:rPr>
                <w:rFonts w:ascii="Arial Narrow" w:hAnsi="Arial Narrow" w:cs="Arial"/>
                <w:sz w:val="19"/>
                <w:szCs w:val="19"/>
              </w:rPr>
            </w:pPr>
          </w:p>
        </w:tc>
        <w:tc>
          <w:tcPr>
            <w:tcW w:w="708" w:type="dxa"/>
            <w:tcBorders>
              <w:top w:val="single" w:sz="4" w:space="0" w:color="auto"/>
              <w:left w:val="single" w:sz="4" w:space="0" w:color="auto"/>
              <w:right w:val="single" w:sz="4" w:space="0" w:color="auto"/>
            </w:tcBorders>
            <w:vAlign w:val="center"/>
          </w:tcPr>
          <w:p w14:paraId="1188AAFF" w14:textId="0A411656" w:rsidR="00BA4E33" w:rsidRPr="004E7917" w:rsidRDefault="00BA4E33">
            <w:pPr>
              <w:autoSpaceDE w:val="0"/>
              <w:jc w:val="center"/>
              <w:rPr>
                <w:rFonts w:ascii="Arial Narrow" w:hAnsi="Arial Narrow" w:cs="Arial"/>
                <w:sz w:val="19"/>
                <w:szCs w:val="19"/>
              </w:rPr>
            </w:pPr>
            <w:r w:rsidRPr="004E7917">
              <w:rPr>
                <w:rFonts w:ascii="Arial Narrow" w:hAnsi="Arial Narrow" w:cs="Arial"/>
                <w:sz w:val="19"/>
                <w:szCs w:val="19"/>
              </w:rPr>
              <w:t>1.2</w:t>
            </w:r>
          </w:p>
        </w:tc>
        <w:tc>
          <w:tcPr>
            <w:tcW w:w="7374" w:type="dxa"/>
            <w:gridSpan w:val="5"/>
            <w:tcBorders>
              <w:top w:val="single" w:sz="4" w:space="0" w:color="auto"/>
              <w:left w:val="single" w:sz="4" w:space="0" w:color="auto"/>
              <w:bottom w:val="single" w:sz="4" w:space="0" w:color="auto"/>
              <w:right w:val="single" w:sz="4" w:space="0" w:color="auto"/>
            </w:tcBorders>
            <w:vAlign w:val="center"/>
          </w:tcPr>
          <w:p w14:paraId="05FE208F" w14:textId="663BD2B4" w:rsidR="005F2067" w:rsidRPr="004E7917" w:rsidRDefault="007E102A" w:rsidP="00C13CFC">
            <w:pPr>
              <w:pStyle w:val="Sangradetextonormal"/>
              <w:numPr>
                <w:ilvl w:val="0"/>
                <w:numId w:val="15"/>
              </w:numPr>
              <w:spacing w:before="40" w:after="40"/>
              <w:ind w:left="220" w:hanging="220"/>
              <w:rPr>
                <w:rFonts w:ascii="Arial Narrow" w:hAnsi="Arial Narrow" w:cs="Arial"/>
                <w:color w:val="000000" w:themeColor="text1"/>
                <w:sz w:val="19"/>
                <w:szCs w:val="19"/>
              </w:rPr>
            </w:pPr>
            <w:r w:rsidRPr="004E7917">
              <w:rPr>
                <w:rFonts w:ascii="Arial Narrow" w:hAnsi="Arial Narrow" w:cs="Arial"/>
                <w:b/>
                <w:color w:val="000000" w:themeColor="text1"/>
                <w:sz w:val="19"/>
                <w:szCs w:val="19"/>
                <w:u w:val="single"/>
              </w:rPr>
              <w:t>EQUIPAMIENTO PARA ÁREA DE HOSPITALIZACIÓN Y UCI</w:t>
            </w:r>
          </w:p>
        </w:tc>
      </w:tr>
      <w:tr w:rsidR="004979CF" w:rsidRPr="004E7917" w14:paraId="357CF753" w14:textId="77777777" w:rsidTr="004979CF">
        <w:trPr>
          <w:trHeight w:val="54"/>
        </w:trPr>
        <w:tc>
          <w:tcPr>
            <w:tcW w:w="993" w:type="dxa"/>
            <w:vMerge/>
            <w:tcBorders>
              <w:left w:val="single" w:sz="4" w:space="0" w:color="auto"/>
              <w:right w:val="single" w:sz="4" w:space="0" w:color="auto"/>
            </w:tcBorders>
            <w:vAlign w:val="center"/>
          </w:tcPr>
          <w:p w14:paraId="53871EB5" w14:textId="77777777" w:rsidR="004979CF" w:rsidRPr="004E7917" w:rsidRDefault="004979CF" w:rsidP="004979CF">
            <w:pPr>
              <w:autoSpaceDE w:val="0"/>
              <w:jc w:val="center"/>
              <w:rPr>
                <w:rFonts w:ascii="Arial Narrow" w:hAnsi="Arial Narrow" w:cs="Arial"/>
                <w:sz w:val="19"/>
                <w:szCs w:val="19"/>
              </w:rPr>
            </w:pPr>
          </w:p>
        </w:tc>
        <w:tc>
          <w:tcPr>
            <w:tcW w:w="708" w:type="dxa"/>
            <w:tcBorders>
              <w:top w:val="single" w:sz="4" w:space="0" w:color="auto"/>
              <w:left w:val="single" w:sz="4" w:space="0" w:color="auto"/>
              <w:right w:val="single" w:sz="4" w:space="0" w:color="auto"/>
            </w:tcBorders>
            <w:vAlign w:val="center"/>
          </w:tcPr>
          <w:p w14:paraId="01B1D5EE" w14:textId="77777777" w:rsidR="004979CF" w:rsidRPr="004E7917" w:rsidRDefault="004979CF" w:rsidP="004979CF">
            <w:pPr>
              <w:autoSpaceDE w:val="0"/>
              <w:jc w:val="center"/>
              <w:rPr>
                <w:rFonts w:ascii="Arial Narrow" w:hAnsi="Arial Narrow" w:cs="Arial"/>
                <w:sz w:val="19"/>
                <w:szCs w:val="19"/>
              </w:rPr>
            </w:pPr>
          </w:p>
        </w:tc>
        <w:tc>
          <w:tcPr>
            <w:tcW w:w="4395" w:type="dxa"/>
            <w:gridSpan w:val="2"/>
            <w:tcBorders>
              <w:top w:val="single" w:sz="4" w:space="0" w:color="auto"/>
              <w:left w:val="single" w:sz="4" w:space="0" w:color="auto"/>
              <w:bottom w:val="single" w:sz="4" w:space="0" w:color="auto"/>
              <w:right w:val="single" w:sz="4" w:space="0" w:color="auto"/>
            </w:tcBorders>
            <w:vAlign w:val="bottom"/>
          </w:tcPr>
          <w:p w14:paraId="14DB4F73" w14:textId="77777777" w:rsidR="004979CF" w:rsidRPr="004E7917" w:rsidRDefault="004979CF" w:rsidP="004979CF">
            <w:pPr>
              <w:rPr>
                <w:rFonts w:ascii="Arial Narrow" w:hAnsi="Arial Narrow" w:cs="Calibri"/>
                <w:b/>
                <w:sz w:val="19"/>
                <w:szCs w:val="19"/>
              </w:rPr>
            </w:pPr>
            <w:r w:rsidRPr="004E7917">
              <w:rPr>
                <w:rFonts w:ascii="Arial Narrow" w:hAnsi="Arial Narrow" w:cs="Calibri"/>
                <w:b/>
                <w:sz w:val="19"/>
                <w:szCs w:val="19"/>
              </w:rPr>
              <w:t>Ventilador pulmonar</w:t>
            </w:r>
          </w:p>
          <w:p w14:paraId="3C83B6DC"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Dimensiones: 330 x 175 x h180 mm</w:t>
            </w:r>
          </w:p>
          <w:p w14:paraId="240AE5B9"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Peso: 4.8 kg</w:t>
            </w:r>
          </w:p>
          <w:p w14:paraId="511BAED7"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Capacidad: De 2 a 20 L/min</w:t>
            </w:r>
          </w:p>
          <w:p w14:paraId="2E0F56A2"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Control: Microprocesador</w:t>
            </w:r>
          </w:p>
          <w:p w14:paraId="1D7B473E"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Modo de Ventilación: Controlada/asistida - asistida/controlada (ABS)</w:t>
            </w:r>
          </w:p>
          <w:p w14:paraId="1D68C674"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 Frecuencias: De 5 a 40 </w:t>
            </w:r>
            <w:proofErr w:type="spellStart"/>
            <w:r w:rsidRPr="004E7917">
              <w:rPr>
                <w:rFonts w:ascii="Arial Narrow" w:hAnsi="Arial Narrow" w:cs="Calibri"/>
                <w:sz w:val="19"/>
                <w:szCs w:val="19"/>
              </w:rPr>
              <w:t>BpM</w:t>
            </w:r>
            <w:proofErr w:type="spellEnd"/>
          </w:p>
          <w:p w14:paraId="57921B11"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Relación l/E: 1/2</w:t>
            </w:r>
          </w:p>
          <w:p w14:paraId="1B254D98"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 Sensibilidad </w:t>
            </w:r>
            <w:proofErr w:type="spellStart"/>
            <w:r w:rsidRPr="004E7917">
              <w:rPr>
                <w:rFonts w:ascii="Arial Narrow" w:hAnsi="Arial Narrow" w:cs="Calibri"/>
                <w:sz w:val="19"/>
                <w:szCs w:val="19"/>
              </w:rPr>
              <w:t>Trigger</w:t>
            </w:r>
            <w:proofErr w:type="spellEnd"/>
            <w:r w:rsidRPr="004E7917">
              <w:rPr>
                <w:rFonts w:ascii="Arial Narrow" w:hAnsi="Arial Narrow" w:cs="Calibri"/>
                <w:sz w:val="19"/>
                <w:szCs w:val="19"/>
              </w:rPr>
              <w:t>: de 0 a -20 cm H2O</w:t>
            </w:r>
          </w:p>
          <w:p w14:paraId="011E81B6"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Alarma de Sobrepresión - Adultos: 55 mbar</w:t>
            </w:r>
          </w:p>
          <w:p w14:paraId="0A62CD28"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Alarma de Sobrepresión - Niños: 25 mbar</w:t>
            </w:r>
          </w:p>
          <w:p w14:paraId="0B652731"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Alimentación Gas Medicinal: 3.5 kg/cm +- 0.5 kg/cm</w:t>
            </w:r>
          </w:p>
          <w:p w14:paraId="429D2F7F"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 Duración Baterías: 3 </w:t>
            </w:r>
            <w:proofErr w:type="spellStart"/>
            <w:r w:rsidRPr="004E7917">
              <w:rPr>
                <w:rFonts w:ascii="Arial Narrow" w:hAnsi="Arial Narrow" w:cs="Calibri"/>
                <w:sz w:val="19"/>
                <w:szCs w:val="19"/>
              </w:rPr>
              <w:t>hrs</w:t>
            </w:r>
            <w:proofErr w:type="spellEnd"/>
            <w:r w:rsidRPr="004E7917">
              <w:rPr>
                <w:rFonts w:ascii="Arial Narrow" w:hAnsi="Arial Narrow" w:cs="Calibri"/>
                <w:sz w:val="19"/>
                <w:szCs w:val="19"/>
              </w:rPr>
              <w:t>.</w:t>
            </w:r>
          </w:p>
          <w:p w14:paraId="2333EF2C"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Circuito Paciente: Tubo Corrugado</w:t>
            </w:r>
          </w:p>
          <w:p w14:paraId="1A6B267B"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 Válvula sin retorno: </w:t>
            </w:r>
            <w:proofErr w:type="spellStart"/>
            <w:r w:rsidRPr="004E7917">
              <w:rPr>
                <w:rFonts w:ascii="Arial Narrow" w:hAnsi="Arial Narrow" w:cs="Calibri"/>
                <w:sz w:val="19"/>
                <w:szCs w:val="19"/>
              </w:rPr>
              <w:t>autoclavable</w:t>
            </w:r>
            <w:proofErr w:type="spellEnd"/>
          </w:p>
          <w:p w14:paraId="1BAFF8B4"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Alarmas: presión máxima, presión mínima, apnea, batería, gas</w:t>
            </w:r>
          </w:p>
          <w:p w14:paraId="48E4D7D3"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medicinal</w:t>
            </w:r>
          </w:p>
          <w:p w14:paraId="2A03AB85" w14:textId="3F099931"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Indicaciones luminosas: inspiración espontánea y modo de ventilación</w:t>
            </w:r>
          </w:p>
          <w:p w14:paraId="69D7C73C" w14:textId="77777777" w:rsidR="004979CF" w:rsidRPr="004E7917" w:rsidRDefault="004979CF" w:rsidP="004979CF">
            <w:pPr>
              <w:rPr>
                <w:rFonts w:ascii="Arial Narrow" w:hAnsi="Arial Narrow" w:cs="Calibri"/>
                <w:sz w:val="19"/>
                <w:szCs w:val="19"/>
                <w:lang w:val="en-US"/>
              </w:rPr>
            </w:pPr>
            <w:r w:rsidRPr="004E7917">
              <w:rPr>
                <w:rFonts w:ascii="Arial Narrow" w:hAnsi="Arial Narrow" w:cs="Calibri"/>
                <w:sz w:val="19"/>
                <w:szCs w:val="19"/>
                <w:lang w:val="en-US"/>
              </w:rPr>
              <w:t xml:space="preserve">- Reset </w:t>
            </w:r>
            <w:proofErr w:type="spellStart"/>
            <w:r w:rsidRPr="004E7917">
              <w:rPr>
                <w:rFonts w:ascii="Arial Narrow" w:hAnsi="Arial Narrow" w:cs="Calibri"/>
                <w:sz w:val="19"/>
                <w:szCs w:val="19"/>
                <w:lang w:val="en-US"/>
              </w:rPr>
              <w:t>alarmas</w:t>
            </w:r>
            <w:proofErr w:type="spellEnd"/>
            <w:r w:rsidRPr="004E7917">
              <w:rPr>
                <w:rFonts w:ascii="Arial Narrow" w:hAnsi="Arial Narrow" w:cs="Calibri"/>
                <w:sz w:val="19"/>
                <w:szCs w:val="19"/>
                <w:lang w:val="en-US"/>
              </w:rPr>
              <w:t>: 30s</w:t>
            </w:r>
          </w:p>
          <w:p w14:paraId="1603324C" w14:textId="77777777" w:rsidR="004979CF" w:rsidRPr="004E7917" w:rsidRDefault="004979CF" w:rsidP="004979CF">
            <w:pPr>
              <w:rPr>
                <w:rFonts w:ascii="Arial Narrow" w:hAnsi="Arial Narrow" w:cs="Calibri"/>
                <w:sz w:val="19"/>
                <w:szCs w:val="19"/>
                <w:lang w:val="en-US"/>
              </w:rPr>
            </w:pPr>
            <w:r w:rsidRPr="004E7917">
              <w:rPr>
                <w:rFonts w:ascii="Arial Narrow" w:hAnsi="Arial Narrow" w:cs="Calibri"/>
                <w:sz w:val="19"/>
                <w:szCs w:val="19"/>
                <w:lang w:val="en-US"/>
              </w:rPr>
              <w:lastRenderedPageBreak/>
              <w:t>- Test: LED</w:t>
            </w:r>
          </w:p>
          <w:p w14:paraId="13AD5DDC" w14:textId="77777777" w:rsidR="004979CF" w:rsidRPr="004E7917" w:rsidRDefault="004979CF" w:rsidP="004979CF">
            <w:pPr>
              <w:rPr>
                <w:rFonts w:ascii="Arial Narrow" w:hAnsi="Arial Narrow" w:cs="Calibri"/>
                <w:sz w:val="19"/>
                <w:szCs w:val="19"/>
                <w:lang w:val="en-US"/>
              </w:rPr>
            </w:pPr>
            <w:r w:rsidRPr="004E7917">
              <w:rPr>
                <w:rFonts w:ascii="Arial Narrow" w:hAnsi="Arial Narrow" w:cs="Calibri"/>
                <w:sz w:val="19"/>
                <w:szCs w:val="19"/>
                <w:lang w:val="en-US"/>
              </w:rPr>
              <w:t xml:space="preserve">- </w:t>
            </w:r>
            <w:proofErr w:type="spellStart"/>
            <w:r w:rsidRPr="004E7917">
              <w:rPr>
                <w:rFonts w:ascii="Arial Narrow" w:hAnsi="Arial Narrow" w:cs="Calibri"/>
                <w:sz w:val="19"/>
                <w:szCs w:val="19"/>
                <w:lang w:val="en-US"/>
              </w:rPr>
              <w:t>Teclas</w:t>
            </w:r>
            <w:proofErr w:type="spellEnd"/>
            <w:r w:rsidRPr="004E7917">
              <w:rPr>
                <w:rFonts w:ascii="Arial Narrow" w:hAnsi="Arial Narrow" w:cs="Calibri"/>
                <w:sz w:val="19"/>
                <w:szCs w:val="19"/>
                <w:lang w:val="en-US"/>
              </w:rPr>
              <w:t xml:space="preserve">: </w:t>
            </w:r>
            <w:proofErr w:type="spellStart"/>
            <w:r w:rsidRPr="004E7917">
              <w:rPr>
                <w:rFonts w:ascii="Arial Narrow" w:hAnsi="Arial Narrow" w:cs="Calibri"/>
                <w:sz w:val="19"/>
                <w:szCs w:val="19"/>
                <w:lang w:val="en-US"/>
              </w:rPr>
              <w:t>digitales</w:t>
            </w:r>
            <w:proofErr w:type="spellEnd"/>
          </w:p>
          <w:p w14:paraId="7CF68900"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Manómetro: de -20 a +70 cm H2O</w:t>
            </w:r>
          </w:p>
          <w:p w14:paraId="18F2BB2A"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 Alimentación externa: 12 </w:t>
            </w:r>
            <w:proofErr w:type="spellStart"/>
            <w:r w:rsidRPr="004E7917">
              <w:rPr>
                <w:rFonts w:ascii="Arial Narrow" w:hAnsi="Arial Narrow" w:cs="Calibri"/>
                <w:sz w:val="19"/>
                <w:szCs w:val="19"/>
              </w:rPr>
              <w:t>Vdc</w:t>
            </w:r>
            <w:proofErr w:type="spellEnd"/>
          </w:p>
          <w:p w14:paraId="3302FEF8"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 Alimentación interna: 12 </w:t>
            </w:r>
            <w:proofErr w:type="spellStart"/>
            <w:r w:rsidRPr="004E7917">
              <w:rPr>
                <w:rFonts w:ascii="Arial Narrow" w:hAnsi="Arial Narrow" w:cs="Calibri"/>
                <w:sz w:val="19"/>
                <w:szCs w:val="19"/>
              </w:rPr>
              <w:t>Vdc</w:t>
            </w:r>
            <w:proofErr w:type="spellEnd"/>
          </w:p>
          <w:p w14:paraId="65601BFF" w14:textId="77777777" w:rsidR="00310878" w:rsidRPr="004E7917" w:rsidRDefault="004979CF" w:rsidP="00310878">
            <w:pPr>
              <w:rPr>
                <w:rFonts w:ascii="Arial Narrow" w:hAnsi="Arial Narrow" w:cs="Calibri"/>
                <w:sz w:val="19"/>
                <w:szCs w:val="19"/>
              </w:rPr>
            </w:pPr>
            <w:r w:rsidRPr="004E7917">
              <w:rPr>
                <w:rFonts w:ascii="Arial Narrow" w:hAnsi="Arial Narrow" w:cs="Calibri"/>
                <w:sz w:val="19"/>
                <w:szCs w:val="19"/>
              </w:rPr>
              <w:t xml:space="preserve">- Estructura: aluminio barnizado con polvos </w:t>
            </w:r>
            <w:proofErr w:type="spellStart"/>
            <w:r w:rsidRPr="004E7917">
              <w:rPr>
                <w:rFonts w:ascii="Arial Narrow" w:hAnsi="Arial Narrow" w:cs="Calibri"/>
                <w:sz w:val="19"/>
                <w:szCs w:val="19"/>
              </w:rPr>
              <w:t>epoxídicos</w:t>
            </w:r>
            <w:proofErr w:type="spellEnd"/>
          </w:p>
          <w:p w14:paraId="11E93F43" w14:textId="02713469" w:rsidR="004979CF" w:rsidRPr="004E7917" w:rsidRDefault="00310878" w:rsidP="00310878">
            <w:pPr>
              <w:rPr>
                <w:rFonts w:ascii="Arial Narrow" w:hAnsi="Arial Narrow" w:cs="Calibri"/>
                <w:sz w:val="19"/>
                <w:szCs w:val="19"/>
              </w:rPr>
            </w:pPr>
            <w:r w:rsidRPr="004E7917">
              <w:rPr>
                <w:rFonts w:ascii="Arial Narrow" w:hAnsi="Arial Narrow" w:cs="Calibri"/>
                <w:sz w:val="19"/>
                <w:szCs w:val="19"/>
              </w:rPr>
              <w:t xml:space="preserve">- </w:t>
            </w:r>
            <w:r w:rsidR="004979CF" w:rsidRPr="004E7917">
              <w:rPr>
                <w:rFonts w:ascii="Arial Narrow" w:hAnsi="Arial Narrow" w:cs="Calibri"/>
                <w:sz w:val="19"/>
                <w:szCs w:val="19"/>
              </w:rPr>
              <w:t>Panel: policarbonato indeleble</w:t>
            </w:r>
          </w:p>
        </w:tc>
        <w:tc>
          <w:tcPr>
            <w:tcW w:w="708" w:type="dxa"/>
            <w:tcBorders>
              <w:top w:val="single" w:sz="4" w:space="0" w:color="auto"/>
              <w:left w:val="single" w:sz="4" w:space="0" w:color="auto"/>
              <w:bottom w:val="single" w:sz="4" w:space="0" w:color="auto"/>
              <w:right w:val="single" w:sz="4" w:space="0" w:color="auto"/>
            </w:tcBorders>
            <w:vAlign w:val="center"/>
          </w:tcPr>
          <w:p w14:paraId="3C2CAE9A" w14:textId="577ACEE8"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lastRenderedPageBreak/>
              <w:t>UN</w:t>
            </w:r>
          </w:p>
        </w:tc>
        <w:tc>
          <w:tcPr>
            <w:tcW w:w="709" w:type="dxa"/>
            <w:tcBorders>
              <w:top w:val="single" w:sz="4" w:space="0" w:color="auto"/>
              <w:left w:val="single" w:sz="4" w:space="0" w:color="auto"/>
              <w:bottom w:val="single" w:sz="4" w:space="0" w:color="auto"/>
              <w:right w:val="single" w:sz="4" w:space="0" w:color="auto"/>
            </w:tcBorders>
            <w:vAlign w:val="center"/>
          </w:tcPr>
          <w:p w14:paraId="62982A58" w14:textId="1D60880E" w:rsidR="004979CF" w:rsidRPr="004E7917" w:rsidRDefault="004979CF" w:rsidP="004979CF">
            <w:pPr>
              <w:pStyle w:val="Sangradetextonormal"/>
              <w:spacing w:before="40" w:after="40"/>
              <w:ind w:left="0"/>
              <w:rPr>
                <w:rFonts w:ascii="Arial Narrow" w:hAnsi="Arial Narrow" w:cs="Arial"/>
                <w:b/>
                <w:color w:val="000000" w:themeColor="text1"/>
                <w:sz w:val="19"/>
                <w:szCs w:val="19"/>
                <w:u w:val="single"/>
              </w:rPr>
            </w:pPr>
            <w:r w:rsidRPr="004E7917">
              <w:rPr>
                <w:rFonts w:ascii="Arial Narrow" w:hAnsi="Arial Narrow" w:cs="Calibri"/>
                <w:sz w:val="19"/>
                <w:szCs w:val="19"/>
              </w:rPr>
              <w:t>15</w:t>
            </w:r>
          </w:p>
        </w:tc>
        <w:tc>
          <w:tcPr>
            <w:tcW w:w="1562" w:type="dxa"/>
            <w:tcBorders>
              <w:top w:val="single" w:sz="4" w:space="0" w:color="auto"/>
              <w:left w:val="single" w:sz="4" w:space="0" w:color="auto"/>
              <w:bottom w:val="single" w:sz="4" w:space="0" w:color="auto"/>
              <w:right w:val="single" w:sz="4" w:space="0" w:color="auto"/>
            </w:tcBorders>
            <w:vAlign w:val="center"/>
          </w:tcPr>
          <w:p w14:paraId="1E68CC93" w14:textId="4CAEA260"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p>
        </w:tc>
      </w:tr>
      <w:tr w:rsidR="004979CF" w:rsidRPr="004E7917" w14:paraId="6C4BC653" w14:textId="77777777" w:rsidTr="004979CF">
        <w:trPr>
          <w:trHeight w:val="54"/>
        </w:trPr>
        <w:tc>
          <w:tcPr>
            <w:tcW w:w="993" w:type="dxa"/>
            <w:vMerge/>
            <w:tcBorders>
              <w:left w:val="single" w:sz="4" w:space="0" w:color="auto"/>
              <w:right w:val="single" w:sz="4" w:space="0" w:color="auto"/>
            </w:tcBorders>
            <w:vAlign w:val="center"/>
          </w:tcPr>
          <w:p w14:paraId="6C28FF8A" w14:textId="77777777" w:rsidR="004979CF" w:rsidRPr="004E7917" w:rsidRDefault="004979CF" w:rsidP="004979CF">
            <w:pPr>
              <w:autoSpaceDE w:val="0"/>
              <w:jc w:val="center"/>
              <w:rPr>
                <w:rFonts w:ascii="Arial Narrow" w:hAnsi="Arial Narrow" w:cs="Arial"/>
                <w:sz w:val="19"/>
                <w:szCs w:val="19"/>
              </w:rPr>
            </w:pPr>
          </w:p>
        </w:tc>
        <w:tc>
          <w:tcPr>
            <w:tcW w:w="708" w:type="dxa"/>
            <w:tcBorders>
              <w:top w:val="single" w:sz="4" w:space="0" w:color="auto"/>
              <w:left w:val="single" w:sz="4" w:space="0" w:color="auto"/>
              <w:right w:val="single" w:sz="4" w:space="0" w:color="auto"/>
            </w:tcBorders>
            <w:vAlign w:val="center"/>
          </w:tcPr>
          <w:p w14:paraId="7BE03B9A" w14:textId="77777777" w:rsidR="004979CF" w:rsidRPr="004E7917" w:rsidRDefault="004979CF" w:rsidP="004979CF">
            <w:pPr>
              <w:autoSpaceDE w:val="0"/>
              <w:jc w:val="center"/>
              <w:rPr>
                <w:rFonts w:ascii="Arial Narrow" w:hAnsi="Arial Narrow" w:cs="Arial"/>
                <w:sz w:val="19"/>
                <w:szCs w:val="19"/>
              </w:rPr>
            </w:pPr>
          </w:p>
        </w:tc>
        <w:tc>
          <w:tcPr>
            <w:tcW w:w="4395" w:type="dxa"/>
            <w:gridSpan w:val="2"/>
            <w:tcBorders>
              <w:top w:val="single" w:sz="4" w:space="0" w:color="auto"/>
              <w:left w:val="single" w:sz="4" w:space="0" w:color="auto"/>
              <w:bottom w:val="single" w:sz="4" w:space="0" w:color="auto"/>
              <w:right w:val="single" w:sz="4" w:space="0" w:color="auto"/>
            </w:tcBorders>
            <w:vAlign w:val="bottom"/>
          </w:tcPr>
          <w:p w14:paraId="1B503889" w14:textId="77777777" w:rsidR="004979CF" w:rsidRPr="004E7917" w:rsidRDefault="004979CF" w:rsidP="004979CF">
            <w:pPr>
              <w:rPr>
                <w:rFonts w:ascii="Arial Narrow" w:hAnsi="Arial Narrow" w:cs="Calibri"/>
                <w:b/>
                <w:sz w:val="19"/>
                <w:szCs w:val="19"/>
              </w:rPr>
            </w:pPr>
            <w:r w:rsidRPr="004E7917">
              <w:rPr>
                <w:rFonts w:ascii="Arial Narrow" w:hAnsi="Arial Narrow" w:cs="Calibri"/>
                <w:b/>
                <w:sz w:val="19"/>
                <w:szCs w:val="19"/>
              </w:rPr>
              <w:t>Monitor Multiparamétrico</w:t>
            </w:r>
          </w:p>
          <w:p w14:paraId="6F95A321"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Circuito Paciente: Tubo Corrugado</w:t>
            </w:r>
          </w:p>
          <w:p w14:paraId="5AA00E24"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 Válvula sin retorno: </w:t>
            </w:r>
            <w:proofErr w:type="spellStart"/>
            <w:r w:rsidRPr="004E7917">
              <w:rPr>
                <w:rFonts w:ascii="Arial Narrow" w:hAnsi="Arial Narrow" w:cs="Calibri"/>
                <w:sz w:val="19"/>
                <w:szCs w:val="19"/>
              </w:rPr>
              <w:t>autoclavable</w:t>
            </w:r>
            <w:proofErr w:type="spellEnd"/>
          </w:p>
          <w:p w14:paraId="494B5D4F"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Alarmas: presión máxima, presión mínima, apnea, batería, gas medicinal</w:t>
            </w:r>
          </w:p>
          <w:p w14:paraId="6B477E8E"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Indicaciones luminosas: inspiración espontánea y modo de ventilación</w:t>
            </w:r>
          </w:p>
          <w:p w14:paraId="30CF0C24" w14:textId="77777777" w:rsidR="004979CF" w:rsidRPr="004E7917" w:rsidRDefault="004979CF" w:rsidP="004979CF">
            <w:pPr>
              <w:rPr>
                <w:rFonts w:ascii="Arial Narrow" w:hAnsi="Arial Narrow" w:cs="Calibri"/>
                <w:sz w:val="19"/>
                <w:szCs w:val="19"/>
                <w:lang w:val="en-US"/>
              </w:rPr>
            </w:pPr>
            <w:r w:rsidRPr="004E7917">
              <w:rPr>
                <w:rFonts w:ascii="Arial Narrow" w:hAnsi="Arial Narrow" w:cs="Calibri"/>
                <w:sz w:val="19"/>
                <w:szCs w:val="19"/>
                <w:lang w:val="en-US"/>
              </w:rPr>
              <w:t xml:space="preserve">- Reset </w:t>
            </w:r>
            <w:proofErr w:type="spellStart"/>
            <w:r w:rsidRPr="004E7917">
              <w:rPr>
                <w:rFonts w:ascii="Arial Narrow" w:hAnsi="Arial Narrow" w:cs="Calibri"/>
                <w:sz w:val="19"/>
                <w:szCs w:val="19"/>
                <w:lang w:val="en-US"/>
              </w:rPr>
              <w:t>alarmas</w:t>
            </w:r>
            <w:proofErr w:type="spellEnd"/>
            <w:r w:rsidRPr="004E7917">
              <w:rPr>
                <w:rFonts w:ascii="Arial Narrow" w:hAnsi="Arial Narrow" w:cs="Calibri"/>
                <w:sz w:val="19"/>
                <w:szCs w:val="19"/>
                <w:lang w:val="en-US"/>
              </w:rPr>
              <w:t>: 30s</w:t>
            </w:r>
          </w:p>
          <w:p w14:paraId="121192FA" w14:textId="77777777" w:rsidR="004979CF" w:rsidRPr="004E7917" w:rsidRDefault="004979CF" w:rsidP="004979CF">
            <w:pPr>
              <w:rPr>
                <w:rFonts w:ascii="Arial Narrow" w:hAnsi="Arial Narrow" w:cs="Calibri"/>
                <w:sz w:val="19"/>
                <w:szCs w:val="19"/>
                <w:lang w:val="en-US"/>
              </w:rPr>
            </w:pPr>
            <w:r w:rsidRPr="004E7917">
              <w:rPr>
                <w:rFonts w:ascii="Arial Narrow" w:hAnsi="Arial Narrow" w:cs="Calibri"/>
                <w:sz w:val="19"/>
                <w:szCs w:val="19"/>
                <w:lang w:val="en-US"/>
              </w:rPr>
              <w:t>- Test: LED</w:t>
            </w:r>
          </w:p>
          <w:p w14:paraId="474048C0" w14:textId="77777777" w:rsidR="004979CF" w:rsidRPr="004E7917" w:rsidRDefault="004979CF" w:rsidP="004979CF">
            <w:pPr>
              <w:rPr>
                <w:rFonts w:ascii="Arial Narrow" w:hAnsi="Arial Narrow" w:cs="Calibri"/>
                <w:sz w:val="19"/>
                <w:szCs w:val="19"/>
                <w:lang w:val="en-US"/>
              </w:rPr>
            </w:pPr>
            <w:r w:rsidRPr="004E7917">
              <w:rPr>
                <w:rFonts w:ascii="Arial Narrow" w:hAnsi="Arial Narrow" w:cs="Calibri"/>
                <w:sz w:val="19"/>
                <w:szCs w:val="19"/>
                <w:lang w:val="en-US"/>
              </w:rPr>
              <w:t xml:space="preserve">- </w:t>
            </w:r>
            <w:proofErr w:type="spellStart"/>
            <w:r w:rsidRPr="004E7917">
              <w:rPr>
                <w:rFonts w:ascii="Arial Narrow" w:hAnsi="Arial Narrow" w:cs="Calibri"/>
                <w:sz w:val="19"/>
                <w:szCs w:val="19"/>
                <w:lang w:val="en-US"/>
              </w:rPr>
              <w:t>Teclas</w:t>
            </w:r>
            <w:proofErr w:type="spellEnd"/>
            <w:r w:rsidRPr="004E7917">
              <w:rPr>
                <w:rFonts w:ascii="Arial Narrow" w:hAnsi="Arial Narrow" w:cs="Calibri"/>
                <w:sz w:val="19"/>
                <w:szCs w:val="19"/>
                <w:lang w:val="en-US"/>
              </w:rPr>
              <w:t xml:space="preserve">: </w:t>
            </w:r>
            <w:proofErr w:type="spellStart"/>
            <w:r w:rsidRPr="004E7917">
              <w:rPr>
                <w:rFonts w:ascii="Arial Narrow" w:hAnsi="Arial Narrow" w:cs="Calibri"/>
                <w:sz w:val="19"/>
                <w:szCs w:val="19"/>
                <w:lang w:val="en-US"/>
              </w:rPr>
              <w:t>digitales</w:t>
            </w:r>
            <w:proofErr w:type="spellEnd"/>
          </w:p>
          <w:p w14:paraId="0833D5FB"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Manómetro: de -20 a +70 cm H2O</w:t>
            </w:r>
          </w:p>
          <w:p w14:paraId="47A4A4B2"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 Alimentación externa: 12 </w:t>
            </w:r>
            <w:proofErr w:type="spellStart"/>
            <w:r w:rsidRPr="004E7917">
              <w:rPr>
                <w:rFonts w:ascii="Arial Narrow" w:hAnsi="Arial Narrow" w:cs="Calibri"/>
                <w:sz w:val="19"/>
                <w:szCs w:val="19"/>
              </w:rPr>
              <w:t>Vdc</w:t>
            </w:r>
            <w:proofErr w:type="spellEnd"/>
          </w:p>
          <w:p w14:paraId="124F2871"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 Alimentación interna: 12 </w:t>
            </w:r>
            <w:proofErr w:type="spellStart"/>
            <w:r w:rsidRPr="004E7917">
              <w:rPr>
                <w:rFonts w:ascii="Arial Narrow" w:hAnsi="Arial Narrow" w:cs="Calibri"/>
                <w:sz w:val="19"/>
                <w:szCs w:val="19"/>
              </w:rPr>
              <w:t>Vdc</w:t>
            </w:r>
            <w:proofErr w:type="spellEnd"/>
          </w:p>
          <w:p w14:paraId="01CF407C"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 Estructura: aluminio barnizado con polvos </w:t>
            </w:r>
            <w:proofErr w:type="spellStart"/>
            <w:r w:rsidRPr="004E7917">
              <w:rPr>
                <w:rFonts w:ascii="Arial Narrow" w:hAnsi="Arial Narrow" w:cs="Calibri"/>
                <w:sz w:val="19"/>
                <w:szCs w:val="19"/>
              </w:rPr>
              <w:t>epoxídicos</w:t>
            </w:r>
            <w:proofErr w:type="spellEnd"/>
          </w:p>
          <w:p w14:paraId="06E988D3"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Panel: policarbonato indeleble</w:t>
            </w:r>
          </w:p>
          <w:p w14:paraId="4832CDD6" w14:textId="77777777" w:rsidR="004979CF" w:rsidRPr="004E7917" w:rsidRDefault="004979CF" w:rsidP="004979CF">
            <w:pPr>
              <w:rPr>
                <w:rFonts w:ascii="Arial Narrow" w:hAnsi="Arial Narrow" w:cs="Calibri"/>
                <w:sz w:val="19"/>
                <w:szCs w:val="19"/>
                <w:u w:val="single"/>
              </w:rPr>
            </w:pPr>
            <w:r w:rsidRPr="004E7917">
              <w:rPr>
                <w:rFonts w:ascii="Arial Narrow" w:hAnsi="Arial Narrow" w:cs="Calibri"/>
                <w:sz w:val="19"/>
                <w:szCs w:val="19"/>
                <w:u w:val="single"/>
              </w:rPr>
              <w:t>Especificaciones Técnicas Seguridad</w:t>
            </w:r>
          </w:p>
          <w:p w14:paraId="600F6AA4"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IEC60601-1 aprobada, CE según MDD93/42/EEC</w:t>
            </w:r>
          </w:p>
          <w:p w14:paraId="4A7AF350"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u w:val="single"/>
              </w:rPr>
              <w:t>Especificaciones de rendimiento</w:t>
            </w:r>
            <w:r w:rsidRPr="004E7917">
              <w:rPr>
                <w:rFonts w:ascii="Arial Narrow" w:hAnsi="Arial Narrow" w:cs="Calibri"/>
                <w:sz w:val="19"/>
                <w:szCs w:val="19"/>
              </w:rPr>
              <w:t>:</w:t>
            </w:r>
          </w:p>
          <w:p w14:paraId="69D526D1" w14:textId="227DBD46"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Pantalla: 17,1” TFT táctil Color LCD Alta resolución: 1280 x 1014 Información en pantalla: 8 canales de forma de onda como máximo Fuente alimentación: 100-250 VAC, 50/60HZ</w:t>
            </w:r>
          </w:p>
          <w:p w14:paraId="313F0934"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Tipo de batería: </w:t>
            </w:r>
            <w:proofErr w:type="spellStart"/>
            <w:r w:rsidRPr="004E7917">
              <w:rPr>
                <w:rFonts w:ascii="Arial Narrow" w:hAnsi="Arial Narrow" w:cs="Calibri"/>
                <w:sz w:val="19"/>
                <w:szCs w:val="19"/>
              </w:rPr>
              <w:t>Lithium</w:t>
            </w:r>
            <w:proofErr w:type="spellEnd"/>
            <w:r w:rsidRPr="004E7917">
              <w:rPr>
                <w:rFonts w:ascii="Arial Narrow" w:hAnsi="Arial Narrow" w:cs="Calibri"/>
                <w:sz w:val="19"/>
                <w:szCs w:val="19"/>
              </w:rPr>
              <w:t>-ion de 4000 mAh de 6 horas de duración Voltaje: 16.8V DC</w:t>
            </w:r>
          </w:p>
          <w:p w14:paraId="5A50CB3C"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Corriente de entrada: 1.9A-0.8A</w:t>
            </w:r>
          </w:p>
          <w:p w14:paraId="6891913D"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Dimensión: 380 mm (largo) x 180 mm (ancho) x 395 mm (alto). Peso: entre 10-15 Kg</w:t>
            </w:r>
          </w:p>
          <w:p w14:paraId="337DC633"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Temperatura: 5°C- 40°C Humedad: &lt;80% Impresora:</w:t>
            </w:r>
          </w:p>
          <w:p w14:paraId="7B2961B9"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Ancho de papel: 50 mm Velocidad: 25/50 mm/s Impresión tiempo real: 3, 5, 8 </w:t>
            </w:r>
            <w:proofErr w:type="spellStart"/>
            <w:r w:rsidRPr="004E7917">
              <w:rPr>
                <w:rFonts w:ascii="Arial Narrow" w:hAnsi="Arial Narrow" w:cs="Calibri"/>
                <w:sz w:val="19"/>
                <w:szCs w:val="19"/>
              </w:rPr>
              <w:t>seg</w:t>
            </w:r>
            <w:proofErr w:type="spellEnd"/>
            <w:r w:rsidRPr="004E7917">
              <w:rPr>
                <w:rFonts w:ascii="Arial Narrow" w:hAnsi="Arial Narrow" w:cs="Calibri"/>
                <w:sz w:val="19"/>
                <w:szCs w:val="19"/>
              </w:rPr>
              <w:t>.</w:t>
            </w:r>
          </w:p>
          <w:p w14:paraId="7D96F62E"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Rastreo de forma de onda: 2 canales Impresión de activación de alarma: sí. Especificaciones de ECG </w:t>
            </w:r>
          </w:p>
          <w:p w14:paraId="236F4C35"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Tipo derivaciones: 3-der, 5-der, 12-derivaciones Onda </w:t>
            </w:r>
            <w:proofErr w:type="gramStart"/>
            <w:r w:rsidRPr="004E7917">
              <w:rPr>
                <w:rFonts w:ascii="Arial Narrow" w:hAnsi="Arial Narrow" w:cs="Calibri"/>
                <w:sz w:val="19"/>
                <w:szCs w:val="19"/>
              </w:rPr>
              <w:t>ECG :</w:t>
            </w:r>
            <w:proofErr w:type="gramEnd"/>
            <w:r w:rsidRPr="004E7917">
              <w:rPr>
                <w:rFonts w:ascii="Arial Narrow" w:hAnsi="Arial Narrow" w:cs="Calibri"/>
                <w:sz w:val="19"/>
                <w:szCs w:val="19"/>
              </w:rPr>
              <w:t xml:space="preserve"> 2 canales.</w:t>
            </w:r>
          </w:p>
          <w:p w14:paraId="7FCB4CB7"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Amplitud de onda QRS:</w:t>
            </w:r>
          </w:p>
          <w:p w14:paraId="354B02EA"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Rango de amplitud: 0.5mV- 5mV</w:t>
            </w:r>
          </w:p>
          <w:p w14:paraId="19BB9D5B"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Rango de anchura: 70ms- 120 ms</w:t>
            </w:r>
          </w:p>
          <w:p w14:paraId="4D907770"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Rango de anchura (neonato/niño):40ms-120ms</w:t>
            </w:r>
          </w:p>
          <w:p w14:paraId="3A42D330"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Selección: </w:t>
            </w:r>
            <w:proofErr w:type="gramStart"/>
            <w:r w:rsidRPr="004E7917">
              <w:rPr>
                <w:rFonts w:ascii="Arial Narrow" w:hAnsi="Arial Narrow" w:cs="Calibri"/>
                <w:sz w:val="19"/>
                <w:szCs w:val="19"/>
              </w:rPr>
              <w:t>x0.25;x</w:t>
            </w:r>
            <w:proofErr w:type="gramEnd"/>
            <w:r w:rsidRPr="004E7917">
              <w:rPr>
                <w:rFonts w:ascii="Arial Narrow" w:hAnsi="Arial Narrow" w:cs="Calibri"/>
                <w:sz w:val="19"/>
                <w:szCs w:val="19"/>
              </w:rPr>
              <w:t>0.5; x1; x2; auto.</w:t>
            </w:r>
          </w:p>
          <w:p w14:paraId="30ACA790"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Velocidad barrida: 12.5mm/s, 25mm/s, 50mm/s. Rango de medición de ritmo cardíaco y error:</w:t>
            </w:r>
          </w:p>
          <w:p w14:paraId="6AA511F5"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 Rango adulto: 15-300 </w:t>
            </w:r>
            <w:proofErr w:type="spellStart"/>
            <w:r w:rsidRPr="004E7917">
              <w:rPr>
                <w:rFonts w:ascii="Arial Narrow" w:hAnsi="Arial Narrow" w:cs="Calibri"/>
                <w:sz w:val="19"/>
                <w:szCs w:val="19"/>
              </w:rPr>
              <w:t>lpm</w:t>
            </w:r>
            <w:proofErr w:type="spellEnd"/>
          </w:p>
          <w:p w14:paraId="59AECB41"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 Rango para neonato/niño: 15-350 </w:t>
            </w:r>
            <w:proofErr w:type="spellStart"/>
            <w:r w:rsidRPr="004E7917">
              <w:rPr>
                <w:rFonts w:ascii="Arial Narrow" w:hAnsi="Arial Narrow" w:cs="Calibri"/>
                <w:sz w:val="19"/>
                <w:szCs w:val="19"/>
              </w:rPr>
              <w:t>lpm</w:t>
            </w:r>
            <w:proofErr w:type="spellEnd"/>
          </w:p>
          <w:p w14:paraId="21B861FE"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Error: &lt; el más grande, tanto ±10% o los 5lpm.</w:t>
            </w:r>
          </w:p>
          <w:p w14:paraId="39941DE6"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Precisión: ±1bpm o ±1%, lo que sea mayor. Rango Alarma; 15-350bpm</w:t>
            </w:r>
          </w:p>
          <w:p w14:paraId="024BC51E"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Detección Segmento ST: -2.0mV -+2.0Mv (Automática)</w:t>
            </w:r>
          </w:p>
          <w:p w14:paraId="2FD5CB18"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Análisis</w:t>
            </w:r>
          </w:p>
          <w:p w14:paraId="37DD1E3B"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lastRenderedPageBreak/>
              <w:t>de arritmias: Si Hasta 13 tipos de análisis.</w:t>
            </w:r>
          </w:p>
          <w:p w14:paraId="38DD84FE"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Almacenamiento</w:t>
            </w:r>
          </w:p>
          <w:p w14:paraId="2543C9A9"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de hasta 100 eventos. Selección: x1/4, x1/2, x1, x2, Auto Velocidad: 12,5mm/s, 25mm/s, 50mm/s Tiempo de alarma HR ≤ 12s</w:t>
            </w:r>
          </w:p>
          <w:p w14:paraId="349C1384"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Respiración</w:t>
            </w:r>
          </w:p>
          <w:p w14:paraId="62A56E7E"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Método: Impedancia torácica. Modo operación: Auto/Manual.</w:t>
            </w:r>
          </w:p>
          <w:p w14:paraId="7F8CB2CF"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Rango medida: Adulto: 0-120bpm; Neonato/Pediátrico: 0-150 </w:t>
            </w:r>
            <w:proofErr w:type="spellStart"/>
            <w:r w:rsidRPr="004E7917">
              <w:rPr>
                <w:rFonts w:ascii="Arial Narrow" w:hAnsi="Arial Narrow" w:cs="Calibri"/>
                <w:sz w:val="19"/>
                <w:szCs w:val="19"/>
              </w:rPr>
              <w:t>bpm</w:t>
            </w:r>
            <w:proofErr w:type="spellEnd"/>
            <w:r w:rsidRPr="004E7917">
              <w:rPr>
                <w:rFonts w:ascii="Arial Narrow" w:hAnsi="Arial Narrow" w:cs="Calibri"/>
                <w:sz w:val="19"/>
                <w:szCs w:val="19"/>
              </w:rPr>
              <w:t xml:space="preserve"> Alarmas: SI, audible y visual, eventos de alarma grabables NIBP Método: </w:t>
            </w:r>
            <w:proofErr w:type="spellStart"/>
            <w:r w:rsidRPr="004E7917">
              <w:rPr>
                <w:rFonts w:ascii="Arial Narrow" w:hAnsi="Arial Narrow" w:cs="Calibri"/>
                <w:sz w:val="19"/>
                <w:szCs w:val="19"/>
              </w:rPr>
              <w:t>auto-oscilación</w:t>
            </w:r>
            <w:proofErr w:type="spellEnd"/>
          </w:p>
          <w:p w14:paraId="53B4A3A3"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Tipo de medias: Sistólica,</w:t>
            </w:r>
          </w:p>
          <w:p w14:paraId="53F6888B"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Diastólica, Media Modos de trabajo: Manual/Automática/Continuo Auto Medida: Ajustable 1min-480 min</w:t>
            </w:r>
          </w:p>
          <w:p w14:paraId="33E11EA7" w14:textId="77777777" w:rsidR="004979CF" w:rsidRPr="004E7917" w:rsidRDefault="004979CF" w:rsidP="004979CF">
            <w:pPr>
              <w:rPr>
                <w:rFonts w:ascii="Arial Narrow" w:hAnsi="Arial Narrow" w:cs="Calibri"/>
                <w:sz w:val="19"/>
                <w:szCs w:val="19"/>
                <w:u w:val="single"/>
              </w:rPr>
            </w:pPr>
            <w:r w:rsidRPr="004E7917">
              <w:rPr>
                <w:rFonts w:ascii="Arial Narrow" w:hAnsi="Arial Narrow" w:cs="Calibri"/>
                <w:sz w:val="19"/>
                <w:szCs w:val="19"/>
                <w:u w:val="single"/>
              </w:rPr>
              <w:t>Adulto/Pediátrico:</w:t>
            </w:r>
          </w:p>
          <w:p w14:paraId="5E61C48F"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Presión sistólica 40-270mm Hg</w:t>
            </w:r>
          </w:p>
          <w:p w14:paraId="67BE7E42"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Presión Diastólica 10-215mmHg</w:t>
            </w:r>
          </w:p>
          <w:p w14:paraId="11FEA1CA"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Presión Media 20-210mmHg</w:t>
            </w:r>
          </w:p>
          <w:p w14:paraId="709186DD" w14:textId="4AEEC981" w:rsidR="004979CF" w:rsidRPr="004E7917" w:rsidRDefault="004979CF" w:rsidP="004979CF">
            <w:pPr>
              <w:rPr>
                <w:rFonts w:ascii="Arial Narrow" w:hAnsi="Arial Narrow" w:cs="Calibri"/>
                <w:sz w:val="19"/>
                <w:szCs w:val="19"/>
                <w:u w:val="single"/>
              </w:rPr>
            </w:pPr>
            <w:r w:rsidRPr="004E7917">
              <w:rPr>
                <w:rFonts w:ascii="Arial Narrow" w:hAnsi="Arial Narrow" w:cs="Calibri"/>
                <w:sz w:val="19"/>
                <w:szCs w:val="19"/>
                <w:u w:val="single"/>
              </w:rPr>
              <w:t>Modo niño:</w:t>
            </w:r>
          </w:p>
          <w:p w14:paraId="19EFCD3D" w14:textId="13012470"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 Presión Sistólica 40- 200 </w:t>
            </w:r>
            <w:proofErr w:type="spellStart"/>
            <w:r w:rsidRPr="004E7917">
              <w:rPr>
                <w:rFonts w:ascii="Arial Narrow" w:hAnsi="Arial Narrow" w:cs="Calibri"/>
                <w:sz w:val="19"/>
                <w:szCs w:val="19"/>
              </w:rPr>
              <w:t>mmHg</w:t>
            </w:r>
            <w:proofErr w:type="spellEnd"/>
          </w:p>
          <w:p w14:paraId="1FA167DE" w14:textId="45CDFBCA"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Presión Diastólica 10-150mmHg</w:t>
            </w:r>
          </w:p>
          <w:p w14:paraId="0E1A66CD"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Presión Media 20-165mmHg</w:t>
            </w:r>
          </w:p>
          <w:p w14:paraId="25E66DF6" w14:textId="77777777" w:rsidR="004979CF" w:rsidRPr="004E7917" w:rsidRDefault="004979CF" w:rsidP="004979CF">
            <w:pPr>
              <w:rPr>
                <w:rFonts w:ascii="Arial Narrow" w:hAnsi="Arial Narrow" w:cs="Calibri"/>
                <w:sz w:val="19"/>
                <w:szCs w:val="19"/>
                <w:u w:val="single"/>
              </w:rPr>
            </w:pPr>
            <w:r w:rsidRPr="004E7917">
              <w:rPr>
                <w:rFonts w:ascii="Arial Narrow" w:hAnsi="Arial Narrow" w:cs="Calibri"/>
                <w:sz w:val="19"/>
                <w:szCs w:val="19"/>
                <w:u w:val="single"/>
              </w:rPr>
              <w:t>Modo neonato:</w:t>
            </w:r>
          </w:p>
          <w:p w14:paraId="141545A5"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Presión sistólica: 40-150mmHg.</w:t>
            </w:r>
          </w:p>
          <w:p w14:paraId="0F1D852A"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Presión diastólica: 10-100mmHg</w:t>
            </w:r>
          </w:p>
          <w:p w14:paraId="7A8A54E6"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Presión media: 20-110mmHg</w:t>
            </w:r>
          </w:p>
          <w:p w14:paraId="27E8080C"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u w:val="single"/>
              </w:rPr>
              <w:t>Precisión de medición</w:t>
            </w:r>
            <w:r w:rsidRPr="004E7917">
              <w:rPr>
                <w:rFonts w:ascii="Arial Narrow" w:hAnsi="Arial Narrow" w:cs="Calibri"/>
                <w:sz w:val="19"/>
                <w:szCs w:val="19"/>
              </w:rPr>
              <w:t>: ±5mmHg</w:t>
            </w:r>
          </w:p>
          <w:p w14:paraId="0B897E04"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u w:val="single"/>
              </w:rPr>
              <w:t>Tipo de alarma</w:t>
            </w:r>
            <w:r w:rsidRPr="004E7917">
              <w:rPr>
                <w:rFonts w:ascii="Arial Narrow" w:hAnsi="Arial Narrow" w:cs="Calibri"/>
                <w:sz w:val="19"/>
                <w:szCs w:val="19"/>
              </w:rPr>
              <w:t xml:space="preserve"> Sistólica, diastólica, media</w:t>
            </w:r>
          </w:p>
          <w:p w14:paraId="34B42822"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u w:val="single"/>
              </w:rPr>
              <w:t>Manguitos NIBP</w:t>
            </w:r>
            <w:r w:rsidRPr="004E7917">
              <w:rPr>
                <w:rFonts w:ascii="Arial Narrow" w:hAnsi="Arial Narrow" w:cs="Calibri"/>
                <w:sz w:val="19"/>
                <w:szCs w:val="19"/>
              </w:rPr>
              <w:t>:</w:t>
            </w:r>
          </w:p>
          <w:p w14:paraId="7E748188"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Estándar- Adulto NIBP</w:t>
            </w:r>
          </w:p>
          <w:p w14:paraId="569A2ECC"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Opcional-Pediátrico y Neonatal</w:t>
            </w:r>
          </w:p>
          <w:p w14:paraId="740233A1"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Alarmas: Ajustable y memoria automática</w:t>
            </w:r>
          </w:p>
          <w:p w14:paraId="13839A6E"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Especificaciones de SpO2</w:t>
            </w:r>
          </w:p>
          <w:p w14:paraId="3AC83A04"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Rango de Medida: 1-100%</w:t>
            </w:r>
          </w:p>
          <w:p w14:paraId="2E666CF1"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Resolución: 1%</w:t>
            </w:r>
          </w:p>
          <w:p w14:paraId="2A6E29F3"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Medición de precisión:</w:t>
            </w:r>
          </w:p>
          <w:p w14:paraId="5F4C254B"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- 90%</w:t>
            </w:r>
          </w:p>
          <w:p w14:paraId="073F9C2B"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- 100</w:t>
            </w:r>
            <w:proofErr w:type="gramStart"/>
            <w:r w:rsidRPr="004E7917">
              <w:rPr>
                <w:rFonts w:ascii="Arial Narrow" w:hAnsi="Arial Narrow" w:cs="Calibri"/>
                <w:sz w:val="19"/>
                <w:szCs w:val="19"/>
              </w:rPr>
              <w:t>% :</w:t>
            </w:r>
            <w:proofErr w:type="gramEnd"/>
            <w:r w:rsidRPr="004E7917">
              <w:rPr>
                <w:rFonts w:ascii="Arial Narrow" w:hAnsi="Arial Narrow" w:cs="Calibri"/>
                <w:sz w:val="19"/>
                <w:szCs w:val="19"/>
              </w:rPr>
              <w:t>± 1%</w:t>
            </w:r>
          </w:p>
          <w:p w14:paraId="564F7ED8" w14:textId="05C01111"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- 70%-90</w:t>
            </w:r>
            <w:proofErr w:type="gramStart"/>
            <w:r w:rsidRPr="004E7917">
              <w:rPr>
                <w:rFonts w:ascii="Arial Narrow" w:hAnsi="Arial Narrow" w:cs="Calibri"/>
                <w:sz w:val="19"/>
                <w:szCs w:val="19"/>
              </w:rPr>
              <w:t>% :</w:t>
            </w:r>
            <w:proofErr w:type="gramEnd"/>
            <w:r w:rsidRPr="004E7917">
              <w:rPr>
                <w:rFonts w:ascii="Arial Narrow" w:hAnsi="Arial Narrow" w:cs="Calibri"/>
                <w:sz w:val="19"/>
                <w:szCs w:val="19"/>
              </w:rPr>
              <w:t xml:space="preserve"> ± 1</w:t>
            </w:r>
          </w:p>
          <w:p w14:paraId="42C20A5F"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u w:val="single"/>
              </w:rPr>
              <w:t>Especificaciones Pulso Rango</w:t>
            </w:r>
            <w:r w:rsidRPr="004E7917">
              <w:rPr>
                <w:rFonts w:ascii="Arial Narrow" w:hAnsi="Arial Narrow" w:cs="Calibri"/>
                <w:sz w:val="19"/>
                <w:szCs w:val="19"/>
              </w:rPr>
              <w:t>:</w:t>
            </w:r>
          </w:p>
          <w:p w14:paraId="2914B98D"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20 lpm-300 </w:t>
            </w:r>
            <w:proofErr w:type="spellStart"/>
            <w:r w:rsidRPr="004E7917">
              <w:rPr>
                <w:rFonts w:ascii="Arial Narrow" w:hAnsi="Arial Narrow" w:cs="Calibri"/>
                <w:sz w:val="19"/>
                <w:szCs w:val="19"/>
              </w:rPr>
              <w:t>lpm</w:t>
            </w:r>
            <w:proofErr w:type="spellEnd"/>
            <w:r w:rsidRPr="004E7917">
              <w:rPr>
                <w:rFonts w:ascii="Arial Narrow" w:hAnsi="Arial Narrow" w:cs="Calibri"/>
                <w:sz w:val="19"/>
                <w:szCs w:val="19"/>
              </w:rPr>
              <w:t xml:space="preserve"> Precisión: ±1bpm</w:t>
            </w:r>
          </w:p>
          <w:p w14:paraId="1B1F244D"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Especificaciones Temperatura Rango de medición: 0°C- 50°C. Error: ± 0.1 C</w:t>
            </w:r>
            <w:r w:rsidRPr="004E7917">
              <w:rPr>
                <w:rFonts w:ascii="Arial" w:hAnsi="Arial" w:cs="Arial"/>
                <w:sz w:val="19"/>
                <w:szCs w:val="19"/>
              </w:rPr>
              <w:t>ͦ</w:t>
            </w:r>
          </w:p>
          <w:p w14:paraId="14C05BCB"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Tolera hasta 100°C.</w:t>
            </w:r>
          </w:p>
          <w:p w14:paraId="328E289A"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Canales: Dos canales T1; T2; y la diferencia de las dos temperaturas</w:t>
            </w:r>
          </w:p>
          <w:p w14:paraId="12B87C15"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Resolución: 0.1 C</w:t>
            </w:r>
            <w:r w:rsidRPr="004E7917">
              <w:rPr>
                <w:rFonts w:ascii="Arial" w:hAnsi="Arial" w:cs="Arial"/>
                <w:sz w:val="19"/>
                <w:szCs w:val="19"/>
              </w:rPr>
              <w:t>ͦ</w:t>
            </w:r>
          </w:p>
          <w:p w14:paraId="4A7CE6D4"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Especificaciones CO2:</w:t>
            </w:r>
          </w:p>
          <w:p w14:paraId="34B02B82"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Rango: 0-760 </w:t>
            </w:r>
            <w:proofErr w:type="spellStart"/>
            <w:r w:rsidRPr="004E7917">
              <w:rPr>
                <w:rFonts w:ascii="Arial Narrow" w:hAnsi="Arial Narrow" w:cs="Calibri"/>
                <w:sz w:val="19"/>
                <w:szCs w:val="19"/>
              </w:rPr>
              <w:t>mmHg</w:t>
            </w:r>
            <w:proofErr w:type="spellEnd"/>
          </w:p>
          <w:p w14:paraId="6581E18E"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Precisión de CO2:</w:t>
            </w:r>
          </w:p>
          <w:p w14:paraId="42B701CB"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±2 </w:t>
            </w:r>
            <w:proofErr w:type="spellStart"/>
            <w:r w:rsidRPr="004E7917">
              <w:rPr>
                <w:rFonts w:ascii="Arial Narrow" w:hAnsi="Arial Narrow" w:cs="Calibri"/>
                <w:sz w:val="19"/>
                <w:szCs w:val="19"/>
              </w:rPr>
              <w:t>mmHg</w:t>
            </w:r>
            <w:proofErr w:type="spellEnd"/>
            <w:r w:rsidRPr="004E7917">
              <w:rPr>
                <w:rFonts w:ascii="Arial Narrow" w:hAnsi="Arial Narrow" w:cs="Calibri"/>
                <w:sz w:val="19"/>
                <w:szCs w:val="19"/>
              </w:rPr>
              <w:t xml:space="preserve"> entre 0mmHg-40 </w:t>
            </w:r>
            <w:proofErr w:type="spellStart"/>
            <w:r w:rsidRPr="004E7917">
              <w:rPr>
                <w:rFonts w:ascii="Arial Narrow" w:hAnsi="Arial Narrow" w:cs="Calibri"/>
                <w:sz w:val="19"/>
                <w:szCs w:val="19"/>
              </w:rPr>
              <w:t>mmHg</w:t>
            </w:r>
            <w:proofErr w:type="spellEnd"/>
            <w:r w:rsidRPr="004E7917">
              <w:rPr>
                <w:rFonts w:ascii="Arial Narrow" w:hAnsi="Arial Narrow" w:cs="Calibri"/>
                <w:sz w:val="19"/>
                <w:szCs w:val="19"/>
              </w:rPr>
              <w:t>;</w:t>
            </w:r>
          </w:p>
          <w:p w14:paraId="01CC903B"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±5% entre 41 mmHg-70mmHg;</w:t>
            </w:r>
          </w:p>
          <w:p w14:paraId="1FC5E5DA"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±8% entre 71mmHg- 100mmHg;</w:t>
            </w:r>
          </w:p>
          <w:p w14:paraId="060F9B71"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lastRenderedPageBreak/>
              <w:t xml:space="preserve">±10% entre 101 </w:t>
            </w:r>
            <w:proofErr w:type="spellStart"/>
            <w:r w:rsidRPr="004E7917">
              <w:rPr>
                <w:rFonts w:ascii="Arial Narrow" w:hAnsi="Arial Narrow" w:cs="Calibri"/>
                <w:sz w:val="19"/>
                <w:szCs w:val="19"/>
              </w:rPr>
              <w:t>mmHg</w:t>
            </w:r>
            <w:proofErr w:type="spellEnd"/>
            <w:r w:rsidRPr="004E7917">
              <w:rPr>
                <w:rFonts w:ascii="Arial Narrow" w:hAnsi="Arial Narrow" w:cs="Calibri"/>
                <w:sz w:val="19"/>
                <w:szCs w:val="19"/>
              </w:rPr>
              <w:t xml:space="preserve">- 150 </w:t>
            </w:r>
            <w:proofErr w:type="spellStart"/>
            <w:r w:rsidRPr="004E7917">
              <w:rPr>
                <w:rFonts w:ascii="Arial Narrow" w:hAnsi="Arial Narrow" w:cs="Calibri"/>
                <w:sz w:val="19"/>
                <w:szCs w:val="19"/>
              </w:rPr>
              <w:t>mmHg</w:t>
            </w:r>
            <w:proofErr w:type="spellEnd"/>
            <w:r w:rsidRPr="004E7917">
              <w:rPr>
                <w:rFonts w:ascii="Arial Narrow" w:hAnsi="Arial Narrow" w:cs="Calibri"/>
                <w:sz w:val="19"/>
                <w:szCs w:val="19"/>
              </w:rPr>
              <w:t>.</w:t>
            </w:r>
          </w:p>
          <w:p w14:paraId="1FCAEDDB"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Rango de medición de </w:t>
            </w:r>
            <w:proofErr w:type="spellStart"/>
            <w:r w:rsidRPr="004E7917">
              <w:rPr>
                <w:rFonts w:ascii="Arial Narrow" w:hAnsi="Arial Narrow" w:cs="Calibri"/>
                <w:sz w:val="19"/>
                <w:szCs w:val="19"/>
              </w:rPr>
              <w:t>AwRR´s</w:t>
            </w:r>
            <w:proofErr w:type="spellEnd"/>
            <w:r w:rsidRPr="004E7917">
              <w:rPr>
                <w:rFonts w:ascii="Arial Narrow" w:hAnsi="Arial Narrow" w:cs="Calibri"/>
                <w:sz w:val="19"/>
                <w:szCs w:val="19"/>
              </w:rPr>
              <w:t xml:space="preserve">: 0- 150 rpm Precisión de medición </w:t>
            </w:r>
            <w:proofErr w:type="spellStart"/>
            <w:r w:rsidRPr="004E7917">
              <w:rPr>
                <w:rFonts w:ascii="Arial Narrow" w:hAnsi="Arial Narrow" w:cs="Calibri"/>
                <w:sz w:val="19"/>
                <w:szCs w:val="19"/>
              </w:rPr>
              <w:t>AwRR´s</w:t>
            </w:r>
            <w:proofErr w:type="spellEnd"/>
            <w:r w:rsidRPr="004E7917">
              <w:rPr>
                <w:rFonts w:ascii="Arial Narrow" w:hAnsi="Arial Narrow" w:cs="Calibri"/>
                <w:sz w:val="19"/>
                <w:szCs w:val="19"/>
              </w:rPr>
              <w:t>: 1rpm Especificaciones IBP</w:t>
            </w:r>
          </w:p>
          <w:p w14:paraId="5BBB963A" w14:textId="3848BF45"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Nombre de la presión de canal: Presión arterial, presión </w:t>
            </w:r>
            <w:proofErr w:type="spellStart"/>
            <w:r w:rsidRPr="004E7917">
              <w:rPr>
                <w:rFonts w:ascii="Arial Narrow" w:hAnsi="Arial Narrow" w:cs="Calibri"/>
                <w:sz w:val="19"/>
                <w:szCs w:val="19"/>
              </w:rPr>
              <w:t>arteriral</w:t>
            </w:r>
            <w:proofErr w:type="spellEnd"/>
            <w:r w:rsidRPr="004E7917">
              <w:rPr>
                <w:rFonts w:ascii="Arial Narrow" w:hAnsi="Arial Narrow" w:cs="Calibri"/>
                <w:sz w:val="19"/>
                <w:szCs w:val="19"/>
              </w:rPr>
              <w:t xml:space="preserve"> pulmonar, presión venosa central, presión</w:t>
            </w:r>
            <w:r w:rsidR="00310878" w:rsidRPr="004E7917">
              <w:rPr>
                <w:rFonts w:ascii="Arial Narrow" w:hAnsi="Arial Narrow" w:cs="Calibri"/>
                <w:sz w:val="19"/>
                <w:szCs w:val="19"/>
              </w:rPr>
              <w:t xml:space="preserve"> </w:t>
            </w:r>
            <w:r w:rsidRPr="004E7917">
              <w:rPr>
                <w:rFonts w:ascii="Arial Narrow" w:hAnsi="Arial Narrow" w:cs="Calibri"/>
                <w:sz w:val="19"/>
                <w:szCs w:val="19"/>
              </w:rPr>
              <w:t>atrial derecha, presión atrial izquierda, presión intracraneal, presión adicional (plus).</w:t>
            </w:r>
          </w:p>
          <w:p w14:paraId="467F114D"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Modo: Transductor de presión</w:t>
            </w:r>
          </w:p>
          <w:p w14:paraId="13C795D6"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Tipos de medida: Sistólica,</w:t>
            </w:r>
          </w:p>
          <w:p w14:paraId="6ACBE491"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Diastólica, Media</w:t>
            </w:r>
          </w:p>
          <w:p w14:paraId="1A9E8D40" w14:textId="4C478264"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Interface: 2</w:t>
            </w:r>
            <w:r w:rsidR="00310878" w:rsidRPr="004E7917">
              <w:rPr>
                <w:rFonts w:ascii="Arial Narrow" w:hAnsi="Arial Narrow" w:cs="Calibri"/>
                <w:sz w:val="19"/>
                <w:szCs w:val="19"/>
              </w:rPr>
              <w:t xml:space="preserve"> </w:t>
            </w:r>
            <w:r w:rsidRPr="004E7917">
              <w:rPr>
                <w:rFonts w:ascii="Arial Narrow" w:hAnsi="Arial Narrow" w:cs="Calibri"/>
                <w:sz w:val="19"/>
                <w:szCs w:val="19"/>
              </w:rPr>
              <w:t>módulos de IBP</w:t>
            </w:r>
          </w:p>
          <w:p w14:paraId="4F9D963B"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u w:val="single"/>
              </w:rPr>
              <w:t>Canales</w:t>
            </w:r>
            <w:r w:rsidRPr="004E7917">
              <w:rPr>
                <w:rFonts w:ascii="Arial Narrow" w:hAnsi="Arial Narrow" w:cs="Calibri"/>
                <w:sz w:val="19"/>
                <w:szCs w:val="19"/>
              </w:rPr>
              <w:t>: 4 canales</w:t>
            </w:r>
          </w:p>
          <w:p w14:paraId="6B99484C"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u w:val="single"/>
              </w:rPr>
              <w:t>Rango y precisión de la medición</w:t>
            </w:r>
            <w:r w:rsidRPr="004E7917">
              <w:rPr>
                <w:rFonts w:ascii="Arial Narrow" w:hAnsi="Arial Narrow" w:cs="Calibri"/>
                <w:sz w:val="19"/>
                <w:szCs w:val="19"/>
              </w:rPr>
              <w:t>:</w:t>
            </w:r>
          </w:p>
          <w:p w14:paraId="727776E7" w14:textId="77777777" w:rsidR="004979CF" w:rsidRPr="004E7917" w:rsidRDefault="004979CF" w:rsidP="004979CF">
            <w:pPr>
              <w:rPr>
                <w:rFonts w:ascii="Arial Narrow" w:hAnsi="Arial Narrow" w:cs="Calibri"/>
                <w:sz w:val="19"/>
                <w:szCs w:val="19"/>
                <w:lang w:val="en-US"/>
              </w:rPr>
            </w:pPr>
            <w:r w:rsidRPr="004E7917">
              <w:rPr>
                <w:rFonts w:ascii="Arial Narrow" w:hAnsi="Arial Narrow" w:cs="Calibri"/>
                <w:sz w:val="19"/>
                <w:szCs w:val="19"/>
                <w:lang w:val="en-US"/>
              </w:rPr>
              <w:t>-ART: 0-300 mmHg.</w:t>
            </w:r>
          </w:p>
          <w:p w14:paraId="6C198050" w14:textId="366A54CE" w:rsidR="004979CF" w:rsidRPr="004E7917" w:rsidRDefault="004979CF" w:rsidP="004979CF">
            <w:pPr>
              <w:rPr>
                <w:rFonts w:ascii="Arial Narrow" w:hAnsi="Arial Narrow" w:cs="Calibri"/>
                <w:sz w:val="19"/>
                <w:szCs w:val="19"/>
                <w:lang w:val="en-US"/>
              </w:rPr>
            </w:pPr>
            <w:r w:rsidRPr="004E7917">
              <w:rPr>
                <w:rFonts w:ascii="Arial Narrow" w:hAnsi="Arial Narrow" w:cs="Calibri"/>
                <w:sz w:val="19"/>
                <w:szCs w:val="19"/>
                <w:lang w:val="en-US"/>
              </w:rPr>
              <w:t>- PA: - 6- 120 mmHg.</w:t>
            </w:r>
          </w:p>
          <w:p w14:paraId="295C7BC5" w14:textId="25A88785" w:rsidR="004979CF" w:rsidRPr="004E7917" w:rsidRDefault="004979CF" w:rsidP="004979CF">
            <w:pPr>
              <w:rPr>
                <w:rFonts w:ascii="Arial Narrow" w:hAnsi="Arial Narrow" w:cs="Calibri"/>
                <w:sz w:val="19"/>
                <w:szCs w:val="19"/>
                <w:lang w:val="en-US"/>
              </w:rPr>
            </w:pPr>
            <w:r w:rsidRPr="004E7917">
              <w:rPr>
                <w:rFonts w:ascii="Arial Narrow" w:hAnsi="Arial Narrow" w:cs="Calibri"/>
                <w:sz w:val="19"/>
                <w:szCs w:val="19"/>
                <w:lang w:val="en-US"/>
              </w:rPr>
              <w:t>- CVP: -10- 40 mmHg.</w:t>
            </w:r>
          </w:p>
          <w:p w14:paraId="5C04EE09" w14:textId="5A6C5C6C" w:rsidR="004979CF" w:rsidRPr="004E7917" w:rsidRDefault="004979CF" w:rsidP="004979CF">
            <w:pPr>
              <w:rPr>
                <w:rFonts w:ascii="Arial Narrow" w:hAnsi="Arial Narrow" w:cs="Calibri"/>
                <w:sz w:val="19"/>
                <w:szCs w:val="19"/>
                <w:lang w:val="en-US"/>
              </w:rPr>
            </w:pPr>
            <w:r w:rsidRPr="004E7917">
              <w:rPr>
                <w:rFonts w:ascii="Arial Narrow" w:hAnsi="Arial Narrow" w:cs="Calibri"/>
                <w:sz w:val="19"/>
                <w:szCs w:val="19"/>
                <w:lang w:val="en-US"/>
              </w:rPr>
              <w:t>- RAP: -10- 40 mmHg</w:t>
            </w:r>
          </w:p>
          <w:p w14:paraId="442CB552" w14:textId="77777777" w:rsidR="004979CF" w:rsidRPr="004E7917" w:rsidRDefault="004979CF" w:rsidP="004979CF">
            <w:pPr>
              <w:rPr>
                <w:rFonts w:ascii="Arial Narrow" w:hAnsi="Arial Narrow" w:cs="Calibri"/>
                <w:sz w:val="19"/>
                <w:szCs w:val="19"/>
                <w:lang w:val="en-US"/>
              </w:rPr>
            </w:pPr>
            <w:r w:rsidRPr="004E7917">
              <w:rPr>
                <w:rFonts w:ascii="Arial Narrow" w:hAnsi="Arial Narrow" w:cs="Calibri"/>
                <w:sz w:val="19"/>
                <w:szCs w:val="19"/>
                <w:lang w:val="en-US"/>
              </w:rPr>
              <w:t>- LAP: -10- 40 mmHg.</w:t>
            </w:r>
          </w:p>
          <w:p w14:paraId="0234F3C5" w14:textId="77777777" w:rsidR="004979CF" w:rsidRPr="004E7917" w:rsidRDefault="004979CF" w:rsidP="004979CF">
            <w:pPr>
              <w:rPr>
                <w:rFonts w:ascii="Arial Narrow" w:hAnsi="Arial Narrow" w:cs="Calibri"/>
                <w:sz w:val="19"/>
                <w:szCs w:val="19"/>
                <w:lang w:val="en-US"/>
              </w:rPr>
            </w:pPr>
            <w:r w:rsidRPr="004E7917">
              <w:rPr>
                <w:rFonts w:ascii="Arial Narrow" w:hAnsi="Arial Narrow" w:cs="Calibri"/>
                <w:sz w:val="19"/>
                <w:szCs w:val="19"/>
                <w:lang w:val="en-US"/>
              </w:rPr>
              <w:t>- ICP: 10- 40 mmHg.</w:t>
            </w:r>
          </w:p>
          <w:p w14:paraId="44786C09"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 P1, P2: - 50- 300 </w:t>
            </w:r>
            <w:proofErr w:type="spellStart"/>
            <w:r w:rsidRPr="004E7917">
              <w:rPr>
                <w:rFonts w:ascii="Arial Narrow" w:hAnsi="Arial Narrow" w:cs="Calibri"/>
                <w:sz w:val="19"/>
                <w:szCs w:val="19"/>
              </w:rPr>
              <w:t>mmHg</w:t>
            </w:r>
            <w:proofErr w:type="spellEnd"/>
          </w:p>
          <w:p w14:paraId="5AD57A33"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u w:val="single"/>
              </w:rPr>
              <w:t>Precisión de la medición de IBP:</w:t>
            </w:r>
            <w:r w:rsidRPr="004E7917">
              <w:rPr>
                <w:rFonts w:ascii="Arial Narrow" w:hAnsi="Arial Narrow" w:cs="Calibri"/>
                <w:sz w:val="19"/>
                <w:szCs w:val="19"/>
              </w:rPr>
              <w:t xml:space="preserve"> ±1 </w:t>
            </w:r>
            <w:proofErr w:type="spellStart"/>
            <w:r w:rsidRPr="004E7917">
              <w:rPr>
                <w:rFonts w:ascii="Arial Narrow" w:hAnsi="Arial Narrow" w:cs="Calibri"/>
                <w:sz w:val="19"/>
                <w:szCs w:val="19"/>
              </w:rPr>
              <w:t>mmHg</w:t>
            </w:r>
            <w:proofErr w:type="spellEnd"/>
            <w:r w:rsidRPr="004E7917">
              <w:rPr>
                <w:rFonts w:ascii="Arial Narrow" w:hAnsi="Arial Narrow" w:cs="Calibri"/>
                <w:sz w:val="19"/>
                <w:szCs w:val="19"/>
              </w:rPr>
              <w:t xml:space="preserve"> o ±2%</w:t>
            </w:r>
          </w:p>
          <w:p w14:paraId="4ABDDAB5"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u w:val="single"/>
              </w:rPr>
              <w:t>Sensor de precisión</w:t>
            </w:r>
            <w:r w:rsidRPr="004E7917">
              <w:rPr>
                <w:rFonts w:ascii="Arial Narrow" w:hAnsi="Arial Narrow" w:cs="Calibri"/>
                <w:sz w:val="19"/>
                <w:szCs w:val="19"/>
              </w:rPr>
              <w:t>: ±0.1 o ± 1mmHg del valor fijado.</w:t>
            </w:r>
          </w:p>
          <w:p w14:paraId="65C9A197" w14:textId="77777777" w:rsidR="004979CF" w:rsidRPr="004E7917" w:rsidRDefault="004979CF" w:rsidP="004979CF">
            <w:pPr>
              <w:rPr>
                <w:rFonts w:ascii="Arial Narrow" w:hAnsi="Arial Narrow" w:cs="Calibri"/>
                <w:sz w:val="19"/>
                <w:szCs w:val="19"/>
                <w:u w:val="single"/>
              </w:rPr>
            </w:pPr>
            <w:r w:rsidRPr="004E7917">
              <w:rPr>
                <w:rFonts w:ascii="Arial Narrow" w:hAnsi="Arial Narrow" w:cs="Calibri"/>
                <w:sz w:val="19"/>
                <w:szCs w:val="19"/>
                <w:u w:val="single"/>
              </w:rPr>
              <w:t>Especificaciones AG</w:t>
            </w:r>
          </w:p>
          <w:p w14:paraId="0348F97F"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u w:val="single"/>
              </w:rPr>
              <w:t>Medición</w:t>
            </w:r>
            <w:r w:rsidRPr="004E7917">
              <w:rPr>
                <w:rFonts w:ascii="Arial Narrow" w:hAnsi="Arial Narrow" w:cs="Calibri"/>
                <w:sz w:val="19"/>
                <w:szCs w:val="19"/>
              </w:rPr>
              <w:t>: características de absorción de radiación infrarroja.</w:t>
            </w:r>
          </w:p>
          <w:p w14:paraId="2198363C"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u w:val="single"/>
              </w:rPr>
              <w:t>Tiempo de precalentamiento AG</w:t>
            </w:r>
            <w:r w:rsidRPr="004E7917">
              <w:rPr>
                <w:rFonts w:ascii="Arial Narrow" w:hAnsi="Arial Narrow" w:cs="Calibri"/>
                <w:sz w:val="19"/>
                <w:szCs w:val="19"/>
              </w:rPr>
              <w:t xml:space="preserve">: &lt;20 </w:t>
            </w:r>
            <w:proofErr w:type="spellStart"/>
            <w:r w:rsidRPr="004E7917">
              <w:rPr>
                <w:rFonts w:ascii="Arial Narrow" w:hAnsi="Arial Narrow" w:cs="Calibri"/>
                <w:sz w:val="19"/>
                <w:szCs w:val="19"/>
              </w:rPr>
              <w:t>seg</w:t>
            </w:r>
            <w:proofErr w:type="spellEnd"/>
            <w:r w:rsidRPr="004E7917">
              <w:rPr>
                <w:rFonts w:ascii="Arial Narrow" w:hAnsi="Arial Narrow" w:cs="Calibri"/>
                <w:sz w:val="19"/>
                <w:szCs w:val="19"/>
              </w:rPr>
              <w:t>.</w:t>
            </w:r>
          </w:p>
          <w:p w14:paraId="67655F02"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u w:val="single"/>
              </w:rPr>
              <w:t>AG gas</w:t>
            </w:r>
            <w:r w:rsidRPr="004E7917">
              <w:rPr>
                <w:rFonts w:ascii="Arial Narrow" w:hAnsi="Arial Narrow" w:cs="Calibri"/>
                <w:sz w:val="19"/>
                <w:szCs w:val="19"/>
              </w:rPr>
              <w:t>: CO2, O2, N2O y uno de los cinco anestésicos (</w:t>
            </w:r>
            <w:proofErr w:type="spellStart"/>
            <w:r w:rsidRPr="004E7917">
              <w:rPr>
                <w:rFonts w:ascii="Arial Narrow" w:hAnsi="Arial Narrow" w:cs="Calibri"/>
                <w:sz w:val="19"/>
                <w:szCs w:val="19"/>
              </w:rPr>
              <w:t>Enfurano</w:t>
            </w:r>
            <w:proofErr w:type="spellEnd"/>
            <w:r w:rsidRPr="004E7917">
              <w:rPr>
                <w:rFonts w:ascii="Arial Narrow" w:hAnsi="Arial Narrow" w:cs="Calibri"/>
                <w:sz w:val="19"/>
                <w:szCs w:val="19"/>
              </w:rPr>
              <w:t xml:space="preserve">, </w:t>
            </w:r>
            <w:proofErr w:type="spellStart"/>
            <w:r w:rsidRPr="004E7917">
              <w:rPr>
                <w:rFonts w:ascii="Arial Narrow" w:hAnsi="Arial Narrow" w:cs="Calibri"/>
                <w:sz w:val="19"/>
                <w:szCs w:val="19"/>
              </w:rPr>
              <w:t>isofurano</w:t>
            </w:r>
            <w:proofErr w:type="spellEnd"/>
            <w:r w:rsidRPr="004E7917">
              <w:rPr>
                <w:rFonts w:ascii="Arial Narrow" w:hAnsi="Arial Narrow" w:cs="Calibri"/>
                <w:sz w:val="19"/>
                <w:szCs w:val="19"/>
              </w:rPr>
              <w:t xml:space="preserve">, </w:t>
            </w:r>
            <w:proofErr w:type="spellStart"/>
            <w:r w:rsidRPr="004E7917">
              <w:rPr>
                <w:rFonts w:ascii="Arial Narrow" w:hAnsi="Arial Narrow" w:cs="Calibri"/>
                <w:sz w:val="19"/>
                <w:szCs w:val="19"/>
              </w:rPr>
              <w:t>sevoflurano</w:t>
            </w:r>
            <w:proofErr w:type="spellEnd"/>
            <w:r w:rsidRPr="004E7917">
              <w:rPr>
                <w:rFonts w:ascii="Arial Narrow" w:hAnsi="Arial Narrow" w:cs="Calibri"/>
                <w:sz w:val="19"/>
                <w:szCs w:val="19"/>
              </w:rPr>
              <w:t xml:space="preserve">, halotano, </w:t>
            </w:r>
            <w:proofErr w:type="spellStart"/>
            <w:r w:rsidRPr="004E7917">
              <w:rPr>
                <w:rFonts w:ascii="Arial Narrow" w:hAnsi="Arial Narrow" w:cs="Calibri"/>
                <w:sz w:val="19"/>
                <w:szCs w:val="19"/>
              </w:rPr>
              <w:t>desfurano</w:t>
            </w:r>
            <w:proofErr w:type="spellEnd"/>
          </w:p>
          <w:p w14:paraId="36FABDF2" w14:textId="77777777" w:rsidR="004979CF" w:rsidRPr="004E7917" w:rsidRDefault="004979CF" w:rsidP="004979CF">
            <w:pPr>
              <w:rPr>
                <w:rFonts w:ascii="Arial Narrow" w:hAnsi="Arial Narrow" w:cs="Calibri"/>
                <w:sz w:val="19"/>
                <w:szCs w:val="19"/>
                <w:u w:val="single"/>
              </w:rPr>
            </w:pPr>
            <w:r w:rsidRPr="004E7917">
              <w:rPr>
                <w:rFonts w:ascii="Arial Narrow" w:hAnsi="Arial Narrow" w:cs="Calibri"/>
                <w:sz w:val="19"/>
                <w:szCs w:val="19"/>
                <w:u w:val="single"/>
              </w:rPr>
              <w:t>Rango y precisión de la medición de AG (estándar para gas seco):</w:t>
            </w:r>
          </w:p>
          <w:p w14:paraId="4C55CE2C" w14:textId="77777777" w:rsidR="004979CF" w:rsidRPr="004E7917" w:rsidRDefault="004979CF" w:rsidP="004979CF">
            <w:pPr>
              <w:rPr>
                <w:rFonts w:ascii="Arial Narrow" w:hAnsi="Arial Narrow" w:cs="Calibri"/>
                <w:sz w:val="19"/>
                <w:szCs w:val="19"/>
                <w:lang w:val="en-US"/>
              </w:rPr>
            </w:pPr>
            <w:r w:rsidRPr="004E7917">
              <w:rPr>
                <w:rFonts w:ascii="Arial Narrow" w:hAnsi="Arial Narrow" w:cs="Calibri"/>
                <w:sz w:val="19"/>
                <w:szCs w:val="19"/>
                <w:lang w:val="en-US"/>
              </w:rPr>
              <w:t>- CO2: 0 a114mmHg; 114 a190 mmHg.</w:t>
            </w:r>
          </w:p>
          <w:p w14:paraId="12D33EFC" w14:textId="77777777" w:rsidR="004979CF" w:rsidRPr="004E7917" w:rsidRDefault="004979CF" w:rsidP="004979CF">
            <w:pPr>
              <w:rPr>
                <w:rFonts w:ascii="Arial Narrow" w:hAnsi="Arial Narrow" w:cs="Calibri"/>
                <w:sz w:val="19"/>
                <w:szCs w:val="19"/>
                <w:lang w:val="en-US"/>
              </w:rPr>
            </w:pPr>
            <w:r w:rsidRPr="004E7917">
              <w:rPr>
                <w:rFonts w:ascii="Arial Narrow" w:hAnsi="Arial Narrow" w:cs="Calibri"/>
                <w:sz w:val="19"/>
                <w:szCs w:val="19"/>
                <w:lang w:val="en-US"/>
              </w:rPr>
              <w:t>- N20: 0-100%</w:t>
            </w:r>
          </w:p>
          <w:p w14:paraId="4D240A96"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 Halotano, </w:t>
            </w:r>
            <w:proofErr w:type="spellStart"/>
            <w:r w:rsidRPr="004E7917">
              <w:rPr>
                <w:rFonts w:ascii="Arial Narrow" w:hAnsi="Arial Narrow" w:cs="Calibri"/>
                <w:sz w:val="19"/>
                <w:szCs w:val="19"/>
              </w:rPr>
              <w:t>enflurano</w:t>
            </w:r>
            <w:proofErr w:type="spellEnd"/>
            <w:r w:rsidRPr="004E7917">
              <w:rPr>
                <w:rFonts w:ascii="Arial Narrow" w:hAnsi="Arial Narrow" w:cs="Calibri"/>
                <w:sz w:val="19"/>
                <w:szCs w:val="19"/>
              </w:rPr>
              <w:t xml:space="preserve"> isoflurano: 0 a 8%; 8 a 25%.</w:t>
            </w:r>
          </w:p>
          <w:p w14:paraId="7AB6E971"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 </w:t>
            </w:r>
            <w:proofErr w:type="spellStart"/>
            <w:r w:rsidRPr="004E7917">
              <w:rPr>
                <w:rFonts w:ascii="Arial Narrow" w:hAnsi="Arial Narrow" w:cs="Calibri"/>
                <w:sz w:val="19"/>
                <w:szCs w:val="19"/>
              </w:rPr>
              <w:t>Sevoflurano</w:t>
            </w:r>
            <w:proofErr w:type="spellEnd"/>
            <w:r w:rsidRPr="004E7917">
              <w:rPr>
                <w:rFonts w:ascii="Arial Narrow" w:hAnsi="Arial Narrow" w:cs="Calibri"/>
                <w:sz w:val="19"/>
                <w:szCs w:val="19"/>
              </w:rPr>
              <w:t>: 0 a 22%; 10 a 25%.</w:t>
            </w:r>
          </w:p>
          <w:p w14:paraId="562682CB"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 </w:t>
            </w:r>
            <w:proofErr w:type="spellStart"/>
            <w:r w:rsidRPr="004E7917">
              <w:rPr>
                <w:rFonts w:ascii="Arial Narrow" w:hAnsi="Arial Narrow" w:cs="Calibri"/>
                <w:sz w:val="19"/>
                <w:szCs w:val="19"/>
              </w:rPr>
              <w:t>Desflurano</w:t>
            </w:r>
            <w:proofErr w:type="spellEnd"/>
            <w:r w:rsidRPr="004E7917">
              <w:rPr>
                <w:rFonts w:ascii="Arial Narrow" w:hAnsi="Arial Narrow" w:cs="Calibri"/>
                <w:sz w:val="19"/>
                <w:szCs w:val="19"/>
              </w:rPr>
              <w:t>: 0 a 22%; 22% a 25%.</w:t>
            </w:r>
          </w:p>
          <w:p w14:paraId="1E749192" w14:textId="77777777" w:rsidR="004979CF" w:rsidRPr="004E7917" w:rsidRDefault="004979CF" w:rsidP="004979CF">
            <w:pPr>
              <w:rPr>
                <w:rFonts w:ascii="Arial Narrow" w:hAnsi="Arial Narrow" w:cs="Calibri"/>
                <w:sz w:val="19"/>
                <w:szCs w:val="19"/>
                <w:lang w:val="en-US"/>
              </w:rPr>
            </w:pPr>
            <w:r w:rsidRPr="004E7917">
              <w:rPr>
                <w:rFonts w:ascii="Arial Narrow" w:hAnsi="Arial Narrow" w:cs="Calibri"/>
                <w:sz w:val="19"/>
                <w:szCs w:val="19"/>
                <w:lang w:val="en-US"/>
              </w:rPr>
              <w:t>- O2: 0 a100%</w:t>
            </w:r>
          </w:p>
          <w:p w14:paraId="7901501F" w14:textId="77777777" w:rsidR="004979CF" w:rsidRPr="004E7917" w:rsidRDefault="004979CF" w:rsidP="004979CF">
            <w:pPr>
              <w:rPr>
                <w:rFonts w:ascii="Arial Narrow" w:hAnsi="Arial Narrow" w:cs="Calibri"/>
                <w:sz w:val="19"/>
                <w:szCs w:val="19"/>
                <w:lang w:val="en-US"/>
              </w:rPr>
            </w:pPr>
            <w:r w:rsidRPr="004E7917">
              <w:rPr>
                <w:rFonts w:ascii="Arial Narrow" w:hAnsi="Arial Narrow" w:cs="Calibri"/>
                <w:sz w:val="19"/>
                <w:szCs w:val="19"/>
                <w:lang w:val="en-US"/>
              </w:rPr>
              <w:t>- Breathing rate: 0 a 254 rpm</w:t>
            </w:r>
          </w:p>
          <w:p w14:paraId="426BBD68"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Resolución:</w:t>
            </w:r>
          </w:p>
          <w:p w14:paraId="3A4E1A45"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CO2: 1mmHg.</w:t>
            </w:r>
          </w:p>
          <w:p w14:paraId="61529A96"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 </w:t>
            </w:r>
            <w:proofErr w:type="spellStart"/>
            <w:r w:rsidRPr="004E7917">
              <w:rPr>
                <w:rFonts w:ascii="Arial Narrow" w:hAnsi="Arial Narrow" w:cs="Calibri"/>
                <w:sz w:val="19"/>
                <w:szCs w:val="19"/>
              </w:rPr>
              <w:t>AwRR</w:t>
            </w:r>
            <w:proofErr w:type="spellEnd"/>
            <w:r w:rsidRPr="004E7917">
              <w:rPr>
                <w:rFonts w:ascii="Arial Narrow" w:hAnsi="Arial Narrow" w:cs="Calibri"/>
                <w:sz w:val="19"/>
                <w:szCs w:val="19"/>
              </w:rPr>
              <w:t>: 1 rpm.</w:t>
            </w:r>
          </w:p>
          <w:p w14:paraId="39015E4F"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Especificaciones ICG.</w:t>
            </w:r>
          </w:p>
          <w:p w14:paraId="048BD32C"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Método: Medición indirecta por el</w:t>
            </w:r>
          </w:p>
          <w:p w14:paraId="0330E3A1"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cardiograma de impedancia.</w:t>
            </w:r>
          </w:p>
          <w:p w14:paraId="05994426"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Rango de medición:</w:t>
            </w:r>
          </w:p>
          <w:p w14:paraId="63D8232C"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SV: 5- 250ml/latido</w:t>
            </w:r>
          </w:p>
          <w:p w14:paraId="75CA36BF"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 HR: 40-250 </w:t>
            </w:r>
            <w:proofErr w:type="spellStart"/>
            <w:r w:rsidRPr="004E7917">
              <w:rPr>
                <w:rFonts w:ascii="Arial Narrow" w:hAnsi="Arial Narrow" w:cs="Calibri"/>
                <w:sz w:val="19"/>
                <w:szCs w:val="19"/>
              </w:rPr>
              <w:t>lpm</w:t>
            </w:r>
            <w:proofErr w:type="spellEnd"/>
          </w:p>
          <w:p w14:paraId="69A34441"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C.O.: 1,4-15L/min.</w:t>
            </w:r>
          </w:p>
          <w:p w14:paraId="377E7005"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Solo para estaturas de: 122 cm a 229cm.</w:t>
            </w:r>
          </w:p>
          <w:p w14:paraId="089C33B5"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Pesos: Entre 30 Kg a 159kg. Especificaciones C.O. Rango de medición:</w:t>
            </w:r>
          </w:p>
          <w:p w14:paraId="6B784998" w14:textId="77777777" w:rsidR="004979CF" w:rsidRPr="004E7917" w:rsidRDefault="004979CF" w:rsidP="004979CF">
            <w:pPr>
              <w:rPr>
                <w:rFonts w:ascii="Arial Narrow" w:hAnsi="Arial Narrow" w:cs="Calibri"/>
                <w:sz w:val="19"/>
                <w:szCs w:val="19"/>
                <w:lang w:val="en-US"/>
              </w:rPr>
            </w:pPr>
            <w:r w:rsidRPr="004E7917">
              <w:rPr>
                <w:rFonts w:ascii="Arial Narrow" w:hAnsi="Arial Narrow" w:cs="Calibri"/>
                <w:sz w:val="19"/>
                <w:szCs w:val="19"/>
                <w:lang w:val="en-US"/>
              </w:rPr>
              <w:t>- C.O.: 0.1- 20L/min</w:t>
            </w:r>
          </w:p>
          <w:p w14:paraId="00AC37D2" w14:textId="77777777" w:rsidR="004979CF" w:rsidRPr="004E7917" w:rsidRDefault="004979CF" w:rsidP="004979CF">
            <w:pPr>
              <w:rPr>
                <w:rFonts w:ascii="Arial Narrow" w:hAnsi="Arial Narrow" w:cs="Calibri"/>
                <w:sz w:val="19"/>
                <w:szCs w:val="19"/>
                <w:lang w:val="en-US"/>
              </w:rPr>
            </w:pPr>
            <w:r w:rsidRPr="004E7917">
              <w:rPr>
                <w:rFonts w:ascii="Arial Narrow" w:hAnsi="Arial Narrow" w:cs="Calibri"/>
                <w:sz w:val="19"/>
                <w:szCs w:val="19"/>
                <w:lang w:val="en-US"/>
              </w:rPr>
              <w:t>- BT: 25-43°C</w:t>
            </w:r>
          </w:p>
          <w:p w14:paraId="69E62078" w14:textId="77777777" w:rsidR="004979CF" w:rsidRPr="004E7917" w:rsidRDefault="004979CF" w:rsidP="004979CF">
            <w:pPr>
              <w:rPr>
                <w:rFonts w:ascii="Arial Narrow" w:hAnsi="Arial Narrow" w:cs="Calibri"/>
                <w:sz w:val="19"/>
                <w:szCs w:val="19"/>
                <w:lang w:val="en-US"/>
              </w:rPr>
            </w:pPr>
            <w:r w:rsidRPr="004E7917">
              <w:rPr>
                <w:rFonts w:ascii="Arial Narrow" w:hAnsi="Arial Narrow" w:cs="Calibri"/>
                <w:sz w:val="19"/>
                <w:szCs w:val="19"/>
                <w:lang w:val="en-US"/>
              </w:rPr>
              <w:t>- IT: 0-25° C.</w:t>
            </w:r>
          </w:p>
          <w:p w14:paraId="3C7889BD"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Especificaciones </w:t>
            </w:r>
            <w:proofErr w:type="spellStart"/>
            <w:r w:rsidRPr="004E7917">
              <w:rPr>
                <w:rFonts w:ascii="Arial Narrow" w:hAnsi="Arial Narrow" w:cs="Calibri"/>
                <w:sz w:val="19"/>
                <w:szCs w:val="19"/>
              </w:rPr>
              <w:t>loC</w:t>
            </w:r>
            <w:proofErr w:type="spellEnd"/>
          </w:p>
          <w:p w14:paraId="7748FD69"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lastRenderedPageBreak/>
              <w:t>Soporte de medición de 4 parámetros:</w:t>
            </w:r>
          </w:p>
          <w:p w14:paraId="462E989C" w14:textId="77777777" w:rsidR="004979CF" w:rsidRPr="004E7917" w:rsidRDefault="004979CF" w:rsidP="004979CF">
            <w:pPr>
              <w:rPr>
                <w:rFonts w:ascii="Arial Narrow" w:hAnsi="Arial Narrow" w:cs="Calibri"/>
                <w:sz w:val="19"/>
                <w:szCs w:val="19"/>
                <w:lang w:val="en-US"/>
              </w:rPr>
            </w:pPr>
            <w:r w:rsidRPr="004E7917">
              <w:rPr>
                <w:rFonts w:ascii="Arial Narrow" w:hAnsi="Arial Narrow" w:cs="Calibri"/>
                <w:sz w:val="19"/>
                <w:szCs w:val="19"/>
                <w:lang w:val="en-US"/>
              </w:rPr>
              <w:t xml:space="preserve">- </w:t>
            </w:r>
            <w:proofErr w:type="spellStart"/>
            <w:r w:rsidRPr="004E7917">
              <w:rPr>
                <w:rFonts w:ascii="Arial Narrow" w:hAnsi="Arial Narrow" w:cs="Calibri"/>
                <w:sz w:val="19"/>
                <w:szCs w:val="19"/>
                <w:lang w:val="en-US"/>
              </w:rPr>
              <w:t>loC</w:t>
            </w:r>
            <w:proofErr w:type="spellEnd"/>
            <w:r w:rsidRPr="004E7917">
              <w:rPr>
                <w:rFonts w:ascii="Arial Narrow" w:hAnsi="Arial Narrow" w:cs="Calibri"/>
                <w:sz w:val="19"/>
                <w:szCs w:val="19"/>
                <w:lang w:val="en-US"/>
              </w:rPr>
              <w:t>: 0- 99</w:t>
            </w:r>
          </w:p>
          <w:p w14:paraId="04A16F11" w14:textId="77777777" w:rsidR="004979CF" w:rsidRPr="004E7917" w:rsidRDefault="004979CF" w:rsidP="004979CF">
            <w:pPr>
              <w:rPr>
                <w:rFonts w:ascii="Arial Narrow" w:hAnsi="Arial Narrow" w:cs="Calibri"/>
                <w:sz w:val="19"/>
                <w:szCs w:val="19"/>
                <w:lang w:val="en-US"/>
              </w:rPr>
            </w:pPr>
            <w:r w:rsidRPr="004E7917">
              <w:rPr>
                <w:rFonts w:ascii="Arial Narrow" w:hAnsi="Arial Narrow" w:cs="Calibri"/>
                <w:sz w:val="19"/>
                <w:szCs w:val="19"/>
                <w:lang w:val="en-US"/>
              </w:rPr>
              <w:t>- SQ I: 0-100%</w:t>
            </w:r>
          </w:p>
          <w:p w14:paraId="402EA336" w14:textId="77777777" w:rsidR="004979CF" w:rsidRPr="004E7917" w:rsidRDefault="004979CF" w:rsidP="004979CF">
            <w:pPr>
              <w:rPr>
                <w:rFonts w:ascii="Arial Narrow" w:hAnsi="Arial Narrow" w:cs="Calibri"/>
                <w:sz w:val="19"/>
                <w:szCs w:val="19"/>
                <w:lang w:val="en-US"/>
              </w:rPr>
            </w:pPr>
            <w:r w:rsidRPr="004E7917">
              <w:rPr>
                <w:rFonts w:ascii="Arial Narrow" w:hAnsi="Arial Narrow" w:cs="Calibri"/>
                <w:sz w:val="19"/>
                <w:szCs w:val="19"/>
                <w:lang w:val="en-US"/>
              </w:rPr>
              <w:t>- EMG: 0-100 dB</w:t>
            </w:r>
          </w:p>
          <w:p w14:paraId="645B877E" w14:textId="583825C2" w:rsidR="004979CF" w:rsidRPr="004E7917" w:rsidRDefault="004979CF" w:rsidP="004979CF">
            <w:pPr>
              <w:pStyle w:val="Sangradetextonormal"/>
              <w:spacing w:before="40" w:after="40"/>
              <w:ind w:left="0"/>
              <w:rPr>
                <w:rFonts w:ascii="Arial Narrow" w:hAnsi="Arial Narrow" w:cs="Arial"/>
                <w:b/>
                <w:color w:val="000000" w:themeColor="text1"/>
                <w:sz w:val="19"/>
                <w:szCs w:val="19"/>
                <w:u w:val="single"/>
                <w:lang w:val="en-US"/>
              </w:rPr>
            </w:pPr>
            <w:r w:rsidRPr="004E7917">
              <w:rPr>
                <w:rFonts w:ascii="Arial Narrow" w:hAnsi="Arial Narrow" w:cs="Calibri"/>
                <w:sz w:val="19"/>
                <w:szCs w:val="19"/>
                <w:lang w:val="en-US"/>
              </w:rPr>
              <w:t>- ESR: 0-100</w:t>
            </w:r>
          </w:p>
        </w:tc>
        <w:tc>
          <w:tcPr>
            <w:tcW w:w="708" w:type="dxa"/>
            <w:tcBorders>
              <w:top w:val="single" w:sz="4" w:space="0" w:color="auto"/>
              <w:left w:val="single" w:sz="4" w:space="0" w:color="auto"/>
              <w:bottom w:val="single" w:sz="4" w:space="0" w:color="auto"/>
              <w:right w:val="single" w:sz="4" w:space="0" w:color="auto"/>
            </w:tcBorders>
            <w:vAlign w:val="center"/>
          </w:tcPr>
          <w:p w14:paraId="2669D30D" w14:textId="7D0D66D4"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lastRenderedPageBreak/>
              <w:t>UN</w:t>
            </w:r>
          </w:p>
        </w:tc>
        <w:tc>
          <w:tcPr>
            <w:tcW w:w="709" w:type="dxa"/>
            <w:tcBorders>
              <w:top w:val="single" w:sz="4" w:space="0" w:color="auto"/>
              <w:left w:val="single" w:sz="4" w:space="0" w:color="auto"/>
              <w:bottom w:val="single" w:sz="4" w:space="0" w:color="auto"/>
              <w:right w:val="single" w:sz="4" w:space="0" w:color="auto"/>
            </w:tcBorders>
            <w:vAlign w:val="center"/>
          </w:tcPr>
          <w:p w14:paraId="44D2713D" w14:textId="062ECDAD" w:rsidR="004979CF" w:rsidRPr="004E7917" w:rsidRDefault="004979CF" w:rsidP="004979CF">
            <w:pPr>
              <w:pStyle w:val="Sangradetextonormal"/>
              <w:spacing w:before="40" w:after="40"/>
              <w:ind w:left="0"/>
              <w:rPr>
                <w:rFonts w:ascii="Arial Narrow" w:hAnsi="Arial Narrow" w:cs="Arial"/>
                <w:b/>
                <w:color w:val="000000" w:themeColor="text1"/>
                <w:sz w:val="19"/>
                <w:szCs w:val="19"/>
                <w:u w:val="single"/>
              </w:rPr>
            </w:pPr>
            <w:r w:rsidRPr="004E7917">
              <w:rPr>
                <w:rFonts w:ascii="Arial Narrow" w:hAnsi="Arial Narrow" w:cs="Calibri"/>
                <w:sz w:val="19"/>
                <w:szCs w:val="19"/>
              </w:rPr>
              <w:t>45</w:t>
            </w:r>
          </w:p>
        </w:tc>
        <w:tc>
          <w:tcPr>
            <w:tcW w:w="1562" w:type="dxa"/>
            <w:tcBorders>
              <w:top w:val="single" w:sz="4" w:space="0" w:color="auto"/>
              <w:left w:val="single" w:sz="4" w:space="0" w:color="auto"/>
              <w:bottom w:val="single" w:sz="4" w:space="0" w:color="auto"/>
              <w:right w:val="single" w:sz="4" w:space="0" w:color="auto"/>
            </w:tcBorders>
            <w:vAlign w:val="center"/>
          </w:tcPr>
          <w:p w14:paraId="584F10FE" w14:textId="77777777"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p>
        </w:tc>
      </w:tr>
      <w:tr w:rsidR="004979CF" w:rsidRPr="004E7917" w14:paraId="29D2B325" w14:textId="77777777" w:rsidTr="004979CF">
        <w:trPr>
          <w:trHeight w:val="54"/>
        </w:trPr>
        <w:tc>
          <w:tcPr>
            <w:tcW w:w="993" w:type="dxa"/>
            <w:vMerge/>
            <w:tcBorders>
              <w:left w:val="single" w:sz="4" w:space="0" w:color="auto"/>
              <w:right w:val="single" w:sz="4" w:space="0" w:color="auto"/>
            </w:tcBorders>
            <w:vAlign w:val="center"/>
          </w:tcPr>
          <w:p w14:paraId="7C44587F" w14:textId="77777777" w:rsidR="004979CF" w:rsidRPr="004E7917" w:rsidRDefault="004979CF" w:rsidP="004979CF">
            <w:pPr>
              <w:autoSpaceDE w:val="0"/>
              <w:jc w:val="center"/>
              <w:rPr>
                <w:rFonts w:ascii="Arial Narrow" w:hAnsi="Arial Narrow" w:cs="Arial"/>
                <w:sz w:val="19"/>
                <w:szCs w:val="19"/>
              </w:rPr>
            </w:pPr>
          </w:p>
        </w:tc>
        <w:tc>
          <w:tcPr>
            <w:tcW w:w="708" w:type="dxa"/>
            <w:tcBorders>
              <w:top w:val="single" w:sz="4" w:space="0" w:color="auto"/>
              <w:left w:val="single" w:sz="4" w:space="0" w:color="auto"/>
              <w:right w:val="single" w:sz="4" w:space="0" w:color="auto"/>
            </w:tcBorders>
            <w:vAlign w:val="center"/>
          </w:tcPr>
          <w:p w14:paraId="6503E7D6" w14:textId="19F15C9B" w:rsidR="004979CF" w:rsidRPr="004E7917" w:rsidRDefault="004979CF" w:rsidP="004979CF">
            <w:pPr>
              <w:autoSpaceDE w:val="0"/>
              <w:jc w:val="center"/>
              <w:rPr>
                <w:rFonts w:ascii="Arial Narrow" w:hAnsi="Arial Narrow" w:cs="Arial"/>
                <w:sz w:val="19"/>
                <w:szCs w:val="19"/>
              </w:rPr>
            </w:pPr>
          </w:p>
        </w:tc>
        <w:tc>
          <w:tcPr>
            <w:tcW w:w="4395" w:type="dxa"/>
            <w:gridSpan w:val="2"/>
            <w:tcBorders>
              <w:top w:val="single" w:sz="4" w:space="0" w:color="auto"/>
              <w:left w:val="single" w:sz="4" w:space="0" w:color="auto"/>
              <w:bottom w:val="single" w:sz="4" w:space="0" w:color="auto"/>
              <w:right w:val="single" w:sz="4" w:space="0" w:color="auto"/>
            </w:tcBorders>
            <w:vAlign w:val="bottom"/>
          </w:tcPr>
          <w:p w14:paraId="4C9526A9" w14:textId="77777777" w:rsidR="004979CF" w:rsidRPr="004E7917" w:rsidRDefault="004979CF" w:rsidP="004979CF">
            <w:pPr>
              <w:rPr>
                <w:rFonts w:ascii="Arial Narrow" w:hAnsi="Arial Narrow" w:cs="Calibri"/>
                <w:b/>
                <w:sz w:val="19"/>
                <w:szCs w:val="19"/>
              </w:rPr>
            </w:pPr>
            <w:r w:rsidRPr="004E7917">
              <w:rPr>
                <w:rFonts w:ascii="Arial Narrow" w:hAnsi="Arial Narrow" w:cs="Calibri"/>
                <w:b/>
                <w:sz w:val="19"/>
                <w:szCs w:val="19"/>
              </w:rPr>
              <w:t xml:space="preserve">Analizador de dispositivos de infusión </w:t>
            </w:r>
            <w:proofErr w:type="spellStart"/>
            <w:r w:rsidRPr="004E7917">
              <w:rPr>
                <w:rFonts w:ascii="Arial Narrow" w:hAnsi="Arial Narrow" w:cs="Calibri"/>
                <w:b/>
                <w:sz w:val="19"/>
                <w:szCs w:val="19"/>
              </w:rPr>
              <w:t>monocanal</w:t>
            </w:r>
            <w:proofErr w:type="spellEnd"/>
          </w:p>
          <w:p w14:paraId="10F8FFCF"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Ligero (1,2 kg) y con un mango integrado que permite transportarlo con facilidad.</w:t>
            </w:r>
          </w:p>
          <w:p w14:paraId="3B7A5695"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Alimentación con baterías con hasta 10 horas de funcionamiento continuado para realizar tareas sobre la marcha</w:t>
            </w:r>
          </w:p>
          <w:p w14:paraId="5F585650" w14:textId="23A08789"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Pantalla táctil LCD para facilitar su uso</w:t>
            </w:r>
          </w:p>
          <w:p w14:paraId="5AF42024" w14:textId="14EE04E9"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Medición del flujo promedio e instantáneo</w:t>
            </w:r>
          </w:p>
          <w:p w14:paraId="6281E030"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Medición de la presión de oclusión hasta 45 psi</w:t>
            </w:r>
          </w:p>
          <w:p w14:paraId="2B828CD9"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Máxima precisión con el modo de inicio automático,</w:t>
            </w:r>
          </w:p>
          <w:p w14:paraId="4A621A87"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que permite a la unidad comenzar la prueba cuando se detecta el líquido</w:t>
            </w:r>
          </w:p>
          <w:p w14:paraId="30A081A3"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Compatible con una amplia variedad de bombas de infusión</w:t>
            </w:r>
          </w:p>
          <w:p w14:paraId="189A26D4"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Basado en una tecnología comprobada y de confianza a nivel mundial</w:t>
            </w:r>
          </w:p>
          <w:p w14:paraId="6CD059F8"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Memoria integrada que permite almacenar al instante los resultados de las pruebas</w:t>
            </w:r>
          </w:p>
          <w:p w14:paraId="10187FD3"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 Software gráfico </w:t>
            </w:r>
            <w:proofErr w:type="spellStart"/>
            <w:r w:rsidRPr="004E7917">
              <w:rPr>
                <w:rFonts w:ascii="Arial Narrow" w:hAnsi="Arial Narrow" w:cs="Calibri"/>
                <w:sz w:val="19"/>
                <w:szCs w:val="19"/>
              </w:rPr>
              <w:t>Hydrograph</w:t>
            </w:r>
            <w:proofErr w:type="spellEnd"/>
            <w:r w:rsidRPr="004E7917">
              <w:rPr>
                <w:rFonts w:ascii="Arial Narrow" w:hAnsi="Arial Narrow" w:cs="Calibri"/>
                <w:sz w:val="19"/>
                <w:szCs w:val="19"/>
              </w:rPr>
              <w:t xml:space="preserve"> para controlar la unidad, mostrarlos resultados e imprimirlos resultados mediante un PC</w:t>
            </w:r>
          </w:p>
          <w:p w14:paraId="61E1E591" w14:textId="16EC7787" w:rsidR="004979CF" w:rsidRPr="004E7917" w:rsidRDefault="004979CF" w:rsidP="004979CF">
            <w:pPr>
              <w:pStyle w:val="Sangradetextonormal"/>
              <w:spacing w:before="40" w:after="40"/>
              <w:ind w:left="0"/>
              <w:rPr>
                <w:rFonts w:ascii="Arial Narrow" w:hAnsi="Arial Narrow" w:cs="Arial"/>
                <w:b/>
                <w:color w:val="000000" w:themeColor="text1"/>
                <w:sz w:val="19"/>
                <w:szCs w:val="19"/>
                <w:u w:val="single"/>
              </w:rPr>
            </w:pPr>
            <w:r w:rsidRPr="004E7917">
              <w:rPr>
                <w:rFonts w:ascii="Arial Narrow" w:hAnsi="Arial Narrow" w:cs="Calibri"/>
                <w:sz w:val="19"/>
                <w:szCs w:val="19"/>
              </w:rPr>
              <w:t>• Servicios globales de asistencia, mantenimiento y ventas</w:t>
            </w:r>
          </w:p>
        </w:tc>
        <w:tc>
          <w:tcPr>
            <w:tcW w:w="708" w:type="dxa"/>
            <w:tcBorders>
              <w:top w:val="single" w:sz="4" w:space="0" w:color="auto"/>
              <w:left w:val="single" w:sz="4" w:space="0" w:color="auto"/>
              <w:bottom w:val="single" w:sz="4" w:space="0" w:color="auto"/>
              <w:right w:val="single" w:sz="4" w:space="0" w:color="auto"/>
            </w:tcBorders>
            <w:vAlign w:val="center"/>
          </w:tcPr>
          <w:p w14:paraId="3230C9F0" w14:textId="08B24087"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t>UN</w:t>
            </w:r>
          </w:p>
        </w:tc>
        <w:tc>
          <w:tcPr>
            <w:tcW w:w="709" w:type="dxa"/>
            <w:tcBorders>
              <w:top w:val="single" w:sz="4" w:space="0" w:color="auto"/>
              <w:left w:val="single" w:sz="4" w:space="0" w:color="auto"/>
              <w:bottom w:val="single" w:sz="4" w:space="0" w:color="auto"/>
              <w:right w:val="single" w:sz="4" w:space="0" w:color="auto"/>
            </w:tcBorders>
            <w:vAlign w:val="center"/>
          </w:tcPr>
          <w:p w14:paraId="14BFC2FF" w14:textId="39621D49"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t>5</w:t>
            </w:r>
          </w:p>
        </w:tc>
        <w:tc>
          <w:tcPr>
            <w:tcW w:w="1562" w:type="dxa"/>
            <w:tcBorders>
              <w:top w:val="single" w:sz="4" w:space="0" w:color="auto"/>
              <w:left w:val="single" w:sz="4" w:space="0" w:color="auto"/>
              <w:bottom w:val="single" w:sz="4" w:space="0" w:color="auto"/>
              <w:right w:val="single" w:sz="4" w:space="0" w:color="auto"/>
            </w:tcBorders>
            <w:vAlign w:val="center"/>
          </w:tcPr>
          <w:p w14:paraId="1BA87D11" w14:textId="77777777"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p>
        </w:tc>
      </w:tr>
      <w:tr w:rsidR="004979CF" w:rsidRPr="004E7917" w14:paraId="69561D56" w14:textId="77777777" w:rsidTr="004979CF">
        <w:trPr>
          <w:trHeight w:val="54"/>
        </w:trPr>
        <w:tc>
          <w:tcPr>
            <w:tcW w:w="993" w:type="dxa"/>
            <w:vMerge/>
            <w:tcBorders>
              <w:left w:val="single" w:sz="4" w:space="0" w:color="auto"/>
              <w:right w:val="single" w:sz="4" w:space="0" w:color="auto"/>
            </w:tcBorders>
            <w:vAlign w:val="center"/>
          </w:tcPr>
          <w:p w14:paraId="132F4E3D" w14:textId="77777777" w:rsidR="004979CF" w:rsidRPr="004E7917" w:rsidRDefault="004979CF" w:rsidP="004979CF">
            <w:pPr>
              <w:autoSpaceDE w:val="0"/>
              <w:jc w:val="center"/>
              <w:rPr>
                <w:rFonts w:ascii="Arial Narrow" w:hAnsi="Arial Narrow" w:cs="Arial"/>
                <w:sz w:val="19"/>
                <w:szCs w:val="19"/>
              </w:rPr>
            </w:pPr>
          </w:p>
        </w:tc>
        <w:tc>
          <w:tcPr>
            <w:tcW w:w="708" w:type="dxa"/>
            <w:tcBorders>
              <w:top w:val="single" w:sz="4" w:space="0" w:color="auto"/>
              <w:left w:val="single" w:sz="4" w:space="0" w:color="auto"/>
              <w:right w:val="single" w:sz="4" w:space="0" w:color="auto"/>
            </w:tcBorders>
            <w:vAlign w:val="center"/>
          </w:tcPr>
          <w:p w14:paraId="18D92BB1" w14:textId="77777777" w:rsidR="004979CF" w:rsidRPr="004E7917" w:rsidRDefault="004979CF" w:rsidP="004979CF">
            <w:pPr>
              <w:autoSpaceDE w:val="0"/>
              <w:jc w:val="center"/>
              <w:rPr>
                <w:rFonts w:ascii="Arial Narrow" w:hAnsi="Arial Narrow" w:cs="Arial"/>
                <w:sz w:val="19"/>
                <w:szCs w:val="19"/>
              </w:rPr>
            </w:pPr>
          </w:p>
        </w:tc>
        <w:tc>
          <w:tcPr>
            <w:tcW w:w="4395" w:type="dxa"/>
            <w:gridSpan w:val="2"/>
            <w:tcBorders>
              <w:top w:val="single" w:sz="4" w:space="0" w:color="auto"/>
              <w:left w:val="single" w:sz="4" w:space="0" w:color="auto"/>
              <w:bottom w:val="single" w:sz="4" w:space="0" w:color="auto"/>
              <w:right w:val="single" w:sz="4" w:space="0" w:color="auto"/>
            </w:tcBorders>
            <w:vAlign w:val="bottom"/>
          </w:tcPr>
          <w:p w14:paraId="040A53BD" w14:textId="77777777" w:rsidR="004979CF" w:rsidRPr="004E7917" w:rsidRDefault="004979CF" w:rsidP="004979CF">
            <w:pPr>
              <w:jc w:val="both"/>
              <w:rPr>
                <w:rFonts w:ascii="Arial Narrow" w:hAnsi="Arial Narrow" w:cs="Calibri"/>
                <w:b/>
                <w:sz w:val="19"/>
                <w:szCs w:val="19"/>
              </w:rPr>
            </w:pPr>
            <w:proofErr w:type="spellStart"/>
            <w:r w:rsidRPr="004E7917">
              <w:rPr>
                <w:rFonts w:ascii="Arial Narrow" w:hAnsi="Arial Narrow" w:cs="Calibri"/>
                <w:b/>
                <w:sz w:val="19"/>
                <w:szCs w:val="19"/>
              </w:rPr>
              <w:t>Desfribilador</w:t>
            </w:r>
            <w:proofErr w:type="spellEnd"/>
            <w:r w:rsidRPr="004E7917">
              <w:rPr>
                <w:rFonts w:ascii="Arial Narrow" w:hAnsi="Arial Narrow" w:cs="Calibri"/>
                <w:b/>
                <w:sz w:val="19"/>
                <w:szCs w:val="19"/>
              </w:rPr>
              <w:t xml:space="preserve"> automático externo</w:t>
            </w:r>
          </w:p>
          <w:p w14:paraId="1B3B2173"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Con pantalla de texto: Idioma español.</w:t>
            </w:r>
          </w:p>
          <w:p w14:paraId="467EFD90"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Avisos de voz: Idioma español</w:t>
            </w:r>
          </w:p>
          <w:p w14:paraId="10D24D6A"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Indicadores visibles: Indicador del estado del </w:t>
            </w:r>
            <w:proofErr w:type="spellStart"/>
            <w:r w:rsidRPr="004E7917">
              <w:rPr>
                <w:rFonts w:ascii="Arial Narrow" w:hAnsi="Arial Narrow" w:cs="Calibri"/>
                <w:sz w:val="19"/>
                <w:szCs w:val="19"/>
              </w:rPr>
              <w:t>Rescue</w:t>
            </w:r>
            <w:proofErr w:type="spellEnd"/>
            <w:r w:rsidRPr="004E7917">
              <w:rPr>
                <w:rFonts w:ascii="Arial Narrow" w:hAnsi="Arial Narrow" w:cs="Calibri"/>
                <w:sz w:val="19"/>
                <w:szCs w:val="19"/>
              </w:rPr>
              <w:t xml:space="preserve"> </w:t>
            </w:r>
            <w:proofErr w:type="spellStart"/>
            <w:r w:rsidRPr="004E7917">
              <w:rPr>
                <w:rFonts w:ascii="Arial Narrow" w:hAnsi="Arial Narrow" w:cs="Calibri"/>
                <w:sz w:val="19"/>
                <w:szCs w:val="19"/>
              </w:rPr>
              <w:t>Ready</w:t>
            </w:r>
            <w:proofErr w:type="spellEnd"/>
          </w:p>
          <w:p w14:paraId="6EF095A6"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Indicador: </w:t>
            </w:r>
            <w:proofErr w:type="spellStart"/>
            <w:r w:rsidRPr="004E7917">
              <w:rPr>
                <w:rFonts w:ascii="Arial Narrow" w:hAnsi="Arial Narrow" w:cs="Calibri"/>
                <w:sz w:val="19"/>
                <w:szCs w:val="19"/>
              </w:rPr>
              <w:t>SmartGauge</w:t>
            </w:r>
            <w:proofErr w:type="spellEnd"/>
            <w:r w:rsidRPr="004E7917">
              <w:rPr>
                <w:rFonts w:ascii="Arial Narrow" w:hAnsi="Arial Narrow" w:cs="Calibri"/>
                <w:sz w:val="19"/>
                <w:szCs w:val="19"/>
              </w:rPr>
              <w:t xml:space="preserve"> del estado de la batería.</w:t>
            </w:r>
          </w:p>
          <w:p w14:paraId="1EA9FFB6"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Indicador de servicio: indicador de electrodos, visor de texto. Alertas audibles</w:t>
            </w:r>
          </w:p>
          <w:p w14:paraId="7AC3AD13"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Alerta del sistema Descarga de shock sincronizada</w:t>
            </w:r>
          </w:p>
          <w:p w14:paraId="3FD3A870"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Característica incorporada de sincronización automática</w:t>
            </w:r>
          </w:p>
          <w:p w14:paraId="35F1B850"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Memoria interna Datos de ECG durante 60 minutos con anotación de eventos, funcionalidad de rescate múltiple</w:t>
            </w:r>
          </w:p>
          <w:p w14:paraId="1538B6EC"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Certificaciones:</w:t>
            </w:r>
          </w:p>
          <w:p w14:paraId="3BCE37C1"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FDA</w:t>
            </w:r>
          </w:p>
          <w:p w14:paraId="713DAD8B"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DEA</w:t>
            </w:r>
          </w:p>
          <w:p w14:paraId="5E6DDB3F" w14:textId="6637A3CE" w:rsidR="004979CF" w:rsidRPr="004E7917" w:rsidRDefault="004979CF" w:rsidP="004979CF">
            <w:pPr>
              <w:pStyle w:val="Sangradetextonormal"/>
              <w:spacing w:before="40" w:after="40"/>
              <w:ind w:left="0"/>
              <w:rPr>
                <w:rFonts w:ascii="Arial Narrow" w:hAnsi="Arial Narrow" w:cs="Arial"/>
                <w:b/>
                <w:color w:val="000000" w:themeColor="text1"/>
                <w:sz w:val="19"/>
                <w:szCs w:val="19"/>
                <w:u w:val="single"/>
              </w:rPr>
            </w:pPr>
            <w:proofErr w:type="spellStart"/>
            <w:r w:rsidRPr="004E7917">
              <w:rPr>
                <w:rFonts w:ascii="Arial Narrow" w:hAnsi="Arial Narrow" w:cs="Calibri"/>
                <w:sz w:val="19"/>
                <w:szCs w:val="19"/>
              </w:rPr>
              <w:t>Powerheart</w:t>
            </w:r>
            <w:proofErr w:type="spellEnd"/>
            <w:r w:rsidRPr="004E7917">
              <w:rPr>
                <w:rFonts w:ascii="Arial Narrow" w:hAnsi="Arial Narrow" w:cs="Calibri"/>
                <w:sz w:val="19"/>
                <w:szCs w:val="19"/>
              </w:rPr>
              <w:t xml:space="preserve"> G3 Plus Automático con Directivas y protocolos 2005 de AHA/ERC</w:t>
            </w:r>
            <w:r w:rsidRPr="004E7917">
              <w:rPr>
                <w:rFonts w:ascii="Arial Narrow" w:hAnsi="Arial Narrow" w:cs="Calibri"/>
                <w:b/>
                <w:sz w:val="19"/>
                <w:szCs w:val="19"/>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3780F7B3" w14:textId="7F940ED7"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t>UN</w:t>
            </w:r>
          </w:p>
        </w:tc>
        <w:tc>
          <w:tcPr>
            <w:tcW w:w="709" w:type="dxa"/>
            <w:tcBorders>
              <w:top w:val="single" w:sz="4" w:space="0" w:color="auto"/>
              <w:left w:val="single" w:sz="4" w:space="0" w:color="auto"/>
              <w:bottom w:val="single" w:sz="4" w:space="0" w:color="auto"/>
              <w:right w:val="single" w:sz="4" w:space="0" w:color="auto"/>
            </w:tcBorders>
            <w:vAlign w:val="center"/>
          </w:tcPr>
          <w:p w14:paraId="69AB5282" w14:textId="6E0A5BB8"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t>5</w:t>
            </w:r>
          </w:p>
        </w:tc>
        <w:tc>
          <w:tcPr>
            <w:tcW w:w="1562" w:type="dxa"/>
            <w:tcBorders>
              <w:top w:val="single" w:sz="4" w:space="0" w:color="auto"/>
              <w:left w:val="single" w:sz="4" w:space="0" w:color="auto"/>
              <w:bottom w:val="single" w:sz="4" w:space="0" w:color="auto"/>
              <w:right w:val="single" w:sz="4" w:space="0" w:color="auto"/>
            </w:tcBorders>
            <w:vAlign w:val="center"/>
          </w:tcPr>
          <w:p w14:paraId="6C89462D" w14:textId="77777777"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p>
        </w:tc>
      </w:tr>
      <w:tr w:rsidR="004979CF" w:rsidRPr="004E7917" w14:paraId="4F4A66D6" w14:textId="77777777" w:rsidTr="004979CF">
        <w:trPr>
          <w:trHeight w:val="54"/>
        </w:trPr>
        <w:tc>
          <w:tcPr>
            <w:tcW w:w="993" w:type="dxa"/>
            <w:vMerge/>
            <w:tcBorders>
              <w:left w:val="single" w:sz="4" w:space="0" w:color="auto"/>
              <w:right w:val="single" w:sz="4" w:space="0" w:color="auto"/>
            </w:tcBorders>
            <w:vAlign w:val="center"/>
          </w:tcPr>
          <w:p w14:paraId="03144D6E" w14:textId="77777777" w:rsidR="004979CF" w:rsidRPr="004E7917" w:rsidRDefault="004979CF" w:rsidP="004979CF">
            <w:pPr>
              <w:autoSpaceDE w:val="0"/>
              <w:jc w:val="center"/>
              <w:rPr>
                <w:rFonts w:ascii="Arial Narrow" w:hAnsi="Arial Narrow" w:cs="Arial"/>
                <w:sz w:val="19"/>
                <w:szCs w:val="19"/>
              </w:rPr>
            </w:pPr>
          </w:p>
        </w:tc>
        <w:tc>
          <w:tcPr>
            <w:tcW w:w="708" w:type="dxa"/>
            <w:tcBorders>
              <w:top w:val="single" w:sz="4" w:space="0" w:color="auto"/>
              <w:left w:val="single" w:sz="4" w:space="0" w:color="auto"/>
              <w:right w:val="single" w:sz="4" w:space="0" w:color="auto"/>
            </w:tcBorders>
            <w:vAlign w:val="center"/>
          </w:tcPr>
          <w:p w14:paraId="3CEB37CC" w14:textId="77777777" w:rsidR="004979CF" w:rsidRPr="004E7917" w:rsidRDefault="004979CF" w:rsidP="004979CF">
            <w:pPr>
              <w:autoSpaceDE w:val="0"/>
              <w:jc w:val="center"/>
              <w:rPr>
                <w:rFonts w:ascii="Arial Narrow" w:hAnsi="Arial Narrow" w:cs="Arial"/>
                <w:sz w:val="19"/>
                <w:szCs w:val="19"/>
              </w:rPr>
            </w:pPr>
          </w:p>
        </w:tc>
        <w:tc>
          <w:tcPr>
            <w:tcW w:w="4395" w:type="dxa"/>
            <w:gridSpan w:val="2"/>
            <w:tcBorders>
              <w:top w:val="single" w:sz="4" w:space="0" w:color="auto"/>
              <w:left w:val="single" w:sz="4" w:space="0" w:color="auto"/>
              <w:bottom w:val="single" w:sz="4" w:space="0" w:color="auto"/>
              <w:right w:val="single" w:sz="4" w:space="0" w:color="auto"/>
            </w:tcBorders>
            <w:vAlign w:val="bottom"/>
          </w:tcPr>
          <w:p w14:paraId="1E6D8760" w14:textId="77777777" w:rsidR="004979CF" w:rsidRPr="004E7917" w:rsidRDefault="004979CF" w:rsidP="004979CF">
            <w:pPr>
              <w:jc w:val="both"/>
              <w:rPr>
                <w:rFonts w:ascii="Arial Narrow" w:hAnsi="Arial Narrow" w:cs="Calibri"/>
                <w:b/>
                <w:sz w:val="19"/>
                <w:szCs w:val="19"/>
              </w:rPr>
            </w:pPr>
            <w:r w:rsidRPr="004E7917">
              <w:rPr>
                <w:rFonts w:ascii="Arial Narrow" w:hAnsi="Arial Narrow" w:cs="Calibri"/>
                <w:b/>
                <w:sz w:val="19"/>
                <w:szCs w:val="19"/>
              </w:rPr>
              <w:t>Electrocardiógrafo</w:t>
            </w:r>
          </w:p>
          <w:p w14:paraId="6AEF2625"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Monitor con pantalla táctil</w:t>
            </w:r>
          </w:p>
          <w:p w14:paraId="73974316"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Instalación del software de interpretación MEANS (opcional)</w:t>
            </w:r>
          </w:p>
          <w:p w14:paraId="0CF5A7B2"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Impresora térmica de alta resolución</w:t>
            </w:r>
          </w:p>
          <w:p w14:paraId="472EFF27"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Botón de encendido instantáneo</w:t>
            </w:r>
          </w:p>
          <w:p w14:paraId="70FF4A70"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Opciones flexibles de conectividad: Registro Médico Electrónico correo electrónico, web, telemedicina Capacidad de impresión externa</w:t>
            </w:r>
          </w:p>
          <w:p w14:paraId="26C867DA" w14:textId="0CD7B1A3" w:rsidR="004979CF" w:rsidRPr="004E7917" w:rsidRDefault="004979CF" w:rsidP="0022662B">
            <w:pPr>
              <w:pStyle w:val="Sangradetextonormal"/>
              <w:spacing w:before="40" w:after="40"/>
              <w:ind w:left="0"/>
              <w:rPr>
                <w:rFonts w:ascii="Arial Narrow" w:hAnsi="Arial Narrow" w:cs="Arial"/>
                <w:b/>
                <w:color w:val="000000" w:themeColor="text1"/>
                <w:sz w:val="19"/>
                <w:szCs w:val="19"/>
                <w:u w:val="single"/>
              </w:rPr>
            </w:pPr>
            <w:r w:rsidRPr="004E7917">
              <w:rPr>
                <w:rFonts w:ascii="Arial Narrow" w:hAnsi="Arial Narrow" w:cs="Calibri"/>
                <w:sz w:val="19"/>
                <w:szCs w:val="19"/>
              </w:rPr>
              <w:t>Campos de entrada de datos de pacientes programables</w:t>
            </w:r>
          </w:p>
        </w:tc>
        <w:tc>
          <w:tcPr>
            <w:tcW w:w="708" w:type="dxa"/>
            <w:tcBorders>
              <w:top w:val="single" w:sz="4" w:space="0" w:color="auto"/>
              <w:left w:val="single" w:sz="4" w:space="0" w:color="auto"/>
              <w:bottom w:val="single" w:sz="4" w:space="0" w:color="auto"/>
              <w:right w:val="single" w:sz="4" w:space="0" w:color="auto"/>
            </w:tcBorders>
            <w:vAlign w:val="center"/>
          </w:tcPr>
          <w:p w14:paraId="7144DF66" w14:textId="49C672EF"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t>UN</w:t>
            </w:r>
          </w:p>
        </w:tc>
        <w:tc>
          <w:tcPr>
            <w:tcW w:w="709" w:type="dxa"/>
            <w:tcBorders>
              <w:top w:val="single" w:sz="4" w:space="0" w:color="auto"/>
              <w:left w:val="single" w:sz="4" w:space="0" w:color="auto"/>
              <w:bottom w:val="single" w:sz="4" w:space="0" w:color="auto"/>
              <w:right w:val="single" w:sz="4" w:space="0" w:color="auto"/>
            </w:tcBorders>
            <w:vAlign w:val="center"/>
          </w:tcPr>
          <w:p w14:paraId="7A3B37A6" w14:textId="5D3427EB"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t>5</w:t>
            </w:r>
          </w:p>
        </w:tc>
        <w:tc>
          <w:tcPr>
            <w:tcW w:w="1562" w:type="dxa"/>
            <w:tcBorders>
              <w:top w:val="single" w:sz="4" w:space="0" w:color="auto"/>
              <w:left w:val="single" w:sz="4" w:space="0" w:color="auto"/>
              <w:bottom w:val="single" w:sz="4" w:space="0" w:color="auto"/>
              <w:right w:val="single" w:sz="4" w:space="0" w:color="auto"/>
            </w:tcBorders>
            <w:vAlign w:val="center"/>
          </w:tcPr>
          <w:p w14:paraId="4CD2D536" w14:textId="77777777"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p>
        </w:tc>
      </w:tr>
      <w:tr w:rsidR="004979CF" w:rsidRPr="004E7917" w14:paraId="0C8FEEBD" w14:textId="77777777" w:rsidTr="004979CF">
        <w:trPr>
          <w:trHeight w:val="54"/>
        </w:trPr>
        <w:tc>
          <w:tcPr>
            <w:tcW w:w="993" w:type="dxa"/>
            <w:vMerge/>
            <w:tcBorders>
              <w:left w:val="single" w:sz="4" w:space="0" w:color="auto"/>
              <w:right w:val="single" w:sz="4" w:space="0" w:color="auto"/>
            </w:tcBorders>
            <w:vAlign w:val="center"/>
          </w:tcPr>
          <w:p w14:paraId="745800FF" w14:textId="77777777" w:rsidR="004979CF" w:rsidRPr="004E7917" w:rsidRDefault="004979CF" w:rsidP="004979CF">
            <w:pPr>
              <w:autoSpaceDE w:val="0"/>
              <w:jc w:val="center"/>
              <w:rPr>
                <w:rFonts w:ascii="Arial Narrow" w:hAnsi="Arial Narrow" w:cs="Arial"/>
                <w:sz w:val="19"/>
                <w:szCs w:val="19"/>
              </w:rPr>
            </w:pPr>
          </w:p>
        </w:tc>
        <w:tc>
          <w:tcPr>
            <w:tcW w:w="708" w:type="dxa"/>
            <w:tcBorders>
              <w:top w:val="single" w:sz="4" w:space="0" w:color="auto"/>
              <w:left w:val="single" w:sz="4" w:space="0" w:color="auto"/>
              <w:right w:val="single" w:sz="4" w:space="0" w:color="auto"/>
            </w:tcBorders>
            <w:vAlign w:val="center"/>
          </w:tcPr>
          <w:p w14:paraId="6F2B2DFF" w14:textId="4FBDDDF9" w:rsidR="004979CF" w:rsidRPr="004E7917" w:rsidRDefault="004979CF" w:rsidP="004979CF">
            <w:pPr>
              <w:autoSpaceDE w:val="0"/>
              <w:jc w:val="center"/>
              <w:rPr>
                <w:rFonts w:ascii="Arial Narrow" w:hAnsi="Arial Narrow" w:cs="Arial"/>
                <w:sz w:val="19"/>
                <w:szCs w:val="19"/>
              </w:rPr>
            </w:pPr>
          </w:p>
        </w:tc>
        <w:tc>
          <w:tcPr>
            <w:tcW w:w="4395" w:type="dxa"/>
            <w:gridSpan w:val="2"/>
            <w:tcBorders>
              <w:top w:val="single" w:sz="4" w:space="0" w:color="auto"/>
              <w:left w:val="single" w:sz="4" w:space="0" w:color="auto"/>
              <w:bottom w:val="single" w:sz="4" w:space="0" w:color="auto"/>
              <w:right w:val="single" w:sz="4" w:space="0" w:color="auto"/>
            </w:tcBorders>
            <w:vAlign w:val="bottom"/>
          </w:tcPr>
          <w:p w14:paraId="34EC4E32" w14:textId="77777777" w:rsidR="004979CF" w:rsidRPr="004E7917" w:rsidRDefault="004979CF" w:rsidP="004979CF">
            <w:pPr>
              <w:rPr>
                <w:rFonts w:ascii="Arial Narrow" w:hAnsi="Arial Narrow" w:cs="Calibri"/>
                <w:b/>
                <w:sz w:val="19"/>
                <w:szCs w:val="19"/>
              </w:rPr>
            </w:pPr>
            <w:r w:rsidRPr="004E7917">
              <w:rPr>
                <w:rFonts w:ascii="Arial Narrow" w:hAnsi="Arial Narrow" w:cs="Calibri"/>
                <w:b/>
                <w:sz w:val="19"/>
                <w:szCs w:val="19"/>
              </w:rPr>
              <w:t>Escalinata de Metal 2 peldaños</w:t>
            </w:r>
          </w:p>
          <w:p w14:paraId="68809640"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Una (01) Estructura de soporte.</w:t>
            </w:r>
          </w:p>
          <w:p w14:paraId="2810F709"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Dos (02) Plataformas con cobertura antideslizante.</w:t>
            </w:r>
          </w:p>
          <w:p w14:paraId="2DE1C952" w14:textId="2B9C6384"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Estructura de soporte fabricado en acero laminado al frio (LAF)tubular de 25 mm de diámetro x 1.2 mm de espesor como mínimo, doblado de una sola pieza, sin seccionar y sin arrugas, con remate en regatones de plástico o jebe duro de alta resistencia, que cuente con tensores de acero laminado al frio (LAF) y capacidad de ubicar dos plataformas o peldaños.</w:t>
            </w:r>
          </w:p>
          <w:p w14:paraId="49F51958"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Plataforma </w:t>
            </w:r>
            <w:proofErr w:type="spellStart"/>
            <w:r w:rsidRPr="004E7917">
              <w:rPr>
                <w:rFonts w:ascii="Arial Narrow" w:hAnsi="Arial Narrow" w:cs="Calibri"/>
                <w:sz w:val="19"/>
                <w:szCs w:val="19"/>
              </w:rPr>
              <w:t>contraplacada</w:t>
            </w:r>
            <w:proofErr w:type="spellEnd"/>
            <w:r w:rsidRPr="004E7917">
              <w:rPr>
                <w:rFonts w:ascii="Arial Narrow" w:hAnsi="Arial Narrow" w:cs="Calibri"/>
                <w:sz w:val="19"/>
                <w:szCs w:val="19"/>
              </w:rPr>
              <w:t xml:space="preserve"> de 25 mm de ancho aproximadamente, fabricada con acero laminado al frio (LAF)</w:t>
            </w:r>
          </w:p>
          <w:p w14:paraId="5ADA148B"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de 0.8 mm de espesor como mínimo, reforzada y recubierta con material antideslizante de alta resistencia en color negro de 3.5 mm de espesor como mínimo. Con filete o ribete de acero inoxidable AISI 304-2B de 0.8 mm de espesor como mínimo en todo el contorno de la plataforma.</w:t>
            </w:r>
          </w:p>
          <w:p w14:paraId="7B52EE96"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Soldadura:</w:t>
            </w:r>
          </w:p>
          <w:p w14:paraId="3797E562"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Todas las uniones irán soldadas eléctricamente con Sistema de soldadura MIG o similar de tecnología</w:t>
            </w:r>
          </w:p>
          <w:p w14:paraId="5947A1DD"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superior, que asegure el buen acabado y alta resistencia</w:t>
            </w:r>
          </w:p>
          <w:p w14:paraId="2C197D25"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Dimensiones aproximadas:</w:t>
            </w:r>
          </w:p>
          <w:p w14:paraId="68E2B075"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Altura total: 400 mm como mínimo.</w:t>
            </w:r>
          </w:p>
          <w:p w14:paraId="5B98654C"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Ancho del peldaño: 250 mm como mínimo.</w:t>
            </w:r>
          </w:p>
          <w:p w14:paraId="6690771C" w14:textId="00730AED" w:rsidR="004979CF" w:rsidRPr="004E7917" w:rsidRDefault="004979CF" w:rsidP="0022662B">
            <w:pPr>
              <w:pStyle w:val="Sangradetextonormal"/>
              <w:spacing w:before="40" w:after="40"/>
              <w:ind w:left="0"/>
              <w:rPr>
                <w:rFonts w:ascii="Arial Narrow" w:hAnsi="Arial Narrow" w:cs="Arial"/>
                <w:b/>
                <w:color w:val="000000" w:themeColor="text1"/>
                <w:sz w:val="19"/>
                <w:szCs w:val="19"/>
                <w:u w:val="single"/>
              </w:rPr>
            </w:pPr>
            <w:r w:rsidRPr="004E7917">
              <w:rPr>
                <w:rFonts w:ascii="Arial Narrow" w:hAnsi="Arial Narrow" w:cs="Calibri"/>
                <w:sz w:val="19"/>
                <w:szCs w:val="19"/>
              </w:rPr>
              <w:t>Largo del peldaño: 450 mm como mínimo.</w:t>
            </w:r>
          </w:p>
        </w:tc>
        <w:tc>
          <w:tcPr>
            <w:tcW w:w="708" w:type="dxa"/>
            <w:tcBorders>
              <w:top w:val="single" w:sz="4" w:space="0" w:color="auto"/>
              <w:left w:val="single" w:sz="4" w:space="0" w:color="auto"/>
              <w:bottom w:val="single" w:sz="4" w:space="0" w:color="auto"/>
              <w:right w:val="single" w:sz="4" w:space="0" w:color="auto"/>
            </w:tcBorders>
            <w:vAlign w:val="center"/>
          </w:tcPr>
          <w:p w14:paraId="4F366787" w14:textId="5876D24E"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t>UN</w:t>
            </w:r>
          </w:p>
        </w:tc>
        <w:tc>
          <w:tcPr>
            <w:tcW w:w="709" w:type="dxa"/>
            <w:tcBorders>
              <w:top w:val="single" w:sz="4" w:space="0" w:color="auto"/>
              <w:left w:val="single" w:sz="4" w:space="0" w:color="auto"/>
              <w:bottom w:val="single" w:sz="4" w:space="0" w:color="auto"/>
              <w:right w:val="single" w:sz="4" w:space="0" w:color="auto"/>
            </w:tcBorders>
            <w:vAlign w:val="center"/>
          </w:tcPr>
          <w:p w14:paraId="752E97A2" w14:textId="616EDA9E" w:rsidR="004979CF" w:rsidRPr="004E7917" w:rsidRDefault="004979CF" w:rsidP="004979CF">
            <w:pPr>
              <w:pStyle w:val="Sangradetextonormal"/>
              <w:spacing w:before="40" w:after="40"/>
              <w:ind w:left="0"/>
              <w:rPr>
                <w:rFonts w:ascii="Arial Narrow" w:hAnsi="Arial Narrow" w:cs="Arial"/>
                <w:b/>
                <w:color w:val="000000" w:themeColor="text1"/>
                <w:sz w:val="19"/>
                <w:szCs w:val="19"/>
                <w:u w:val="single"/>
              </w:rPr>
            </w:pPr>
            <w:r w:rsidRPr="004E7917">
              <w:rPr>
                <w:rFonts w:ascii="Arial Narrow" w:hAnsi="Arial Narrow" w:cs="Calibri"/>
                <w:sz w:val="19"/>
                <w:szCs w:val="19"/>
              </w:rPr>
              <w:t>30</w:t>
            </w:r>
          </w:p>
        </w:tc>
        <w:tc>
          <w:tcPr>
            <w:tcW w:w="1562" w:type="dxa"/>
            <w:tcBorders>
              <w:top w:val="single" w:sz="4" w:space="0" w:color="auto"/>
              <w:left w:val="single" w:sz="4" w:space="0" w:color="auto"/>
              <w:bottom w:val="single" w:sz="4" w:space="0" w:color="auto"/>
              <w:right w:val="single" w:sz="4" w:space="0" w:color="auto"/>
            </w:tcBorders>
            <w:vAlign w:val="center"/>
          </w:tcPr>
          <w:p w14:paraId="177C09C8" w14:textId="77777777"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p>
        </w:tc>
      </w:tr>
      <w:tr w:rsidR="004979CF" w:rsidRPr="004E7917" w14:paraId="69185A94" w14:textId="77777777" w:rsidTr="004979CF">
        <w:trPr>
          <w:trHeight w:val="54"/>
        </w:trPr>
        <w:tc>
          <w:tcPr>
            <w:tcW w:w="993" w:type="dxa"/>
            <w:vMerge/>
            <w:tcBorders>
              <w:left w:val="single" w:sz="4" w:space="0" w:color="auto"/>
              <w:right w:val="single" w:sz="4" w:space="0" w:color="auto"/>
            </w:tcBorders>
            <w:vAlign w:val="center"/>
          </w:tcPr>
          <w:p w14:paraId="4F2AADE6" w14:textId="77777777" w:rsidR="004979CF" w:rsidRPr="004E7917" w:rsidRDefault="004979CF" w:rsidP="004979CF">
            <w:pPr>
              <w:autoSpaceDE w:val="0"/>
              <w:jc w:val="center"/>
              <w:rPr>
                <w:rFonts w:ascii="Arial Narrow" w:hAnsi="Arial Narrow" w:cs="Arial"/>
                <w:sz w:val="19"/>
                <w:szCs w:val="19"/>
              </w:rPr>
            </w:pPr>
          </w:p>
        </w:tc>
        <w:tc>
          <w:tcPr>
            <w:tcW w:w="708" w:type="dxa"/>
            <w:tcBorders>
              <w:top w:val="single" w:sz="4" w:space="0" w:color="auto"/>
              <w:left w:val="single" w:sz="4" w:space="0" w:color="auto"/>
              <w:right w:val="single" w:sz="4" w:space="0" w:color="auto"/>
            </w:tcBorders>
            <w:vAlign w:val="center"/>
          </w:tcPr>
          <w:p w14:paraId="335E2D8B" w14:textId="77777777" w:rsidR="004979CF" w:rsidRPr="004E7917" w:rsidRDefault="004979CF" w:rsidP="004979CF">
            <w:pPr>
              <w:autoSpaceDE w:val="0"/>
              <w:jc w:val="center"/>
              <w:rPr>
                <w:rFonts w:ascii="Arial Narrow" w:hAnsi="Arial Narrow" w:cs="Arial"/>
                <w:sz w:val="19"/>
                <w:szCs w:val="19"/>
              </w:rPr>
            </w:pPr>
          </w:p>
        </w:tc>
        <w:tc>
          <w:tcPr>
            <w:tcW w:w="4395" w:type="dxa"/>
            <w:gridSpan w:val="2"/>
            <w:tcBorders>
              <w:top w:val="single" w:sz="4" w:space="0" w:color="auto"/>
              <w:left w:val="single" w:sz="4" w:space="0" w:color="auto"/>
              <w:bottom w:val="single" w:sz="4" w:space="0" w:color="auto"/>
              <w:right w:val="single" w:sz="4" w:space="0" w:color="auto"/>
            </w:tcBorders>
            <w:vAlign w:val="bottom"/>
          </w:tcPr>
          <w:p w14:paraId="74C5D45C" w14:textId="77777777" w:rsidR="004979CF" w:rsidRPr="004E7917" w:rsidRDefault="004979CF" w:rsidP="004979CF">
            <w:pPr>
              <w:jc w:val="both"/>
              <w:rPr>
                <w:rFonts w:ascii="Arial Narrow" w:hAnsi="Arial Narrow" w:cs="Calibri"/>
                <w:b/>
                <w:sz w:val="19"/>
                <w:szCs w:val="19"/>
              </w:rPr>
            </w:pPr>
            <w:r w:rsidRPr="004E7917">
              <w:rPr>
                <w:rFonts w:ascii="Arial Narrow" w:hAnsi="Arial Narrow" w:cs="Calibri"/>
                <w:b/>
                <w:sz w:val="19"/>
                <w:szCs w:val="19"/>
              </w:rPr>
              <w:t>Camilla para transporte y trasferencia de pacientes</w:t>
            </w:r>
          </w:p>
          <w:p w14:paraId="6470BC04"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Una (01) Base </w:t>
            </w:r>
            <w:proofErr w:type="spellStart"/>
            <w:r w:rsidRPr="004E7917">
              <w:rPr>
                <w:rFonts w:ascii="Arial Narrow" w:hAnsi="Arial Narrow" w:cs="Calibri"/>
                <w:sz w:val="19"/>
                <w:szCs w:val="19"/>
              </w:rPr>
              <w:t>rodable</w:t>
            </w:r>
            <w:proofErr w:type="spellEnd"/>
            <w:r w:rsidRPr="004E7917">
              <w:rPr>
                <w:rFonts w:ascii="Arial Narrow" w:hAnsi="Arial Narrow" w:cs="Calibri"/>
                <w:sz w:val="19"/>
                <w:szCs w:val="19"/>
              </w:rPr>
              <w:t>.</w:t>
            </w:r>
          </w:p>
          <w:p w14:paraId="53E9C330"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Un (01) Bastidor.</w:t>
            </w:r>
          </w:p>
          <w:p w14:paraId="49F1EB31"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Una (01) plataforma de paciente.</w:t>
            </w:r>
          </w:p>
          <w:p w14:paraId="60D8A013"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Dos (02) Barandas laterales.</w:t>
            </w:r>
          </w:p>
          <w:p w14:paraId="7181DA9B"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Una (01) colchoneta.</w:t>
            </w:r>
          </w:p>
          <w:p w14:paraId="1DAC671E"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Un (01) </w:t>
            </w:r>
            <w:proofErr w:type="spellStart"/>
            <w:r w:rsidRPr="004E7917">
              <w:rPr>
                <w:rFonts w:ascii="Arial Narrow" w:hAnsi="Arial Narrow" w:cs="Calibri"/>
                <w:sz w:val="19"/>
                <w:szCs w:val="19"/>
              </w:rPr>
              <w:t>portasuero</w:t>
            </w:r>
            <w:proofErr w:type="spellEnd"/>
            <w:r w:rsidRPr="004E7917">
              <w:rPr>
                <w:rFonts w:ascii="Arial Narrow" w:hAnsi="Arial Narrow" w:cs="Calibri"/>
                <w:sz w:val="19"/>
                <w:szCs w:val="19"/>
              </w:rPr>
              <w:t>.</w:t>
            </w:r>
          </w:p>
          <w:p w14:paraId="79FCB8A5"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Cuatro (04) garruchas.</w:t>
            </w:r>
          </w:p>
          <w:p w14:paraId="6F448E78"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Base </w:t>
            </w:r>
            <w:proofErr w:type="spellStart"/>
            <w:r w:rsidRPr="004E7917">
              <w:rPr>
                <w:rFonts w:ascii="Arial Narrow" w:hAnsi="Arial Narrow" w:cs="Calibri"/>
                <w:sz w:val="19"/>
                <w:szCs w:val="19"/>
              </w:rPr>
              <w:t>rodable</w:t>
            </w:r>
            <w:proofErr w:type="spellEnd"/>
            <w:r w:rsidRPr="004E7917">
              <w:rPr>
                <w:rFonts w:ascii="Arial Narrow" w:hAnsi="Arial Narrow" w:cs="Calibri"/>
                <w:sz w:val="19"/>
                <w:szCs w:val="19"/>
              </w:rPr>
              <w:t xml:space="preserve"> fabricada íntegramente en acero inoxidable AISI304-2B de estructura tubular de aproximadamente de 38 mm x 2 mm de espesor y 25 mm x 2 mm de espesor.</w:t>
            </w:r>
          </w:p>
          <w:p w14:paraId="341A8D9A"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Dimensiones aproximadas:</w:t>
            </w:r>
          </w:p>
          <w:p w14:paraId="79B71818"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Largo: 1900 mm como mínimo.</w:t>
            </w:r>
          </w:p>
          <w:p w14:paraId="0024580B"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Ancho de la plataforma: 600 mm como mínimo.</w:t>
            </w:r>
          </w:p>
          <w:p w14:paraId="3F05F0EF" w14:textId="0D525346" w:rsidR="004979CF" w:rsidRPr="004E7917" w:rsidRDefault="004979CF" w:rsidP="0022662B">
            <w:pPr>
              <w:pStyle w:val="Sangradetextonormal"/>
              <w:spacing w:before="40" w:after="40"/>
              <w:ind w:left="0"/>
              <w:rPr>
                <w:rFonts w:ascii="Arial Narrow" w:hAnsi="Arial Narrow" w:cs="Arial"/>
                <w:b/>
                <w:color w:val="000000" w:themeColor="text1"/>
                <w:sz w:val="19"/>
                <w:szCs w:val="19"/>
                <w:u w:val="single"/>
              </w:rPr>
            </w:pPr>
            <w:r w:rsidRPr="004E7917">
              <w:rPr>
                <w:rFonts w:ascii="Arial Narrow" w:hAnsi="Arial Narrow" w:cs="Calibri"/>
                <w:sz w:val="19"/>
                <w:szCs w:val="19"/>
              </w:rPr>
              <w:t>Altura: 750 mm como mínimo.</w:t>
            </w:r>
          </w:p>
        </w:tc>
        <w:tc>
          <w:tcPr>
            <w:tcW w:w="708" w:type="dxa"/>
            <w:tcBorders>
              <w:top w:val="single" w:sz="4" w:space="0" w:color="auto"/>
              <w:left w:val="single" w:sz="4" w:space="0" w:color="auto"/>
              <w:bottom w:val="single" w:sz="4" w:space="0" w:color="auto"/>
              <w:right w:val="single" w:sz="4" w:space="0" w:color="auto"/>
            </w:tcBorders>
            <w:vAlign w:val="center"/>
          </w:tcPr>
          <w:p w14:paraId="61F8C695" w14:textId="2A515D87"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t>UN</w:t>
            </w:r>
          </w:p>
        </w:tc>
        <w:tc>
          <w:tcPr>
            <w:tcW w:w="709" w:type="dxa"/>
            <w:tcBorders>
              <w:top w:val="single" w:sz="4" w:space="0" w:color="auto"/>
              <w:left w:val="single" w:sz="4" w:space="0" w:color="auto"/>
              <w:bottom w:val="single" w:sz="4" w:space="0" w:color="auto"/>
              <w:right w:val="single" w:sz="4" w:space="0" w:color="auto"/>
            </w:tcBorders>
            <w:vAlign w:val="center"/>
          </w:tcPr>
          <w:p w14:paraId="1FE72017" w14:textId="0E7DD5A2"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t>5</w:t>
            </w:r>
          </w:p>
        </w:tc>
        <w:tc>
          <w:tcPr>
            <w:tcW w:w="1562" w:type="dxa"/>
            <w:tcBorders>
              <w:top w:val="single" w:sz="4" w:space="0" w:color="auto"/>
              <w:left w:val="single" w:sz="4" w:space="0" w:color="auto"/>
              <w:bottom w:val="single" w:sz="4" w:space="0" w:color="auto"/>
              <w:right w:val="single" w:sz="4" w:space="0" w:color="auto"/>
            </w:tcBorders>
            <w:vAlign w:val="center"/>
          </w:tcPr>
          <w:p w14:paraId="00C6E3A8" w14:textId="77777777"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p>
        </w:tc>
      </w:tr>
      <w:tr w:rsidR="004979CF" w:rsidRPr="004E7917" w14:paraId="5991279A" w14:textId="77777777" w:rsidTr="004979CF">
        <w:trPr>
          <w:trHeight w:val="54"/>
        </w:trPr>
        <w:tc>
          <w:tcPr>
            <w:tcW w:w="993" w:type="dxa"/>
            <w:vMerge/>
            <w:tcBorders>
              <w:left w:val="single" w:sz="4" w:space="0" w:color="auto"/>
              <w:right w:val="single" w:sz="4" w:space="0" w:color="auto"/>
            </w:tcBorders>
            <w:vAlign w:val="center"/>
          </w:tcPr>
          <w:p w14:paraId="6657C298" w14:textId="77777777" w:rsidR="004979CF" w:rsidRPr="004E7917" w:rsidRDefault="004979CF" w:rsidP="004979CF">
            <w:pPr>
              <w:autoSpaceDE w:val="0"/>
              <w:jc w:val="center"/>
              <w:rPr>
                <w:rFonts w:ascii="Arial Narrow" w:hAnsi="Arial Narrow" w:cs="Arial"/>
                <w:sz w:val="19"/>
                <w:szCs w:val="19"/>
              </w:rPr>
            </w:pPr>
          </w:p>
        </w:tc>
        <w:tc>
          <w:tcPr>
            <w:tcW w:w="708" w:type="dxa"/>
            <w:tcBorders>
              <w:top w:val="single" w:sz="4" w:space="0" w:color="auto"/>
              <w:left w:val="single" w:sz="4" w:space="0" w:color="auto"/>
              <w:right w:val="single" w:sz="4" w:space="0" w:color="auto"/>
            </w:tcBorders>
            <w:vAlign w:val="center"/>
          </w:tcPr>
          <w:p w14:paraId="4FD13CED" w14:textId="77777777" w:rsidR="004979CF" w:rsidRPr="004E7917" w:rsidRDefault="004979CF" w:rsidP="004979CF">
            <w:pPr>
              <w:autoSpaceDE w:val="0"/>
              <w:jc w:val="center"/>
              <w:rPr>
                <w:rFonts w:ascii="Arial Narrow" w:hAnsi="Arial Narrow" w:cs="Arial"/>
                <w:sz w:val="19"/>
                <w:szCs w:val="19"/>
              </w:rPr>
            </w:pPr>
          </w:p>
        </w:tc>
        <w:tc>
          <w:tcPr>
            <w:tcW w:w="4395" w:type="dxa"/>
            <w:gridSpan w:val="2"/>
            <w:tcBorders>
              <w:top w:val="single" w:sz="4" w:space="0" w:color="auto"/>
              <w:left w:val="single" w:sz="4" w:space="0" w:color="auto"/>
              <w:bottom w:val="single" w:sz="4" w:space="0" w:color="auto"/>
              <w:right w:val="single" w:sz="4" w:space="0" w:color="auto"/>
            </w:tcBorders>
            <w:vAlign w:val="bottom"/>
          </w:tcPr>
          <w:p w14:paraId="0C796B07" w14:textId="77777777" w:rsidR="004979CF" w:rsidRPr="004E7917" w:rsidRDefault="004979CF" w:rsidP="004979CF">
            <w:pPr>
              <w:rPr>
                <w:rFonts w:ascii="Arial Narrow" w:hAnsi="Arial Narrow" w:cs="Calibri"/>
                <w:b/>
                <w:sz w:val="19"/>
                <w:szCs w:val="19"/>
              </w:rPr>
            </w:pPr>
            <w:r w:rsidRPr="004E7917">
              <w:rPr>
                <w:rFonts w:ascii="Arial Narrow" w:hAnsi="Arial Narrow" w:cs="Calibri"/>
                <w:b/>
                <w:sz w:val="19"/>
                <w:szCs w:val="19"/>
              </w:rPr>
              <w:t>Camilla multipropósito para hospitalización</w:t>
            </w:r>
          </w:p>
          <w:p w14:paraId="290BAC18"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Una (01) estructura principal.</w:t>
            </w:r>
          </w:p>
          <w:p w14:paraId="3FD5EDEC"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Una (01) soporte metálico para colchón.</w:t>
            </w:r>
          </w:p>
          <w:p w14:paraId="0D1546B9"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Una (01) colchón hospitalario.</w:t>
            </w:r>
          </w:p>
          <w:p w14:paraId="0446EA0C"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Dos (02) barandas laterales.</w:t>
            </w:r>
          </w:p>
          <w:p w14:paraId="2F8D82BC"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Cuatro (04) parachoques</w:t>
            </w:r>
          </w:p>
          <w:p w14:paraId="62DD3EDC"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Dos (02) </w:t>
            </w:r>
            <w:proofErr w:type="spellStart"/>
            <w:r w:rsidRPr="004E7917">
              <w:rPr>
                <w:rFonts w:ascii="Arial Narrow" w:hAnsi="Arial Narrow" w:cs="Calibri"/>
                <w:sz w:val="19"/>
                <w:szCs w:val="19"/>
              </w:rPr>
              <w:t>portasueros</w:t>
            </w:r>
            <w:proofErr w:type="spellEnd"/>
          </w:p>
          <w:p w14:paraId="5CC17295"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Cuatro (04) garruchas</w:t>
            </w:r>
          </w:p>
          <w:p w14:paraId="676280D6"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Estructura principal, tipo bastidor, fabricada en acero laminado tubular de sección cuadrada de 38mm x 2.0mm como mínimo y de sección rectangular de 40 x 80 x 1.5mm de espesor como mínimo.</w:t>
            </w:r>
          </w:p>
          <w:p w14:paraId="48F57300" w14:textId="074E2DC6"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lastRenderedPageBreak/>
              <w:t>Cabecera y piecera desmontables, con paneles de plancha de acero laminado de espesor de 0.8mm como mínimo, con superficies enchapadas en al menos una cara con formica o material equivalente y bordes recubiertos con un filete de acero inoxidable de 0.6mm de espesor como mínimo.</w:t>
            </w:r>
          </w:p>
          <w:p w14:paraId="0B499800"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Soporte metálico para colchón fabricado en plancha de acero de 1.2mm, articulado en 4 secciones, 3 móviles (espaldar, piernera y posa pies) y un central fijo (asiento), con perforaciones circulares de 38mm de diámetro aproximadamente y</w:t>
            </w:r>
          </w:p>
          <w:p w14:paraId="2158F90A"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deformación circular que garantice una superficie rígida. Cada sección fabricada en una estructura de tubo de acero laminado de sección cuadrada de 19mm x 1.5mm como mínimo y de 25mm x 2.0mm como mínimo. Con dispositivos para el montaje de cabecera y piecera fabricados con plancha de acero de 3mm como mínimo y 02 pines.</w:t>
            </w:r>
          </w:p>
          <w:p w14:paraId="6D56C195"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Barandas laterales deslizables o plegables hacia atrás, fabricadas con tubo de acero inoxidable de 25 mm de diámetro x 1.2mm de espesor como mínimo. Con seis barrotes de acero inoxidable de 16mm de diámetro y de 1.2mm de espesor como mínimo. Con sistema de accionamiento mediante gatillo o palanca de fácil manipulación y con bisagras metálicas.</w:t>
            </w:r>
          </w:p>
          <w:p w14:paraId="344D5FE0"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La regulación de las secciones del soporte metálico mediante 02 manivelas en acero inoxidables con mangos de PVC, situadas a los pies de la cama. Posiciones básicas: horizontal, sentado y semi sentado. Elevación de espaldar hasta 80% y de piernas hasta 35% como mínimo.</w:t>
            </w:r>
          </w:p>
          <w:p w14:paraId="1763D9D6"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Colchón hospitalario de 150 mm de espesor como mínimo, con espuma de poliuretano de alta densidad para soportar un peso de 25-30 Kg/m 3 como mínimo, resistente a la deformación. Apto para realizar movimientos según flexibilidad de la cama. Dimensiones de acuerdo al soporte metálico de la cama. Forrada con tapiz plastificado suave, de color institucional, impermeable, de fácil limpieza y desinfección, de material ignifugo clase M2,</w:t>
            </w:r>
          </w:p>
          <w:p w14:paraId="6CA8A8D4"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resistente a cortes o punciones, hipo alérgico, </w:t>
            </w:r>
            <w:proofErr w:type="spellStart"/>
            <w:r w:rsidRPr="004E7917">
              <w:rPr>
                <w:rFonts w:ascii="Arial Narrow" w:hAnsi="Arial Narrow" w:cs="Calibri"/>
                <w:sz w:val="19"/>
                <w:szCs w:val="19"/>
              </w:rPr>
              <w:t>antibacterial</w:t>
            </w:r>
            <w:proofErr w:type="spellEnd"/>
            <w:r w:rsidRPr="004E7917">
              <w:rPr>
                <w:rFonts w:ascii="Arial Narrow" w:hAnsi="Arial Narrow" w:cs="Calibri"/>
                <w:sz w:val="19"/>
                <w:szCs w:val="19"/>
              </w:rPr>
              <w:t xml:space="preserve">, </w:t>
            </w:r>
            <w:proofErr w:type="spellStart"/>
            <w:r w:rsidRPr="004E7917">
              <w:rPr>
                <w:rFonts w:ascii="Arial Narrow" w:hAnsi="Arial Narrow" w:cs="Calibri"/>
                <w:sz w:val="19"/>
                <w:szCs w:val="19"/>
              </w:rPr>
              <w:t>antigérmenes</w:t>
            </w:r>
            <w:proofErr w:type="spellEnd"/>
            <w:r w:rsidRPr="004E7917">
              <w:rPr>
                <w:rFonts w:ascii="Arial Narrow" w:hAnsi="Arial Narrow" w:cs="Calibri"/>
                <w:sz w:val="19"/>
                <w:szCs w:val="19"/>
              </w:rPr>
              <w:t xml:space="preserve"> y antihongos. De uso hospitalario.</w:t>
            </w:r>
          </w:p>
          <w:p w14:paraId="1D61AECD"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Cada esquina de la cama debe contar con un protector circular de nitrilo de 150 mm de diámetro x 25 mm de grosor como mínimo que actúa como parachoques. Los laterales de la cama llevan 2 protectores de nitrilo de 50 mm de ancho x 1300 mm de largo como mínimo, fijados a la cama.</w:t>
            </w:r>
          </w:p>
          <w:p w14:paraId="477BA399" w14:textId="70DC9E2C"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Soportes incorporados en los extremos de la cabecera y piecera para la colocación de porta sueros. Varillas porta </w:t>
            </w:r>
            <w:proofErr w:type="gramStart"/>
            <w:r w:rsidRPr="004E7917">
              <w:rPr>
                <w:rFonts w:ascii="Arial Narrow" w:hAnsi="Arial Narrow" w:cs="Calibri"/>
                <w:sz w:val="19"/>
                <w:szCs w:val="19"/>
              </w:rPr>
              <w:t>sueros telescópicas</w:t>
            </w:r>
            <w:proofErr w:type="gramEnd"/>
            <w:r w:rsidRPr="004E7917">
              <w:rPr>
                <w:rFonts w:ascii="Arial Narrow" w:hAnsi="Arial Narrow" w:cs="Calibri"/>
                <w:sz w:val="19"/>
                <w:szCs w:val="19"/>
              </w:rPr>
              <w:t xml:space="preserve"> de 2 ganchos de acero inoxidable de 16 mm de diámetro y 1200 mm de largo.</w:t>
            </w:r>
          </w:p>
          <w:p w14:paraId="291B25AB" w14:textId="3A152002" w:rsidR="004979CF" w:rsidRPr="004E7917" w:rsidRDefault="004979CF" w:rsidP="004979CF">
            <w:pPr>
              <w:jc w:val="both"/>
              <w:rPr>
                <w:rFonts w:ascii="Arial Narrow" w:hAnsi="Arial Narrow" w:cs="Arial"/>
                <w:b/>
                <w:color w:val="000000" w:themeColor="text1"/>
                <w:sz w:val="19"/>
                <w:szCs w:val="19"/>
                <w:u w:val="single"/>
              </w:rPr>
            </w:pPr>
            <w:r w:rsidRPr="004E7917">
              <w:rPr>
                <w:rFonts w:ascii="Arial Narrow" w:hAnsi="Arial Narrow" w:cs="Calibri"/>
                <w:sz w:val="19"/>
                <w:szCs w:val="19"/>
              </w:rPr>
              <w:t>Garruchas de grado hospitalario, omnidireccionales de alto tránsito, con rueda de poliuretano de 125 mm de diámetro como mínimo. Estas deben permitir el desplazamiento silencioso de la cama. Dos de ellas con freno. La unidad debe soportar como mínimo pacientes de 150 Kg de peso.</w:t>
            </w:r>
          </w:p>
        </w:tc>
        <w:tc>
          <w:tcPr>
            <w:tcW w:w="708" w:type="dxa"/>
            <w:tcBorders>
              <w:top w:val="single" w:sz="4" w:space="0" w:color="auto"/>
              <w:left w:val="single" w:sz="4" w:space="0" w:color="auto"/>
              <w:bottom w:val="single" w:sz="4" w:space="0" w:color="auto"/>
              <w:right w:val="single" w:sz="4" w:space="0" w:color="auto"/>
            </w:tcBorders>
            <w:vAlign w:val="center"/>
          </w:tcPr>
          <w:p w14:paraId="1180D53C" w14:textId="49D13543"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lastRenderedPageBreak/>
              <w:t>UN</w:t>
            </w:r>
          </w:p>
        </w:tc>
        <w:tc>
          <w:tcPr>
            <w:tcW w:w="709" w:type="dxa"/>
            <w:tcBorders>
              <w:top w:val="single" w:sz="4" w:space="0" w:color="auto"/>
              <w:left w:val="single" w:sz="4" w:space="0" w:color="auto"/>
              <w:bottom w:val="single" w:sz="4" w:space="0" w:color="auto"/>
              <w:right w:val="single" w:sz="4" w:space="0" w:color="auto"/>
            </w:tcBorders>
            <w:vAlign w:val="center"/>
          </w:tcPr>
          <w:p w14:paraId="1681168C" w14:textId="79F521E1" w:rsidR="004979CF" w:rsidRPr="004E7917" w:rsidRDefault="004979CF" w:rsidP="004979CF">
            <w:pPr>
              <w:pStyle w:val="Sangradetextonormal"/>
              <w:spacing w:before="40" w:after="40"/>
              <w:ind w:left="0"/>
              <w:rPr>
                <w:rFonts w:ascii="Arial Narrow" w:hAnsi="Arial Narrow" w:cs="Arial"/>
                <w:b/>
                <w:color w:val="000000" w:themeColor="text1"/>
                <w:sz w:val="19"/>
                <w:szCs w:val="19"/>
                <w:u w:val="single"/>
              </w:rPr>
            </w:pPr>
            <w:r w:rsidRPr="004E7917">
              <w:rPr>
                <w:rFonts w:ascii="Arial Narrow" w:hAnsi="Arial Narrow" w:cs="Calibri"/>
                <w:sz w:val="19"/>
                <w:szCs w:val="19"/>
              </w:rPr>
              <w:t>45</w:t>
            </w:r>
          </w:p>
        </w:tc>
        <w:tc>
          <w:tcPr>
            <w:tcW w:w="1562" w:type="dxa"/>
            <w:tcBorders>
              <w:top w:val="single" w:sz="4" w:space="0" w:color="auto"/>
              <w:left w:val="single" w:sz="4" w:space="0" w:color="auto"/>
              <w:bottom w:val="single" w:sz="4" w:space="0" w:color="auto"/>
              <w:right w:val="single" w:sz="4" w:space="0" w:color="auto"/>
            </w:tcBorders>
            <w:vAlign w:val="center"/>
          </w:tcPr>
          <w:p w14:paraId="714AB1BA" w14:textId="77777777"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p>
        </w:tc>
      </w:tr>
      <w:tr w:rsidR="004979CF" w:rsidRPr="004E7917" w14:paraId="539CB822" w14:textId="77777777" w:rsidTr="004979CF">
        <w:trPr>
          <w:trHeight w:val="54"/>
        </w:trPr>
        <w:tc>
          <w:tcPr>
            <w:tcW w:w="993" w:type="dxa"/>
            <w:vMerge/>
            <w:tcBorders>
              <w:left w:val="single" w:sz="4" w:space="0" w:color="auto"/>
              <w:right w:val="single" w:sz="4" w:space="0" w:color="auto"/>
            </w:tcBorders>
            <w:vAlign w:val="center"/>
          </w:tcPr>
          <w:p w14:paraId="30A922AD" w14:textId="77777777" w:rsidR="004979CF" w:rsidRPr="004E7917" w:rsidRDefault="004979CF" w:rsidP="004979CF">
            <w:pPr>
              <w:autoSpaceDE w:val="0"/>
              <w:jc w:val="center"/>
              <w:rPr>
                <w:rFonts w:ascii="Arial Narrow" w:hAnsi="Arial Narrow" w:cs="Arial"/>
                <w:sz w:val="19"/>
                <w:szCs w:val="19"/>
              </w:rPr>
            </w:pPr>
          </w:p>
        </w:tc>
        <w:tc>
          <w:tcPr>
            <w:tcW w:w="708" w:type="dxa"/>
            <w:tcBorders>
              <w:top w:val="single" w:sz="4" w:space="0" w:color="auto"/>
              <w:left w:val="single" w:sz="4" w:space="0" w:color="auto"/>
              <w:right w:val="single" w:sz="4" w:space="0" w:color="auto"/>
            </w:tcBorders>
            <w:vAlign w:val="center"/>
          </w:tcPr>
          <w:p w14:paraId="63A4179E" w14:textId="77777777" w:rsidR="004979CF" w:rsidRPr="004E7917" w:rsidRDefault="004979CF" w:rsidP="004979CF">
            <w:pPr>
              <w:autoSpaceDE w:val="0"/>
              <w:jc w:val="center"/>
              <w:rPr>
                <w:rFonts w:ascii="Arial Narrow" w:hAnsi="Arial Narrow" w:cs="Arial"/>
                <w:sz w:val="19"/>
                <w:szCs w:val="19"/>
              </w:rPr>
            </w:pP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4C21AD13" w14:textId="77777777" w:rsidR="004979CF" w:rsidRPr="004E7917" w:rsidRDefault="004979CF" w:rsidP="004979CF">
            <w:pPr>
              <w:jc w:val="both"/>
              <w:rPr>
                <w:rFonts w:ascii="Arial Narrow" w:hAnsi="Arial Narrow" w:cs="Calibri"/>
                <w:b/>
                <w:sz w:val="19"/>
                <w:szCs w:val="19"/>
              </w:rPr>
            </w:pPr>
            <w:r w:rsidRPr="004E7917">
              <w:rPr>
                <w:rFonts w:ascii="Arial Narrow" w:hAnsi="Arial Narrow" w:cs="Calibri"/>
                <w:b/>
                <w:sz w:val="19"/>
                <w:szCs w:val="19"/>
              </w:rPr>
              <w:t xml:space="preserve">Camilla metálica sobre bastidor </w:t>
            </w:r>
            <w:proofErr w:type="spellStart"/>
            <w:r w:rsidRPr="004E7917">
              <w:rPr>
                <w:rFonts w:ascii="Arial Narrow" w:hAnsi="Arial Narrow" w:cs="Calibri"/>
                <w:b/>
                <w:sz w:val="19"/>
                <w:szCs w:val="19"/>
              </w:rPr>
              <w:t>rodable</w:t>
            </w:r>
            <w:proofErr w:type="spellEnd"/>
            <w:r w:rsidRPr="004E7917">
              <w:rPr>
                <w:rFonts w:ascii="Arial Narrow" w:hAnsi="Arial Narrow" w:cs="Calibri"/>
                <w:b/>
                <w:sz w:val="19"/>
                <w:szCs w:val="19"/>
              </w:rPr>
              <w:t xml:space="preserve"> con barandas</w:t>
            </w:r>
          </w:p>
          <w:p w14:paraId="42F980F4"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Un (01) bastidor o estructura principal.</w:t>
            </w:r>
          </w:p>
          <w:p w14:paraId="78D4DC51"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lastRenderedPageBreak/>
              <w:t>Una (01) plataforma para paciente.</w:t>
            </w:r>
          </w:p>
          <w:p w14:paraId="1914FACD"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Una (01) colchoneta.</w:t>
            </w:r>
          </w:p>
          <w:p w14:paraId="54E64930"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Dos (02) barandas plegables.</w:t>
            </w:r>
          </w:p>
          <w:p w14:paraId="2192918D"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Un (01) </w:t>
            </w:r>
            <w:proofErr w:type="spellStart"/>
            <w:r w:rsidRPr="004E7917">
              <w:rPr>
                <w:rFonts w:ascii="Arial Narrow" w:hAnsi="Arial Narrow" w:cs="Calibri"/>
                <w:sz w:val="19"/>
                <w:szCs w:val="19"/>
              </w:rPr>
              <w:t>Portasuero</w:t>
            </w:r>
            <w:proofErr w:type="spellEnd"/>
            <w:r w:rsidRPr="004E7917">
              <w:rPr>
                <w:rFonts w:ascii="Arial Narrow" w:hAnsi="Arial Narrow" w:cs="Calibri"/>
                <w:sz w:val="19"/>
                <w:szCs w:val="19"/>
              </w:rPr>
              <w:t xml:space="preserve"> telescópico.</w:t>
            </w:r>
          </w:p>
          <w:p w14:paraId="0EE6A345"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Cuatro (04) garruchas.</w:t>
            </w:r>
          </w:p>
          <w:p w14:paraId="411247C3" w14:textId="77777777" w:rsidR="004979CF" w:rsidRPr="004E7917" w:rsidRDefault="004979CF" w:rsidP="004979CF">
            <w:pPr>
              <w:jc w:val="both"/>
              <w:rPr>
                <w:rFonts w:ascii="Arial Narrow" w:hAnsi="Arial Narrow" w:cs="Calibri"/>
                <w:sz w:val="19"/>
                <w:szCs w:val="19"/>
              </w:rPr>
            </w:pPr>
          </w:p>
          <w:p w14:paraId="7557D86E"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Bastidor fabricado en tubo de acero laminado al frio (LAF) de 30 mm de diámetro x 1.2 mm de espesor como mínimo; con travesaños de refuerzo fabricados en tubo acero laminado al frio (LAF) de 25 mm de diámetro x 1.2 mm de espesor como mínimo, el doblado de los tubos deberá ser en una sola pieza, sin seccionar y sin arrugas.</w:t>
            </w:r>
          </w:p>
          <w:p w14:paraId="4616F6EF"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Con cuatro patas con remate en conexión para garruchas.</w:t>
            </w:r>
          </w:p>
          <w:p w14:paraId="7A0C1C24"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Plataforma desmontable fabricada en plancha de acero laminado al frio (LAF) de 0.8 mm de espesor como mínimo. Con marco fabricado en tubo de acero laminado al frio (LAF) de 25.4 mm x 1.2 mm de espesor como mínimo, y recubierto con protector perimetral en jebe duro en C. Con cabecera articulable de forma manual, en base a sistema de varilla y cremallera. Con soporte en la cabecera para sostener un </w:t>
            </w:r>
            <w:proofErr w:type="spellStart"/>
            <w:r w:rsidRPr="004E7917">
              <w:rPr>
                <w:rFonts w:ascii="Arial Narrow" w:hAnsi="Arial Narrow" w:cs="Calibri"/>
                <w:sz w:val="19"/>
                <w:szCs w:val="19"/>
              </w:rPr>
              <w:t>portasuero</w:t>
            </w:r>
            <w:proofErr w:type="spellEnd"/>
            <w:r w:rsidRPr="004E7917">
              <w:rPr>
                <w:rFonts w:ascii="Arial Narrow" w:hAnsi="Arial Narrow" w:cs="Calibri"/>
                <w:sz w:val="19"/>
                <w:szCs w:val="19"/>
              </w:rPr>
              <w:t>.</w:t>
            </w:r>
          </w:p>
          <w:p w14:paraId="3DA091CE"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Colchoneta de espuma de poliuretano de 50 mm de espesor como mínimo, de alta densidad para soportar un peso de 18Kg/m3 como mínimo, resistente a la deformación. Forrada en tapiz </w:t>
            </w:r>
            <w:proofErr w:type="spellStart"/>
            <w:r w:rsidRPr="004E7917">
              <w:rPr>
                <w:rFonts w:ascii="Arial Narrow" w:hAnsi="Arial Narrow" w:cs="Calibri"/>
                <w:sz w:val="19"/>
                <w:szCs w:val="19"/>
              </w:rPr>
              <w:t>korofan</w:t>
            </w:r>
            <w:proofErr w:type="spellEnd"/>
            <w:r w:rsidRPr="004E7917">
              <w:rPr>
                <w:rFonts w:ascii="Arial Narrow" w:hAnsi="Arial Narrow" w:cs="Calibri"/>
                <w:sz w:val="19"/>
                <w:szCs w:val="19"/>
              </w:rPr>
              <w:t xml:space="preserve">, de color institucional, impermeable, de fácil limpieza y desinfección, de material ignifugo clase M2, resistente a cortes o punciones, hipo alérgico, </w:t>
            </w:r>
            <w:proofErr w:type="spellStart"/>
            <w:r w:rsidRPr="004E7917">
              <w:rPr>
                <w:rFonts w:ascii="Arial Narrow" w:hAnsi="Arial Narrow" w:cs="Calibri"/>
                <w:sz w:val="19"/>
                <w:szCs w:val="19"/>
              </w:rPr>
              <w:t>antibacterial</w:t>
            </w:r>
            <w:proofErr w:type="spellEnd"/>
            <w:r w:rsidRPr="004E7917">
              <w:rPr>
                <w:rFonts w:ascii="Arial Narrow" w:hAnsi="Arial Narrow" w:cs="Calibri"/>
                <w:sz w:val="19"/>
                <w:szCs w:val="19"/>
              </w:rPr>
              <w:t xml:space="preserve">, </w:t>
            </w:r>
            <w:proofErr w:type="spellStart"/>
            <w:r w:rsidRPr="004E7917">
              <w:rPr>
                <w:rFonts w:ascii="Arial Narrow" w:hAnsi="Arial Narrow" w:cs="Calibri"/>
                <w:sz w:val="19"/>
                <w:szCs w:val="19"/>
              </w:rPr>
              <w:t>antigérmenes</w:t>
            </w:r>
            <w:proofErr w:type="spellEnd"/>
            <w:r w:rsidRPr="004E7917">
              <w:rPr>
                <w:rFonts w:ascii="Arial Narrow" w:hAnsi="Arial Narrow" w:cs="Calibri"/>
                <w:sz w:val="19"/>
                <w:szCs w:val="19"/>
              </w:rPr>
              <w:t xml:space="preserve"> y antihongos. De uso hospitalario. Con cinturones de sujeción fabricados en nylon o material equivalente.</w:t>
            </w:r>
          </w:p>
          <w:p w14:paraId="54066812"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Barandas deslizables de acero laminado al frio (LAF) tubular de 25 mm de diámetro x 1.2 mm de espesor como mínimo, con barrotes de acero laminado al frio (LAF) tubular de 25 mm de diámetro x 0.8 mm de espesor como mínimo, de con perfil de protección en el perímetro de la baranda. Con sistema de accionamiento de fácil manipulación.</w:t>
            </w:r>
          </w:p>
          <w:p w14:paraId="14D36B62" w14:textId="69771010" w:rsidR="004979CF" w:rsidRPr="004E7917" w:rsidRDefault="004979CF" w:rsidP="004979CF">
            <w:pPr>
              <w:jc w:val="both"/>
              <w:rPr>
                <w:rFonts w:ascii="Arial Narrow" w:hAnsi="Arial Narrow" w:cs="Calibri"/>
                <w:sz w:val="19"/>
                <w:szCs w:val="19"/>
              </w:rPr>
            </w:pPr>
            <w:proofErr w:type="spellStart"/>
            <w:r w:rsidRPr="004E7917">
              <w:rPr>
                <w:rFonts w:ascii="Arial Narrow" w:hAnsi="Arial Narrow" w:cs="Calibri"/>
                <w:sz w:val="19"/>
                <w:szCs w:val="19"/>
              </w:rPr>
              <w:t>Portasuero</w:t>
            </w:r>
            <w:proofErr w:type="spellEnd"/>
            <w:r w:rsidRPr="004E7917">
              <w:rPr>
                <w:rFonts w:ascii="Arial Narrow" w:hAnsi="Arial Narrow" w:cs="Calibri"/>
                <w:sz w:val="19"/>
                <w:szCs w:val="19"/>
              </w:rPr>
              <w:t xml:space="preserve"> telescópico tubular, en acero inoxidable de 25.4 mm de diámetro como máximo y varilla interior en acero inoxidable de 18 mm de diámetro como mínimo, que se extiende hasta un largo de 1100 mm como mínimo. Desmontable, con cuatro ganchos de 6 mm de diámetro como mínimo para ubicar bolsas o botellas.</w:t>
            </w:r>
          </w:p>
          <w:p w14:paraId="0DCB5736"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Garruchas de grado hospitalario, omnidireccionales, con ruedas de jebe duro o equivalente de 200 mm de diámetro como mínimo, estas deben permitir el desplazamiento silencioso de la cama, las cuatro con frenos.</w:t>
            </w:r>
          </w:p>
          <w:p w14:paraId="4CDD6678"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Soldadura: Todas las uniones son soldadas eléctricamente mediante sistema de soldadura MIG o similar de tecnología superior, que asegure el buen acabado y alta resistencia de los materiales.</w:t>
            </w:r>
          </w:p>
          <w:p w14:paraId="292B0142" w14:textId="64B0D7BE" w:rsidR="004979CF" w:rsidRPr="004E7917" w:rsidRDefault="004979CF" w:rsidP="0022662B">
            <w:pPr>
              <w:pStyle w:val="Sangradetextonormal"/>
              <w:spacing w:before="40" w:after="40"/>
              <w:ind w:left="0"/>
              <w:rPr>
                <w:rFonts w:ascii="Arial Narrow" w:hAnsi="Arial Narrow" w:cs="Arial"/>
                <w:b/>
                <w:color w:val="000000" w:themeColor="text1"/>
                <w:sz w:val="19"/>
                <w:szCs w:val="19"/>
                <w:u w:val="single"/>
              </w:rPr>
            </w:pPr>
            <w:r w:rsidRPr="004E7917">
              <w:rPr>
                <w:rFonts w:ascii="Arial Narrow" w:hAnsi="Arial Narrow" w:cs="Calibri"/>
                <w:sz w:val="19"/>
                <w:szCs w:val="19"/>
              </w:rPr>
              <w:t>Dimensiones aproximadas: Largo: 1900 mm como mínimo. Ancho: 600 mm como mínimo. Altura: 800 mm como máximo.</w:t>
            </w:r>
          </w:p>
        </w:tc>
        <w:tc>
          <w:tcPr>
            <w:tcW w:w="708" w:type="dxa"/>
            <w:tcBorders>
              <w:top w:val="single" w:sz="4" w:space="0" w:color="auto"/>
              <w:left w:val="single" w:sz="4" w:space="0" w:color="auto"/>
              <w:bottom w:val="single" w:sz="4" w:space="0" w:color="auto"/>
              <w:right w:val="single" w:sz="4" w:space="0" w:color="auto"/>
            </w:tcBorders>
            <w:vAlign w:val="center"/>
          </w:tcPr>
          <w:p w14:paraId="71DC1A4A" w14:textId="6F517F2B"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lastRenderedPageBreak/>
              <w:t>UN</w:t>
            </w:r>
          </w:p>
        </w:tc>
        <w:tc>
          <w:tcPr>
            <w:tcW w:w="709" w:type="dxa"/>
            <w:tcBorders>
              <w:top w:val="single" w:sz="4" w:space="0" w:color="auto"/>
              <w:left w:val="single" w:sz="4" w:space="0" w:color="auto"/>
              <w:bottom w:val="single" w:sz="4" w:space="0" w:color="auto"/>
              <w:right w:val="single" w:sz="4" w:space="0" w:color="auto"/>
            </w:tcBorders>
            <w:vAlign w:val="center"/>
          </w:tcPr>
          <w:p w14:paraId="23E97681" w14:textId="24888B16" w:rsidR="004979CF" w:rsidRPr="004E7917" w:rsidRDefault="004979CF" w:rsidP="004979CF">
            <w:pPr>
              <w:pStyle w:val="Sangradetextonormal"/>
              <w:spacing w:before="40" w:after="40"/>
              <w:ind w:left="0"/>
              <w:rPr>
                <w:rFonts w:ascii="Arial Narrow" w:hAnsi="Arial Narrow" w:cs="Arial"/>
                <w:b/>
                <w:color w:val="000000" w:themeColor="text1"/>
                <w:sz w:val="19"/>
                <w:szCs w:val="19"/>
                <w:u w:val="single"/>
              </w:rPr>
            </w:pPr>
            <w:r w:rsidRPr="004E7917">
              <w:rPr>
                <w:rFonts w:ascii="Arial Narrow" w:hAnsi="Arial Narrow" w:cs="Calibri"/>
                <w:sz w:val="19"/>
                <w:szCs w:val="19"/>
              </w:rPr>
              <w:t>10</w:t>
            </w:r>
          </w:p>
        </w:tc>
        <w:tc>
          <w:tcPr>
            <w:tcW w:w="1562" w:type="dxa"/>
            <w:tcBorders>
              <w:top w:val="single" w:sz="4" w:space="0" w:color="auto"/>
              <w:left w:val="single" w:sz="4" w:space="0" w:color="auto"/>
              <w:bottom w:val="single" w:sz="4" w:space="0" w:color="auto"/>
              <w:right w:val="single" w:sz="4" w:space="0" w:color="auto"/>
            </w:tcBorders>
            <w:vAlign w:val="center"/>
          </w:tcPr>
          <w:p w14:paraId="4E7402D0" w14:textId="77777777"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p>
        </w:tc>
      </w:tr>
      <w:tr w:rsidR="004979CF" w:rsidRPr="004E7917" w14:paraId="566C2450" w14:textId="77777777" w:rsidTr="004979CF">
        <w:trPr>
          <w:trHeight w:val="54"/>
        </w:trPr>
        <w:tc>
          <w:tcPr>
            <w:tcW w:w="993" w:type="dxa"/>
            <w:vMerge/>
            <w:tcBorders>
              <w:left w:val="single" w:sz="4" w:space="0" w:color="auto"/>
              <w:right w:val="single" w:sz="4" w:space="0" w:color="auto"/>
            </w:tcBorders>
            <w:vAlign w:val="center"/>
          </w:tcPr>
          <w:p w14:paraId="3E50D0A3" w14:textId="77777777" w:rsidR="004979CF" w:rsidRPr="004E7917" w:rsidRDefault="004979CF" w:rsidP="004979CF">
            <w:pPr>
              <w:autoSpaceDE w:val="0"/>
              <w:jc w:val="center"/>
              <w:rPr>
                <w:rFonts w:ascii="Arial Narrow" w:hAnsi="Arial Narrow" w:cs="Arial"/>
                <w:sz w:val="19"/>
                <w:szCs w:val="19"/>
              </w:rPr>
            </w:pPr>
          </w:p>
        </w:tc>
        <w:tc>
          <w:tcPr>
            <w:tcW w:w="708" w:type="dxa"/>
            <w:tcBorders>
              <w:top w:val="single" w:sz="4" w:space="0" w:color="auto"/>
              <w:left w:val="single" w:sz="4" w:space="0" w:color="auto"/>
              <w:right w:val="single" w:sz="4" w:space="0" w:color="auto"/>
            </w:tcBorders>
            <w:vAlign w:val="center"/>
          </w:tcPr>
          <w:p w14:paraId="3D60C05A" w14:textId="77777777" w:rsidR="004979CF" w:rsidRPr="004E7917" w:rsidRDefault="004979CF" w:rsidP="004979CF">
            <w:pPr>
              <w:autoSpaceDE w:val="0"/>
              <w:jc w:val="center"/>
              <w:rPr>
                <w:rFonts w:ascii="Arial Narrow" w:hAnsi="Arial Narrow" w:cs="Arial"/>
                <w:sz w:val="19"/>
                <w:szCs w:val="19"/>
              </w:rPr>
            </w:pPr>
          </w:p>
        </w:tc>
        <w:tc>
          <w:tcPr>
            <w:tcW w:w="4395" w:type="dxa"/>
            <w:gridSpan w:val="2"/>
            <w:tcBorders>
              <w:top w:val="single" w:sz="4" w:space="0" w:color="auto"/>
              <w:left w:val="single" w:sz="4" w:space="0" w:color="auto"/>
              <w:bottom w:val="single" w:sz="4" w:space="0" w:color="auto"/>
              <w:right w:val="single" w:sz="4" w:space="0" w:color="auto"/>
            </w:tcBorders>
            <w:vAlign w:val="bottom"/>
          </w:tcPr>
          <w:p w14:paraId="254C8537" w14:textId="77777777" w:rsidR="004979CF" w:rsidRPr="004E7917" w:rsidRDefault="004979CF" w:rsidP="004979CF">
            <w:pPr>
              <w:jc w:val="both"/>
              <w:rPr>
                <w:rFonts w:ascii="Arial Narrow" w:hAnsi="Arial Narrow" w:cs="Calibri"/>
                <w:b/>
                <w:sz w:val="19"/>
                <w:szCs w:val="19"/>
              </w:rPr>
            </w:pPr>
            <w:r w:rsidRPr="004E7917">
              <w:rPr>
                <w:rFonts w:ascii="Arial Narrow" w:hAnsi="Arial Narrow" w:cs="Calibri"/>
                <w:b/>
                <w:sz w:val="19"/>
                <w:szCs w:val="19"/>
              </w:rPr>
              <w:t>Camilla plegable</w:t>
            </w:r>
          </w:p>
          <w:p w14:paraId="039F47A1"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lastRenderedPageBreak/>
              <w:t>Una (01) Estructura principal plegable y asegurable.</w:t>
            </w:r>
          </w:p>
          <w:p w14:paraId="108BAB41"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Una (01) colchoneta.</w:t>
            </w:r>
          </w:p>
          <w:p w14:paraId="5935A631"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Un (01) </w:t>
            </w:r>
            <w:proofErr w:type="spellStart"/>
            <w:r w:rsidRPr="004E7917">
              <w:rPr>
                <w:rFonts w:ascii="Arial Narrow" w:hAnsi="Arial Narrow" w:cs="Calibri"/>
                <w:sz w:val="19"/>
                <w:szCs w:val="19"/>
              </w:rPr>
              <w:t>portasuero</w:t>
            </w:r>
            <w:proofErr w:type="spellEnd"/>
            <w:r w:rsidRPr="004E7917">
              <w:rPr>
                <w:rFonts w:ascii="Arial Narrow" w:hAnsi="Arial Narrow" w:cs="Calibri"/>
                <w:sz w:val="19"/>
                <w:szCs w:val="19"/>
              </w:rPr>
              <w:t xml:space="preserve"> telescópico.</w:t>
            </w:r>
          </w:p>
          <w:p w14:paraId="7390AFAD"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Estructura principal fabricada con tubo de acero laminado al frio (LAF) de 25 mm de diámetro x 1.2 mm de espesor como mínimo. Con función plegable y broches para asegurar su posición plegada y facilitar su transporte. Con patas fabricadas en tubo de acero o perfil de plancha de acero laminado al frio (LAF) de 25 mm x 1.2 mm de espesor como mínimo, rematadas sobre regatones de plástico duro o jebe duro. Con templadores que permitan el correcto posicionamiento en la posición desplegada y su adecuado armado en posición</w:t>
            </w:r>
          </w:p>
          <w:p w14:paraId="10B06FDE"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plegada, mediante bisagras de tipo tijera. Con sistema que permita su adecuado traslado cuando esté en posición plegada (garruchas, asas u otros). La cabecera deberá ser regulable en tres posiciones como mínimo.</w:t>
            </w:r>
          </w:p>
          <w:p w14:paraId="5BC06067" w14:textId="2FC19781"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Con cuatro soportes para accesorios, ubicados en las esquinas de la plataforma.</w:t>
            </w:r>
          </w:p>
          <w:p w14:paraId="5A43A1F2" w14:textId="4A30E7B1"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Colchoneta de espuma de poliuretano de 50 mm de espesor como mínimo, de alta densidad para soportar un peso de 20Kg/m3 como mínimo, resistente a la deformación. De dos o más divisiones o cuerpos (de acuerdo a plegado de la estructura principal). De una sola pieza de acuerdo a medidas y características de la plataforma de paciente. Forrada en tapiz </w:t>
            </w:r>
            <w:proofErr w:type="spellStart"/>
            <w:r w:rsidRPr="004E7917">
              <w:rPr>
                <w:rFonts w:ascii="Arial Narrow" w:hAnsi="Arial Narrow" w:cs="Calibri"/>
                <w:sz w:val="19"/>
                <w:szCs w:val="19"/>
              </w:rPr>
              <w:t>korofan</w:t>
            </w:r>
            <w:proofErr w:type="spellEnd"/>
            <w:r w:rsidRPr="004E7917">
              <w:rPr>
                <w:rFonts w:ascii="Arial Narrow" w:hAnsi="Arial Narrow" w:cs="Calibri"/>
                <w:sz w:val="19"/>
                <w:szCs w:val="19"/>
              </w:rPr>
              <w:t xml:space="preserve">, de color institucional, impermeable, de fácil limpieza y desinfección, de material ignifugo clase M2, resistente a cortes o punciones, hipo alérgico, </w:t>
            </w:r>
            <w:proofErr w:type="spellStart"/>
            <w:r w:rsidRPr="004E7917">
              <w:rPr>
                <w:rFonts w:ascii="Arial Narrow" w:hAnsi="Arial Narrow" w:cs="Calibri"/>
                <w:sz w:val="19"/>
                <w:szCs w:val="19"/>
              </w:rPr>
              <w:t>antibacterial</w:t>
            </w:r>
            <w:proofErr w:type="spellEnd"/>
            <w:r w:rsidRPr="004E7917">
              <w:rPr>
                <w:rFonts w:ascii="Arial Narrow" w:hAnsi="Arial Narrow" w:cs="Calibri"/>
                <w:sz w:val="19"/>
                <w:szCs w:val="19"/>
              </w:rPr>
              <w:t xml:space="preserve">, </w:t>
            </w:r>
            <w:proofErr w:type="spellStart"/>
            <w:r w:rsidRPr="004E7917">
              <w:rPr>
                <w:rFonts w:ascii="Arial Narrow" w:hAnsi="Arial Narrow" w:cs="Calibri"/>
                <w:sz w:val="19"/>
                <w:szCs w:val="19"/>
              </w:rPr>
              <w:t>antigérmenes</w:t>
            </w:r>
            <w:proofErr w:type="spellEnd"/>
            <w:r w:rsidRPr="004E7917">
              <w:rPr>
                <w:rFonts w:ascii="Arial Narrow" w:hAnsi="Arial Narrow" w:cs="Calibri"/>
                <w:sz w:val="19"/>
                <w:szCs w:val="19"/>
              </w:rPr>
              <w:t xml:space="preserve"> y</w:t>
            </w:r>
            <w:r w:rsidR="0022662B" w:rsidRPr="004E7917">
              <w:rPr>
                <w:rFonts w:ascii="Arial Narrow" w:hAnsi="Arial Narrow" w:cs="Calibri"/>
                <w:sz w:val="19"/>
                <w:szCs w:val="19"/>
              </w:rPr>
              <w:t xml:space="preserve"> </w:t>
            </w:r>
            <w:r w:rsidRPr="004E7917">
              <w:rPr>
                <w:rFonts w:ascii="Arial Narrow" w:hAnsi="Arial Narrow" w:cs="Calibri"/>
                <w:sz w:val="19"/>
                <w:szCs w:val="19"/>
              </w:rPr>
              <w:t xml:space="preserve">antihongos. De uso </w:t>
            </w:r>
            <w:proofErr w:type="spellStart"/>
            <w:proofErr w:type="gramStart"/>
            <w:r w:rsidRPr="004E7917">
              <w:rPr>
                <w:rFonts w:ascii="Arial Narrow" w:hAnsi="Arial Narrow" w:cs="Calibri"/>
                <w:sz w:val="19"/>
                <w:szCs w:val="19"/>
              </w:rPr>
              <w:t>hospitalario.Con</w:t>
            </w:r>
            <w:proofErr w:type="spellEnd"/>
            <w:proofErr w:type="gramEnd"/>
            <w:r w:rsidRPr="004E7917">
              <w:rPr>
                <w:rFonts w:ascii="Arial Narrow" w:hAnsi="Arial Narrow" w:cs="Calibri"/>
                <w:sz w:val="19"/>
                <w:szCs w:val="19"/>
              </w:rPr>
              <w:t xml:space="preserve"> cinturones de sujeción fabricados en nylon o material equivalente.</w:t>
            </w:r>
            <w:r w:rsidR="00BE5888" w:rsidRPr="004E7917">
              <w:rPr>
                <w:rFonts w:ascii="Arial Narrow" w:hAnsi="Arial Narrow" w:cs="Arial"/>
                <w:noProof/>
                <w:color w:val="000000" w:themeColor="text1"/>
                <w:sz w:val="19"/>
                <w:szCs w:val="19"/>
                <w:lang w:eastAsia="en-US"/>
              </w:rPr>
              <w:t xml:space="preserve"> </w:t>
            </w:r>
          </w:p>
          <w:p w14:paraId="6FA8ACE2" w14:textId="77777777" w:rsidR="004979CF" w:rsidRPr="004E7917" w:rsidRDefault="004979CF" w:rsidP="004979CF">
            <w:pPr>
              <w:jc w:val="both"/>
              <w:rPr>
                <w:rFonts w:ascii="Arial Narrow" w:hAnsi="Arial Narrow" w:cs="Calibri"/>
                <w:sz w:val="19"/>
                <w:szCs w:val="19"/>
              </w:rPr>
            </w:pPr>
            <w:proofErr w:type="spellStart"/>
            <w:r w:rsidRPr="004E7917">
              <w:rPr>
                <w:rFonts w:ascii="Arial Narrow" w:hAnsi="Arial Narrow" w:cs="Calibri"/>
                <w:sz w:val="19"/>
                <w:szCs w:val="19"/>
              </w:rPr>
              <w:t>Portasuero</w:t>
            </w:r>
            <w:proofErr w:type="spellEnd"/>
            <w:r w:rsidRPr="004E7917">
              <w:rPr>
                <w:rFonts w:ascii="Arial Narrow" w:hAnsi="Arial Narrow" w:cs="Calibri"/>
                <w:sz w:val="19"/>
                <w:szCs w:val="19"/>
              </w:rPr>
              <w:t xml:space="preserve"> telescópico tubular, en acero inoxidable de 25 mm de diámetro como máximo y varilla interior en acero inoxidable de 18 mm como mínimo, que se extiende hasta un largo de 1150 mm como mínimo.</w:t>
            </w:r>
          </w:p>
          <w:p w14:paraId="34FD507D"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Desmontable, con cuatro ganchos de acero inoxidable AISI 304 -2B, de 6 mm de diámetro como mínimo, para ubicar bolsas o botellas.</w:t>
            </w:r>
          </w:p>
          <w:p w14:paraId="7505A4F2"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Soldadura: Todas las uniones son soldadas eléctricamente mediante sistema de soldadura MIG o similar de tecnología superior, que asegure el buen acabado y alta resistencia de los materiales.</w:t>
            </w:r>
          </w:p>
          <w:p w14:paraId="43C00CF2" w14:textId="7495DA70" w:rsidR="004979CF" w:rsidRPr="004E7917" w:rsidRDefault="004979CF" w:rsidP="004979CF">
            <w:pPr>
              <w:pStyle w:val="Sangradetextonormal"/>
              <w:spacing w:before="40" w:after="40"/>
              <w:ind w:left="0"/>
              <w:rPr>
                <w:rFonts w:ascii="Arial Narrow" w:hAnsi="Arial Narrow" w:cs="Arial"/>
                <w:b/>
                <w:color w:val="000000" w:themeColor="text1"/>
                <w:sz w:val="19"/>
                <w:szCs w:val="19"/>
                <w:u w:val="single"/>
              </w:rPr>
            </w:pPr>
            <w:r w:rsidRPr="004E7917">
              <w:rPr>
                <w:rFonts w:ascii="Arial Narrow" w:hAnsi="Arial Narrow" w:cs="Calibri"/>
                <w:sz w:val="19"/>
                <w:szCs w:val="19"/>
              </w:rPr>
              <w:t>Dimensiones aproximadas: Largo: 1800 mm como mínimo. Ancho: 600 mm como mínimo. Altura: 700 mm como máximo.</w:t>
            </w:r>
          </w:p>
        </w:tc>
        <w:tc>
          <w:tcPr>
            <w:tcW w:w="708" w:type="dxa"/>
            <w:tcBorders>
              <w:top w:val="single" w:sz="4" w:space="0" w:color="auto"/>
              <w:left w:val="single" w:sz="4" w:space="0" w:color="auto"/>
              <w:bottom w:val="single" w:sz="4" w:space="0" w:color="auto"/>
              <w:right w:val="single" w:sz="4" w:space="0" w:color="auto"/>
            </w:tcBorders>
            <w:vAlign w:val="center"/>
          </w:tcPr>
          <w:p w14:paraId="39BD67FF" w14:textId="33E9E4B6"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lastRenderedPageBreak/>
              <w:t>UN</w:t>
            </w:r>
          </w:p>
        </w:tc>
        <w:tc>
          <w:tcPr>
            <w:tcW w:w="709" w:type="dxa"/>
            <w:tcBorders>
              <w:top w:val="single" w:sz="4" w:space="0" w:color="auto"/>
              <w:left w:val="single" w:sz="4" w:space="0" w:color="auto"/>
              <w:bottom w:val="single" w:sz="4" w:space="0" w:color="auto"/>
              <w:right w:val="single" w:sz="4" w:space="0" w:color="auto"/>
            </w:tcBorders>
            <w:vAlign w:val="center"/>
          </w:tcPr>
          <w:p w14:paraId="324B7170" w14:textId="2EF7F4DB" w:rsidR="004979CF" w:rsidRPr="004E7917" w:rsidRDefault="004979CF" w:rsidP="004979CF">
            <w:pPr>
              <w:pStyle w:val="Sangradetextonormal"/>
              <w:spacing w:before="40" w:after="40"/>
              <w:ind w:left="0"/>
              <w:rPr>
                <w:rFonts w:ascii="Arial Narrow" w:hAnsi="Arial Narrow" w:cs="Arial"/>
                <w:b/>
                <w:color w:val="000000" w:themeColor="text1"/>
                <w:sz w:val="19"/>
                <w:szCs w:val="19"/>
                <w:u w:val="single"/>
              </w:rPr>
            </w:pPr>
            <w:r w:rsidRPr="004E7917">
              <w:rPr>
                <w:rFonts w:ascii="Arial Narrow" w:hAnsi="Arial Narrow" w:cs="Calibri"/>
                <w:sz w:val="19"/>
                <w:szCs w:val="19"/>
              </w:rPr>
              <w:t>10</w:t>
            </w:r>
          </w:p>
        </w:tc>
        <w:tc>
          <w:tcPr>
            <w:tcW w:w="1562" w:type="dxa"/>
            <w:tcBorders>
              <w:top w:val="single" w:sz="4" w:space="0" w:color="auto"/>
              <w:left w:val="single" w:sz="4" w:space="0" w:color="auto"/>
              <w:bottom w:val="single" w:sz="4" w:space="0" w:color="auto"/>
              <w:right w:val="single" w:sz="4" w:space="0" w:color="auto"/>
            </w:tcBorders>
            <w:vAlign w:val="center"/>
          </w:tcPr>
          <w:p w14:paraId="134B9A53" w14:textId="77777777"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p>
        </w:tc>
      </w:tr>
      <w:tr w:rsidR="004979CF" w:rsidRPr="004E7917" w14:paraId="5CFB078A" w14:textId="77777777" w:rsidTr="004979CF">
        <w:trPr>
          <w:trHeight w:val="54"/>
        </w:trPr>
        <w:tc>
          <w:tcPr>
            <w:tcW w:w="993" w:type="dxa"/>
            <w:vMerge/>
            <w:tcBorders>
              <w:left w:val="single" w:sz="4" w:space="0" w:color="auto"/>
              <w:right w:val="single" w:sz="4" w:space="0" w:color="auto"/>
            </w:tcBorders>
            <w:vAlign w:val="center"/>
          </w:tcPr>
          <w:p w14:paraId="0DB9F9D1" w14:textId="77777777" w:rsidR="004979CF" w:rsidRPr="004E7917" w:rsidRDefault="004979CF" w:rsidP="004979CF">
            <w:pPr>
              <w:autoSpaceDE w:val="0"/>
              <w:jc w:val="center"/>
              <w:rPr>
                <w:rFonts w:ascii="Arial Narrow" w:hAnsi="Arial Narrow" w:cs="Arial"/>
                <w:sz w:val="19"/>
                <w:szCs w:val="19"/>
              </w:rPr>
            </w:pPr>
          </w:p>
        </w:tc>
        <w:tc>
          <w:tcPr>
            <w:tcW w:w="708" w:type="dxa"/>
            <w:tcBorders>
              <w:top w:val="single" w:sz="4" w:space="0" w:color="auto"/>
              <w:left w:val="single" w:sz="4" w:space="0" w:color="auto"/>
              <w:right w:val="single" w:sz="4" w:space="0" w:color="auto"/>
            </w:tcBorders>
            <w:vAlign w:val="center"/>
          </w:tcPr>
          <w:p w14:paraId="32B177DB" w14:textId="77777777" w:rsidR="004979CF" w:rsidRPr="004E7917" w:rsidRDefault="004979CF" w:rsidP="004979CF">
            <w:pPr>
              <w:autoSpaceDE w:val="0"/>
              <w:jc w:val="center"/>
              <w:rPr>
                <w:rFonts w:ascii="Arial Narrow" w:hAnsi="Arial Narrow" w:cs="Arial"/>
                <w:sz w:val="19"/>
                <w:szCs w:val="19"/>
              </w:rPr>
            </w:pPr>
          </w:p>
        </w:tc>
        <w:tc>
          <w:tcPr>
            <w:tcW w:w="4395" w:type="dxa"/>
            <w:gridSpan w:val="2"/>
            <w:tcBorders>
              <w:top w:val="single" w:sz="4" w:space="0" w:color="auto"/>
              <w:left w:val="single" w:sz="4" w:space="0" w:color="auto"/>
              <w:bottom w:val="single" w:sz="4" w:space="0" w:color="auto"/>
              <w:right w:val="single" w:sz="4" w:space="0" w:color="auto"/>
            </w:tcBorders>
            <w:vAlign w:val="bottom"/>
          </w:tcPr>
          <w:p w14:paraId="79794E1F" w14:textId="77777777" w:rsidR="004979CF" w:rsidRPr="004E7917" w:rsidRDefault="004979CF" w:rsidP="004979CF">
            <w:pPr>
              <w:jc w:val="both"/>
              <w:rPr>
                <w:rFonts w:ascii="Arial Narrow" w:hAnsi="Arial Narrow" w:cs="Calibri"/>
                <w:b/>
                <w:sz w:val="19"/>
                <w:szCs w:val="19"/>
              </w:rPr>
            </w:pPr>
            <w:r w:rsidRPr="004E7917">
              <w:rPr>
                <w:rFonts w:ascii="Arial Narrow" w:hAnsi="Arial Narrow" w:cs="Calibri"/>
                <w:b/>
                <w:sz w:val="19"/>
                <w:szCs w:val="19"/>
              </w:rPr>
              <w:t xml:space="preserve">Carro metálico fichero para 20 </w:t>
            </w:r>
            <w:proofErr w:type="spellStart"/>
            <w:r w:rsidRPr="004E7917">
              <w:rPr>
                <w:rFonts w:ascii="Arial Narrow" w:hAnsi="Arial Narrow" w:cs="Calibri"/>
                <w:b/>
                <w:sz w:val="19"/>
                <w:szCs w:val="19"/>
              </w:rPr>
              <w:t>portahistorias</w:t>
            </w:r>
            <w:proofErr w:type="spellEnd"/>
            <w:r w:rsidRPr="004E7917">
              <w:rPr>
                <w:rFonts w:ascii="Arial Narrow" w:hAnsi="Arial Narrow" w:cs="Calibri"/>
                <w:b/>
                <w:sz w:val="19"/>
                <w:szCs w:val="19"/>
              </w:rPr>
              <w:t xml:space="preserve"> clínicas</w:t>
            </w:r>
          </w:p>
          <w:p w14:paraId="3DB6EFED"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Una (01) estructura principal. </w:t>
            </w:r>
          </w:p>
          <w:p w14:paraId="2E1F29E5"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Dos (02) cremalleras.</w:t>
            </w:r>
          </w:p>
          <w:p w14:paraId="7C970503"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Un (01) Tablero auxiliar abatible </w:t>
            </w:r>
          </w:p>
          <w:p w14:paraId="48A84797"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Dos (02) cajones con tirador.</w:t>
            </w:r>
          </w:p>
          <w:p w14:paraId="7ACF3D4D"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Veinte (20) Porta historias clínicas.</w:t>
            </w:r>
          </w:p>
          <w:p w14:paraId="7B6F9DD1"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Cuatro (04) garruchas.</w:t>
            </w:r>
          </w:p>
          <w:p w14:paraId="04065C08"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lastRenderedPageBreak/>
              <w:t>Soldadura: Todas las uniones irán soldadas eléctricamente con soldadura tipo TIG o superior, que asegure el buen acabado y alta resistencia de los materiales.</w:t>
            </w:r>
          </w:p>
          <w:p w14:paraId="03055130"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Dimensiones aproximadas:</w:t>
            </w:r>
          </w:p>
          <w:p w14:paraId="7E084D57"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Largo del tablero superior: 750 mm como mínimo.</w:t>
            </w:r>
          </w:p>
          <w:p w14:paraId="1F8BF793"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Ancho del tablero superior: 360 mm como mínimo.</w:t>
            </w:r>
          </w:p>
          <w:p w14:paraId="57A57B46"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Altura al tablero superior: 950 mm como máximo.</w:t>
            </w:r>
          </w:p>
          <w:p w14:paraId="5D4FD77C" w14:textId="0277011A" w:rsidR="004979CF" w:rsidRPr="004E7917" w:rsidRDefault="004979CF" w:rsidP="004979CF">
            <w:pPr>
              <w:pStyle w:val="Sangradetextonormal"/>
              <w:spacing w:before="40" w:after="40"/>
              <w:ind w:left="0"/>
              <w:rPr>
                <w:rFonts w:ascii="Arial Narrow" w:hAnsi="Arial Narrow" w:cs="Arial"/>
                <w:b/>
                <w:color w:val="000000" w:themeColor="text1"/>
                <w:sz w:val="19"/>
                <w:szCs w:val="19"/>
                <w:u w:val="single"/>
              </w:rPr>
            </w:pPr>
            <w:r w:rsidRPr="004E7917">
              <w:rPr>
                <w:rFonts w:ascii="Arial Narrow" w:hAnsi="Arial Narrow" w:cs="Calibri"/>
                <w:sz w:val="19"/>
                <w:szCs w:val="19"/>
              </w:rPr>
              <w:t>Certificado con los estándares de calidad bajo la Norma ISO 9001:2008.</w:t>
            </w:r>
          </w:p>
        </w:tc>
        <w:tc>
          <w:tcPr>
            <w:tcW w:w="708" w:type="dxa"/>
            <w:tcBorders>
              <w:top w:val="single" w:sz="4" w:space="0" w:color="auto"/>
              <w:left w:val="single" w:sz="4" w:space="0" w:color="auto"/>
              <w:bottom w:val="single" w:sz="4" w:space="0" w:color="auto"/>
              <w:right w:val="single" w:sz="4" w:space="0" w:color="auto"/>
            </w:tcBorders>
            <w:vAlign w:val="center"/>
          </w:tcPr>
          <w:p w14:paraId="5B0AA276" w14:textId="2A71FFAA"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lastRenderedPageBreak/>
              <w:t>UN</w:t>
            </w:r>
          </w:p>
        </w:tc>
        <w:tc>
          <w:tcPr>
            <w:tcW w:w="709" w:type="dxa"/>
            <w:tcBorders>
              <w:top w:val="single" w:sz="4" w:space="0" w:color="auto"/>
              <w:left w:val="single" w:sz="4" w:space="0" w:color="auto"/>
              <w:bottom w:val="single" w:sz="4" w:space="0" w:color="auto"/>
              <w:right w:val="single" w:sz="4" w:space="0" w:color="auto"/>
            </w:tcBorders>
            <w:vAlign w:val="center"/>
          </w:tcPr>
          <w:p w14:paraId="420770B8" w14:textId="7269DF98"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t>3</w:t>
            </w:r>
          </w:p>
        </w:tc>
        <w:tc>
          <w:tcPr>
            <w:tcW w:w="1562" w:type="dxa"/>
            <w:tcBorders>
              <w:top w:val="single" w:sz="4" w:space="0" w:color="auto"/>
              <w:left w:val="single" w:sz="4" w:space="0" w:color="auto"/>
              <w:bottom w:val="single" w:sz="4" w:space="0" w:color="auto"/>
              <w:right w:val="single" w:sz="4" w:space="0" w:color="auto"/>
            </w:tcBorders>
            <w:vAlign w:val="center"/>
          </w:tcPr>
          <w:p w14:paraId="327C133E" w14:textId="77777777"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p>
        </w:tc>
      </w:tr>
      <w:tr w:rsidR="004979CF" w:rsidRPr="004E7917" w14:paraId="50DB5864" w14:textId="77777777" w:rsidTr="004979CF">
        <w:trPr>
          <w:trHeight w:val="54"/>
        </w:trPr>
        <w:tc>
          <w:tcPr>
            <w:tcW w:w="993" w:type="dxa"/>
            <w:vMerge/>
            <w:tcBorders>
              <w:left w:val="single" w:sz="4" w:space="0" w:color="auto"/>
              <w:right w:val="single" w:sz="4" w:space="0" w:color="auto"/>
            </w:tcBorders>
            <w:vAlign w:val="center"/>
          </w:tcPr>
          <w:p w14:paraId="255D270E" w14:textId="77777777" w:rsidR="004979CF" w:rsidRPr="004E7917" w:rsidRDefault="004979CF" w:rsidP="004979CF">
            <w:pPr>
              <w:autoSpaceDE w:val="0"/>
              <w:jc w:val="center"/>
              <w:rPr>
                <w:rFonts w:ascii="Arial Narrow" w:hAnsi="Arial Narrow" w:cs="Arial"/>
                <w:sz w:val="19"/>
                <w:szCs w:val="19"/>
              </w:rPr>
            </w:pPr>
          </w:p>
        </w:tc>
        <w:tc>
          <w:tcPr>
            <w:tcW w:w="708" w:type="dxa"/>
            <w:tcBorders>
              <w:top w:val="single" w:sz="4" w:space="0" w:color="auto"/>
              <w:left w:val="single" w:sz="4" w:space="0" w:color="auto"/>
              <w:right w:val="single" w:sz="4" w:space="0" w:color="auto"/>
            </w:tcBorders>
            <w:vAlign w:val="center"/>
          </w:tcPr>
          <w:p w14:paraId="01B00979" w14:textId="77777777" w:rsidR="004979CF" w:rsidRPr="004E7917" w:rsidRDefault="004979CF" w:rsidP="004979CF">
            <w:pPr>
              <w:autoSpaceDE w:val="0"/>
              <w:jc w:val="center"/>
              <w:rPr>
                <w:rFonts w:ascii="Arial Narrow" w:hAnsi="Arial Narrow" w:cs="Arial"/>
                <w:sz w:val="19"/>
                <w:szCs w:val="19"/>
              </w:rPr>
            </w:pPr>
          </w:p>
        </w:tc>
        <w:tc>
          <w:tcPr>
            <w:tcW w:w="4395" w:type="dxa"/>
            <w:gridSpan w:val="2"/>
            <w:tcBorders>
              <w:top w:val="single" w:sz="4" w:space="0" w:color="auto"/>
              <w:left w:val="single" w:sz="4" w:space="0" w:color="auto"/>
              <w:bottom w:val="single" w:sz="4" w:space="0" w:color="auto"/>
              <w:right w:val="single" w:sz="4" w:space="0" w:color="auto"/>
            </w:tcBorders>
            <w:vAlign w:val="bottom"/>
          </w:tcPr>
          <w:p w14:paraId="62B3BBF5" w14:textId="77777777" w:rsidR="004979CF" w:rsidRPr="004E7917" w:rsidRDefault="004979CF" w:rsidP="004979CF">
            <w:pPr>
              <w:rPr>
                <w:rFonts w:ascii="Arial Narrow" w:hAnsi="Arial Narrow" w:cs="Calibri"/>
                <w:b/>
                <w:sz w:val="19"/>
                <w:szCs w:val="19"/>
              </w:rPr>
            </w:pPr>
            <w:r w:rsidRPr="004E7917">
              <w:rPr>
                <w:rFonts w:ascii="Arial Narrow" w:hAnsi="Arial Narrow" w:cs="Calibri"/>
                <w:b/>
                <w:sz w:val="19"/>
                <w:szCs w:val="19"/>
              </w:rPr>
              <w:t>Carro para transporte de bandejas de comida</w:t>
            </w:r>
          </w:p>
          <w:p w14:paraId="243E9C05"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Una (01) estructura principal, tipo armazón.</w:t>
            </w:r>
          </w:p>
          <w:p w14:paraId="10F42284"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Diez (10) bandejas de aluminio.</w:t>
            </w:r>
          </w:p>
          <w:p w14:paraId="00DCEC5C"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Dos (02) puertas.</w:t>
            </w:r>
          </w:p>
          <w:p w14:paraId="3664470F"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Un (01) sistema de calentamiento.</w:t>
            </w:r>
          </w:p>
          <w:p w14:paraId="4006E8C9"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Cuatro (04) garruchas.</w:t>
            </w:r>
          </w:p>
          <w:p w14:paraId="641D4042"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Soldadura: Todas las uniones irán soldadas eléctricamente con soldadura tipo TIG o superior, que asegure el buen acabado y alta resistencia de los materiales.</w:t>
            </w:r>
          </w:p>
          <w:p w14:paraId="51370AA1"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Dimensiones aproximadas:</w:t>
            </w:r>
          </w:p>
          <w:p w14:paraId="479F967C"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Largo: 1200 mm como mínimo.</w:t>
            </w:r>
          </w:p>
          <w:p w14:paraId="505CDE46"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Ancho: 550 mm como mínimo.</w:t>
            </w:r>
          </w:p>
          <w:p w14:paraId="15C80B5C"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Fondo: 1000mm como mínimo.</w:t>
            </w:r>
          </w:p>
          <w:p w14:paraId="3668796D"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Altura: 1100 mm como máximo.</w:t>
            </w:r>
          </w:p>
          <w:p w14:paraId="61071C7E"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Suministro eléctrico monofásico, 220VAC, 60 Hz y conectado a sistema de puesta a tierra.</w:t>
            </w:r>
          </w:p>
          <w:p w14:paraId="59682213" w14:textId="464BFFA2" w:rsidR="004979CF" w:rsidRPr="004E7917" w:rsidRDefault="004979CF" w:rsidP="004979CF">
            <w:pPr>
              <w:pStyle w:val="Sangradetextonormal"/>
              <w:spacing w:before="40" w:after="40"/>
              <w:ind w:left="0"/>
              <w:rPr>
                <w:rFonts w:ascii="Arial Narrow" w:hAnsi="Arial Narrow" w:cs="Arial"/>
                <w:b/>
                <w:color w:val="000000" w:themeColor="text1"/>
                <w:sz w:val="19"/>
                <w:szCs w:val="19"/>
                <w:u w:val="single"/>
              </w:rPr>
            </w:pPr>
            <w:r w:rsidRPr="004E7917">
              <w:rPr>
                <w:rFonts w:ascii="Arial Narrow" w:hAnsi="Arial Narrow" w:cs="Calibri"/>
                <w:sz w:val="19"/>
                <w:szCs w:val="19"/>
              </w:rPr>
              <w:t>Certificado con los estándares de calidad bajo la Norma ISO 9001:2008.</w:t>
            </w:r>
            <w:r w:rsidR="00BE5888" w:rsidRPr="004E7917">
              <w:rPr>
                <w:rFonts w:ascii="Arial Narrow" w:hAnsi="Arial Narrow" w:cs="Arial"/>
                <w:noProof/>
                <w:color w:val="000000" w:themeColor="text1"/>
                <w:sz w:val="19"/>
                <w:szCs w:val="19"/>
                <w:lang w:val="es-PE" w:eastAsia="en-US"/>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0AF018D0" w14:textId="00BF0068"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t>UN</w:t>
            </w:r>
          </w:p>
        </w:tc>
        <w:tc>
          <w:tcPr>
            <w:tcW w:w="709" w:type="dxa"/>
            <w:tcBorders>
              <w:top w:val="single" w:sz="4" w:space="0" w:color="auto"/>
              <w:left w:val="single" w:sz="4" w:space="0" w:color="auto"/>
              <w:bottom w:val="single" w:sz="4" w:space="0" w:color="auto"/>
              <w:right w:val="single" w:sz="4" w:space="0" w:color="auto"/>
            </w:tcBorders>
            <w:vAlign w:val="center"/>
          </w:tcPr>
          <w:p w14:paraId="37F488E1" w14:textId="3A7F3C4C"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t>5</w:t>
            </w:r>
          </w:p>
        </w:tc>
        <w:tc>
          <w:tcPr>
            <w:tcW w:w="1562" w:type="dxa"/>
            <w:tcBorders>
              <w:top w:val="single" w:sz="4" w:space="0" w:color="auto"/>
              <w:left w:val="single" w:sz="4" w:space="0" w:color="auto"/>
              <w:bottom w:val="single" w:sz="4" w:space="0" w:color="auto"/>
              <w:right w:val="single" w:sz="4" w:space="0" w:color="auto"/>
            </w:tcBorders>
            <w:vAlign w:val="center"/>
          </w:tcPr>
          <w:p w14:paraId="3B33E4BF" w14:textId="77777777"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p>
        </w:tc>
      </w:tr>
      <w:tr w:rsidR="004979CF" w:rsidRPr="004E7917" w14:paraId="2C399E8C" w14:textId="77777777" w:rsidTr="004979CF">
        <w:trPr>
          <w:trHeight w:val="54"/>
        </w:trPr>
        <w:tc>
          <w:tcPr>
            <w:tcW w:w="993" w:type="dxa"/>
            <w:vMerge/>
            <w:tcBorders>
              <w:left w:val="single" w:sz="4" w:space="0" w:color="auto"/>
              <w:right w:val="single" w:sz="4" w:space="0" w:color="auto"/>
            </w:tcBorders>
            <w:vAlign w:val="center"/>
          </w:tcPr>
          <w:p w14:paraId="6F6959BE" w14:textId="77777777" w:rsidR="004979CF" w:rsidRPr="004E7917" w:rsidRDefault="004979CF" w:rsidP="004979CF">
            <w:pPr>
              <w:autoSpaceDE w:val="0"/>
              <w:jc w:val="center"/>
              <w:rPr>
                <w:rFonts w:ascii="Arial Narrow" w:hAnsi="Arial Narrow" w:cs="Arial"/>
                <w:sz w:val="19"/>
                <w:szCs w:val="19"/>
              </w:rPr>
            </w:pPr>
          </w:p>
        </w:tc>
        <w:tc>
          <w:tcPr>
            <w:tcW w:w="708" w:type="dxa"/>
            <w:tcBorders>
              <w:top w:val="single" w:sz="4" w:space="0" w:color="auto"/>
              <w:left w:val="single" w:sz="4" w:space="0" w:color="auto"/>
              <w:right w:val="single" w:sz="4" w:space="0" w:color="auto"/>
            </w:tcBorders>
            <w:vAlign w:val="center"/>
          </w:tcPr>
          <w:p w14:paraId="37A4D2F2" w14:textId="77777777" w:rsidR="004979CF" w:rsidRPr="004E7917" w:rsidRDefault="004979CF" w:rsidP="004979CF">
            <w:pPr>
              <w:autoSpaceDE w:val="0"/>
              <w:jc w:val="center"/>
              <w:rPr>
                <w:rFonts w:ascii="Arial Narrow" w:hAnsi="Arial Narrow" w:cs="Arial"/>
                <w:sz w:val="19"/>
                <w:szCs w:val="19"/>
              </w:rPr>
            </w:pPr>
          </w:p>
        </w:tc>
        <w:tc>
          <w:tcPr>
            <w:tcW w:w="4395" w:type="dxa"/>
            <w:gridSpan w:val="2"/>
            <w:tcBorders>
              <w:top w:val="single" w:sz="4" w:space="0" w:color="auto"/>
              <w:left w:val="single" w:sz="4" w:space="0" w:color="auto"/>
              <w:bottom w:val="single" w:sz="4" w:space="0" w:color="auto"/>
              <w:right w:val="single" w:sz="4" w:space="0" w:color="auto"/>
            </w:tcBorders>
            <w:vAlign w:val="bottom"/>
          </w:tcPr>
          <w:p w14:paraId="3E38F106" w14:textId="77777777" w:rsidR="004979CF" w:rsidRPr="004E7917" w:rsidRDefault="004979CF" w:rsidP="004979CF">
            <w:pPr>
              <w:rPr>
                <w:rFonts w:ascii="Arial Narrow" w:hAnsi="Arial Narrow" w:cs="Calibri"/>
                <w:b/>
                <w:sz w:val="19"/>
                <w:szCs w:val="19"/>
              </w:rPr>
            </w:pPr>
            <w:r w:rsidRPr="004E7917">
              <w:rPr>
                <w:rFonts w:ascii="Arial Narrow" w:hAnsi="Arial Narrow" w:cs="Calibri"/>
                <w:b/>
                <w:sz w:val="19"/>
                <w:szCs w:val="19"/>
              </w:rPr>
              <w:t>Carro para transporte de material estéril</w:t>
            </w:r>
          </w:p>
          <w:p w14:paraId="29834813"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Una (01) estructura principal, tipo armazón.</w:t>
            </w:r>
          </w:p>
          <w:p w14:paraId="2C70D306"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Dos (02) tableros para divisiones.</w:t>
            </w:r>
          </w:p>
          <w:p w14:paraId="7F5C6A03"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Dos (02) Puertas.</w:t>
            </w:r>
          </w:p>
          <w:p w14:paraId="175BF751"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Cuatro (04) garruchas.</w:t>
            </w:r>
          </w:p>
          <w:p w14:paraId="3E2BAC94"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Soldadura: Todas las uniones irán soldadas eléctricamente con soldadura tipo TIG o superior, que asegure el buen</w:t>
            </w:r>
          </w:p>
          <w:p w14:paraId="2C886E8D"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acabado y alta resistencia de los materiales.</w:t>
            </w:r>
          </w:p>
          <w:p w14:paraId="0905E753"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Dimensiones aproximadas:</w:t>
            </w:r>
          </w:p>
          <w:p w14:paraId="4288154C"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Largo: 1100 mm como mínimo.</w:t>
            </w:r>
          </w:p>
          <w:p w14:paraId="79A5DCA6"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Ancho: 550 mm como mínimo.</w:t>
            </w:r>
          </w:p>
          <w:p w14:paraId="6B0EB68D"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Altura: 1100 mm como máximo.</w:t>
            </w:r>
          </w:p>
          <w:p w14:paraId="493D70BF" w14:textId="2E7E2EF1" w:rsidR="004979CF" w:rsidRPr="004E7917" w:rsidRDefault="004979CF" w:rsidP="004979CF">
            <w:pPr>
              <w:pStyle w:val="Sangradetextonormal"/>
              <w:spacing w:before="40" w:after="40"/>
              <w:ind w:left="0"/>
              <w:rPr>
                <w:rFonts w:ascii="Arial Narrow" w:hAnsi="Arial Narrow" w:cs="Arial"/>
                <w:b/>
                <w:color w:val="000000" w:themeColor="text1"/>
                <w:sz w:val="19"/>
                <w:szCs w:val="19"/>
                <w:u w:val="single"/>
              </w:rPr>
            </w:pPr>
            <w:r w:rsidRPr="004E7917">
              <w:rPr>
                <w:rFonts w:ascii="Arial Narrow" w:hAnsi="Arial Narrow" w:cs="Calibri"/>
                <w:sz w:val="19"/>
                <w:szCs w:val="19"/>
              </w:rPr>
              <w:t>Certificado con los estándares de calidad bajo la Norma ISO 9001:2008.</w:t>
            </w:r>
          </w:p>
        </w:tc>
        <w:tc>
          <w:tcPr>
            <w:tcW w:w="708" w:type="dxa"/>
            <w:tcBorders>
              <w:top w:val="single" w:sz="4" w:space="0" w:color="auto"/>
              <w:left w:val="single" w:sz="4" w:space="0" w:color="auto"/>
              <w:bottom w:val="single" w:sz="4" w:space="0" w:color="auto"/>
              <w:right w:val="single" w:sz="4" w:space="0" w:color="auto"/>
            </w:tcBorders>
            <w:vAlign w:val="center"/>
          </w:tcPr>
          <w:p w14:paraId="551B1944" w14:textId="39DBA6CC"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t>UN</w:t>
            </w:r>
          </w:p>
        </w:tc>
        <w:tc>
          <w:tcPr>
            <w:tcW w:w="709" w:type="dxa"/>
            <w:tcBorders>
              <w:top w:val="single" w:sz="4" w:space="0" w:color="auto"/>
              <w:left w:val="single" w:sz="4" w:space="0" w:color="auto"/>
              <w:bottom w:val="single" w:sz="4" w:space="0" w:color="auto"/>
              <w:right w:val="single" w:sz="4" w:space="0" w:color="auto"/>
            </w:tcBorders>
            <w:vAlign w:val="center"/>
          </w:tcPr>
          <w:p w14:paraId="0BA5234B" w14:textId="3A9AB262"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t>3</w:t>
            </w:r>
          </w:p>
        </w:tc>
        <w:tc>
          <w:tcPr>
            <w:tcW w:w="1562" w:type="dxa"/>
            <w:tcBorders>
              <w:top w:val="single" w:sz="4" w:space="0" w:color="auto"/>
              <w:left w:val="single" w:sz="4" w:space="0" w:color="auto"/>
              <w:bottom w:val="single" w:sz="4" w:space="0" w:color="auto"/>
              <w:right w:val="single" w:sz="4" w:space="0" w:color="auto"/>
            </w:tcBorders>
            <w:vAlign w:val="center"/>
          </w:tcPr>
          <w:p w14:paraId="5947A2B3" w14:textId="77777777"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p>
        </w:tc>
      </w:tr>
      <w:tr w:rsidR="004979CF" w:rsidRPr="004E7917" w14:paraId="5FA03364" w14:textId="77777777" w:rsidTr="004979CF">
        <w:trPr>
          <w:trHeight w:val="54"/>
        </w:trPr>
        <w:tc>
          <w:tcPr>
            <w:tcW w:w="993" w:type="dxa"/>
            <w:vMerge/>
            <w:tcBorders>
              <w:left w:val="single" w:sz="4" w:space="0" w:color="auto"/>
              <w:right w:val="single" w:sz="4" w:space="0" w:color="auto"/>
            </w:tcBorders>
            <w:vAlign w:val="center"/>
          </w:tcPr>
          <w:p w14:paraId="39841B74" w14:textId="77777777" w:rsidR="004979CF" w:rsidRPr="004E7917" w:rsidRDefault="004979CF" w:rsidP="004979CF">
            <w:pPr>
              <w:autoSpaceDE w:val="0"/>
              <w:jc w:val="center"/>
              <w:rPr>
                <w:rFonts w:ascii="Arial Narrow" w:hAnsi="Arial Narrow" w:cs="Arial"/>
                <w:sz w:val="19"/>
                <w:szCs w:val="19"/>
              </w:rPr>
            </w:pPr>
          </w:p>
        </w:tc>
        <w:tc>
          <w:tcPr>
            <w:tcW w:w="708" w:type="dxa"/>
            <w:tcBorders>
              <w:top w:val="single" w:sz="4" w:space="0" w:color="auto"/>
              <w:left w:val="single" w:sz="4" w:space="0" w:color="auto"/>
              <w:right w:val="single" w:sz="4" w:space="0" w:color="auto"/>
            </w:tcBorders>
            <w:vAlign w:val="center"/>
          </w:tcPr>
          <w:p w14:paraId="1C1E0CA1" w14:textId="77777777" w:rsidR="004979CF" w:rsidRPr="004E7917" w:rsidRDefault="004979CF" w:rsidP="004979CF">
            <w:pPr>
              <w:autoSpaceDE w:val="0"/>
              <w:jc w:val="center"/>
              <w:rPr>
                <w:rFonts w:ascii="Arial Narrow" w:hAnsi="Arial Narrow" w:cs="Arial"/>
                <w:sz w:val="19"/>
                <w:szCs w:val="19"/>
              </w:rPr>
            </w:pPr>
          </w:p>
        </w:tc>
        <w:tc>
          <w:tcPr>
            <w:tcW w:w="4395" w:type="dxa"/>
            <w:gridSpan w:val="2"/>
            <w:tcBorders>
              <w:top w:val="single" w:sz="4" w:space="0" w:color="auto"/>
              <w:left w:val="single" w:sz="4" w:space="0" w:color="auto"/>
              <w:bottom w:val="single" w:sz="4" w:space="0" w:color="auto"/>
              <w:right w:val="single" w:sz="4" w:space="0" w:color="auto"/>
            </w:tcBorders>
            <w:vAlign w:val="bottom"/>
          </w:tcPr>
          <w:p w14:paraId="5BBA1E02" w14:textId="77777777" w:rsidR="004979CF" w:rsidRPr="004E7917" w:rsidRDefault="004979CF" w:rsidP="004979CF">
            <w:pPr>
              <w:rPr>
                <w:rFonts w:ascii="Arial Narrow" w:hAnsi="Arial Narrow" w:cs="Calibri"/>
                <w:b/>
                <w:sz w:val="19"/>
                <w:szCs w:val="19"/>
              </w:rPr>
            </w:pPr>
            <w:r w:rsidRPr="004E7917">
              <w:rPr>
                <w:rFonts w:ascii="Arial Narrow" w:hAnsi="Arial Narrow" w:cs="Calibri"/>
                <w:b/>
                <w:sz w:val="19"/>
                <w:szCs w:val="19"/>
              </w:rPr>
              <w:t>Carro porta balón de oxigeno</w:t>
            </w:r>
          </w:p>
          <w:p w14:paraId="0E1E2CB7"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Una (01) estructura </w:t>
            </w:r>
            <w:proofErr w:type="spellStart"/>
            <w:r w:rsidRPr="004E7917">
              <w:rPr>
                <w:rFonts w:ascii="Arial Narrow" w:hAnsi="Arial Narrow" w:cs="Calibri"/>
                <w:sz w:val="19"/>
                <w:szCs w:val="19"/>
              </w:rPr>
              <w:t>rodable</w:t>
            </w:r>
            <w:proofErr w:type="spellEnd"/>
            <w:r w:rsidRPr="004E7917">
              <w:rPr>
                <w:rFonts w:ascii="Arial Narrow" w:hAnsi="Arial Narrow" w:cs="Calibri"/>
                <w:sz w:val="19"/>
                <w:szCs w:val="19"/>
              </w:rPr>
              <w:t>.</w:t>
            </w:r>
          </w:p>
          <w:p w14:paraId="36A610DE"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Dos (02) anillos de soporte.</w:t>
            </w:r>
          </w:p>
          <w:p w14:paraId="1BE1EAD2"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Dos (02) ruedas de caucho.</w:t>
            </w:r>
          </w:p>
          <w:p w14:paraId="44FA296B"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Estructura metálica </w:t>
            </w:r>
            <w:proofErr w:type="spellStart"/>
            <w:r w:rsidRPr="004E7917">
              <w:rPr>
                <w:rFonts w:ascii="Arial Narrow" w:hAnsi="Arial Narrow" w:cs="Calibri"/>
                <w:sz w:val="19"/>
                <w:szCs w:val="19"/>
              </w:rPr>
              <w:t>rodable</w:t>
            </w:r>
            <w:proofErr w:type="spellEnd"/>
            <w:r w:rsidRPr="004E7917">
              <w:rPr>
                <w:rFonts w:ascii="Arial Narrow" w:hAnsi="Arial Narrow" w:cs="Calibri"/>
                <w:sz w:val="19"/>
                <w:szCs w:val="19"/>
              </w:rPr>
              <w:t xml:space="preserve"> y altura ajustable, fabricada con tubo de acero inoxidable de 22 mm de diámetro x 1.0 mm de espesor como mínimo.</w:t>
            </w:r>
          </w:p>
          <w:p w14:paraId="4C13D160"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Con extremo superior cubierto con jebe duro de color negro. </w:t>
            </w:r>
          </w:p>
          <w:p w14:paraId="2F54321B"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Con dos topes inferiores en forma de "V" con remate en regatones de plástico o jebe duro de alta resistencia para mayor estabilidad.</w:t>
            </w:r>
          </w:p>
          <w:p w14:paraId="4C1314AB"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lastRenderedPageBreak/>
              <w:t>Con anillos de soporte para colocación de balón de oxígeno tipo D y E.</w:t>
            </w:r>
          </w:p>
          <w:p w14:paraId="130CBC51"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Altura de agarre ajustable dentro del rango de 950 a 1100 mm o mayor.</w:t>
            </w:r>
          </w:p>
          <w:p w14:paraId="6AA11AE2"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Anillos de soporte fabricados con plancha de acero inoxidable de 115 mm de diámetro como mínimo. Uno ubicado en la parte baja, sobre los topes en forma de "V" y otro ubicado en la parte media de la estructura, con perilla de ajuste.</w:t>
            </w:r>
          </w:p>
          <w:p w14:paraId="4191376E"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Ruedas de caucho de 100 mm de diámetro como mínimo. De uso hospitalario.</w:t>
            </w:r>
          </w:p>
          <w:p w14:paraId="7B083CF1"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Soldadura: Todas las uniones son soldadas eléctricamente mediante sistema de soldadura TIG o similar de tecnología superior, que asegure el buen acabado y alta resistencia de los materiales.</w:t>
            </w:r>
          </w:p>
          <w:p w14:paraId="47D74E03" w14:textId="0616DC6B" w:rsidR="004979CF" w:rsidRPr="004E7917" w:rsidRDefault="004979CF" w:rsidP="004979CF">
            <w:pPr>
              <w:pStyle w:val="Sangradetextonormal"/>
              <w:spacing w:before="40" w:after="40"/>
              <w:ind w:left="0"/>
              <w:rPr>
                <w:rFonts w:ascii="Arial Narrow" w:hAnsi="Arial Narrow" w:cs="Arial"/>
                <w:b/>
                <w:color w:val="000000" w:themeColor="text1"/>
                <w:sz w:val="19"/>
                <w:szCs w:val="19"/>
                <w:u w:val="single"/>
              </w:rPr>
            </w:pPr>
            <w:r w:rsidRPr="004E7917">
              <w:rPr>
                <w:rFonts w:ascii="Arial Narrow" w:hAnsi="Arial Narrow" w:cs="Calibri"/>
                <w:sz w:val="19"/>
                <w:szCs w:val="19"/>
              </w:rPr>
              <w:t>Certificado con los estándares de calidad bajo la Norma ISO 9001:2008.</w:t>
            </w:r>
          </w:p>
        </w:tc>
        <w:tc>
          <w:tcPr>
            <w:tcW w:w="708" w:type="dxa"/>
            <w:tcBorders>
              <w:top w:val="single" w:sz="4" w:space="0" w:color="auto"/>
              <w:left w:val="single" w:sz="4" w:space="0" w:color="auto"/>
              <w:bottom w:val="single" w:sz="4" w:space="0" w:color="auto"/>
              <w:right w:val="single" w:sz="4" w:space="0" w:color="auto"/>
            </w:tcBorders>
            <w:vAlign w:val="center"/>
          </w:tcPr>
          <w:p w14:paraId="29D8948B" w14:textId="3612B9E2"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lastRenderedPageBreak/>
              <w:t>UN</w:t>
            </w:r>
          </w:p>
        </w:tc>
        <w:tc>
          <w:tcPr>
            <w:tcW w:w="709" w:type="dxa"/>
            <w:tcBorders>
              <w:top w:val="single" w:sz="4" w:space="0" w:color="auto"/>
              <w:left w:val="single" w:sz="4" w:space="0" w:color="auto"/>
              <w:bottom w:val="single" w:sz="4" w:space="0" w:color="auto"/>
              <w:right w:val="single" w:sz="4" w:space="0" w:color="auto"/>
            </w:tcBorders>
            <w:vAlign w:val="center"/>
          </w:tcPr>
          <w:p w14:paraId="74C76EF6" w14:textId="0771D1BF" w:rsidR="004979CF" w:rsidRPr="004E7917" w:rsidRDefault="004979CF" w:rsidP="004979CF">
            <w:pPr>
              <w:pStyle w:val="Sangradetextonormal"/>
              <w:spacing w:before="40" w:after="40"/>
              <w:ind w:left="0"/>
              <w:rPr>
                <w:rFonts w:ascii="Arial Narrow" w:hAnsi="Arial Narrow" w:cs="Arial"/>
                <w:b/>
                <w:color w:val="000000" w:themeColor="text1"/>
                <w:sz w:val="19"/>
                <w:szCs w:val="19"/>
                <w:u w:val="single"/>
              </w:rPr>
            </w:pPr>
            <w:r w:rsidRPr="004E7917">
              <w:rPr>
                <w:rFonts w:ascii="Arial Narrow" w:hAnsi="Arial Narrow" w:cs="Calibri"/>
                <w:sz w:val="19"/>
                <w:szCs w:val="19"/>
              </w:rPr>
              <w:t>10</w:t>
            </w:r>
          </w:p>
        </w:tc>
        <w:tc>
          <w:tcPr>
            <w:tcW w:w="1562" w:type="dxa"/>
            <w:tcBorders>
              <w:top w:val="single" w:sz="4" w:space="0" w:color="auto"/>
              <w:left w:val="single" w:sz="4" w:space="0" w:color="auto"/>
              <w:bottom w:val="single" w:sz="4" w:space="0" w:color="auto"/>
              <w:right w:val="single" w:sz="4" w:space="0" w:color="auto"/>
            </w:tcBorders>
            <w:vAlign w:val="center"/>
          </w:tcPr>
          <w:p w14:paraId="21F8C4BC" w14:textId="77777777"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p>
        </w:tc>
      </w:tr>
      <w:tr w:rsidR="004979CF" w:rsidRPr="004E7917" w14:paraId="73A15458" w14:textId="77777777" w:rsidTr="004979CF">
        <w:trPr>
          <w:trHeight w:val="54"/>
        </w:trPr>
        <w:tc>
          <w:tcPr>
            <w:tcW w:w="993" w:type="dxa"/>
            <w:vMerge/>
            <w:tcBorders>
              <w:left w:val="single" w:sz="4" w:space="0" w:color="auto"/>
              <w:right w:val="single" w:sz="4" w:space="0" w:color="auto"/>
            </w:tcBorders>
            <w:vAlign w:val="center"/>
          </w:tcPr>
          <w:p w14:paraId="1FE06E07" w14:textId="77777777" w:rsidR="004979CF" w:rsidRPr="004E7917" w:rsidRDefault="004979CF" w:rsidP="004979CF">
            <w:pPr>
              <w:autoSpaceDE w:val="0"/>
              <w:jc w:val="center"/>
              <w:rPr>
                <w:rFonts w:ascii="Arial Narrow" w:hAnsi="Arial Narrow" w:cs="Arial"/>
                <w:sz w:val="19"/>
                <w:szCs w:val="19"/>
              </w:rPr>
            </w:pPr>
          </w:p>
        </w:tc>
        <w:tc>
          <w:tcPr>
            <w:tcW w:w="708" w:type="dxa"/>
            <w:tcBorders>
              <w:top w:val="single" w:sz="4" w:space="0" w:color="auto"/>
              <w:left w:val="single" w:sz="4" w:space="0" w:color="auto"/>
              <w:right w:val="single" w:sz="4" w:space="0" w:color="auto"/>
            </w:tcBorders>
            <w:vAlign w:val="center"/>
          </w:tcPr>
          <w:p w14:paraId="7FE9CF31" w14:textId="24D78D7A" w:rsidR="004979CF" w:rsidRPr="004E7917" w:rsidRDefault="004979CF" w:rsidP="004979CF">
            <w:pPr>
              <w:autoSpaceDE w:val="0"/>
              <w:jc w:val="center"/>
              <w:rPr>
                <w:rFonts w:ascii="Arial Narrow" w:hAnsi="Arial Narrow" w:cs="Arial"/>
                <w:sz w:val="19"/>
                <w:szCs w:val="19"/>
              </w:rPr>
            </w:pPr>
          </w:p>
        </w:tc>
        <w:tc>
          <w:tcPr>
            <w:tcW w:w="4395" w:type="dxa"/>
            <w:gridSpan w:val="2"/>
            <w:tcBorders>
              <w:top w:val="single" w:sz="4" w:space="0" w:color="auto"/>
              <w:left w:val="single" w:sz="4" w:space="0" w:color="auto"/>
              <w:bottom w:val="single" w:sz="4" w:space="0" w:color="auto"/>
              <w:right w:val="single" w:sz="4" w:space="0" w:color="auto"/>
            </w:tcBorders>
            <w:vAlign w:val="bottom"/>
          </w:tcPr>
          <w:p w14:paraId="34883A2B" w14:textId="77777777" w:rsidR="004979CF" w:rsidRPr="004E7917" w:rsidRDefault="004979CF" w:rsidP="004979CF">
            <w:pPr>
              <w:jc w:val="both"/>
              <w:rPr>
                <w:rFonts w:ascii="Arial Narrow" w:hAnsi="Arial Narrow" w:cs="Calibri"/>
                <w:b/>
                <w:sz w:val="19"/>
                <w:szCs w:val="19"/>
              </w:rPr>
            </w:pPr>
            <w:r w:rsidRPr="004E7917">
              <w:rPr>
                <w:rFonts w:ascii="Arial Narrow" w:hAnsi="Arial Narrow" w:cs="Calibri"/>
                <w:b/>
                <w:sz w:val="19"/>
                <w:szCs w:val="19"/>
              </w:rPr>
              <w:t>Escalinata de metal de 1 peldaño</w:t>
            </w:r>
          </w:p>
          <w:p w14:paraId="65F06AB3"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Una (01) estructura de soporte.</w:t>
            </w:r>
          </w:p>
          <w:p w14:paraId="533A5381"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Una (01) plataforma con cobertura antideslizante.</w:t>
            </w:r>
          </w:p>
          <w:p w14:paraId="7FA26D14" w14:textId="7368A26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Estructura de soporte fabricado en acero laminado al frio (LAF) tubular de 25 mm de diámetro x 1.2 mm de espesor como mínimo, doblado de una sola pieza, sin seccionar y sin arrugas, con remate en regatones de plástico o jebe duro de alta resistencia.</w:t>
            </w:r>
          </w:p>
          <w:p w14:paraId="153F83B7"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Plataforma </w:t>
            </w:r>
            <w:proofErr w:type="spellStart"/>
            <w:r w:rsidRPr="004E7917">
              <w:rPr>
                <w:rFonts w:ascii="Arial Narrow" w:hAnsi="Arial Narrow" w:cs="Calibri"/>
                <w:sz w:val="19"/>
                <w:szCs w:val="19"/>
              </w:rPr>
              <w:t>contraplacada</w:t>
            </w:r>
            <w:proofErr w:type="spellEnd"/>
            <w:r w:rsidRPr="004E7917">
              <w:rPr>
                <w:rFonts w:ascii="Arial Narrow" w:hAnsi="Arial Narrow" w:cs="Calibri"/>
                <w:sz w:val="19"/>
                <w:szCs w:val="19"/>
              </w:rPr>
              <w:t xml:space="preserve"> de 25 mm de ancho aproximadamente, fabricada con acero laminado al frio (LAF) de 0.8 mm de espesor como mínimo, reforzada y recubierta con material antideslizante de alta resistencia en color negro de 3.5 mm de espesor como mínimo. Con filete o ribete de acero inoxidable AISI 304-2B de 0.8 mm de espesor como mínimo en todo el contorno de la plataforma.</w:t>
            </w:r>
          </w:p>
          <w:p w14:paraId="40ACC93D"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Soldadura: Todas las uniones irán soldadas eléctricamente con Sistema de soldadura MIG Digital o similar de tecnología superior, que asegure el buen acabado y alta resistencia de los materiales.</w:t>
            </w:r>
          </w:p>
          <w:p w14:paraId="3FB1071F"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Dimensiones aproximadas:</w:t>
            </w:r>
          </w:p>
          <w:p w14:paraId="056B0190"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Altura del peldaño: 200 mm como mínimo.</w:t>
            </w:r>
          </w:p>
          <w:p w14:paraId="7527A7DB"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Ancho del peldaño: 250 mm como mínimo.</w:t>
            </w:r>
          </w:p>
          <w:p w14:paraId="0D5F85C1"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Largo del peldaño: 450 mm como mínimo.</w:t>
            </w:r>
          </w:p>
          <w:p w14:paraId="47BE8409" w14:textId="7C02540B" w:rsidR="004979CF" w:rsidRPr="004E7917" w:rsidRDefault="004979CF" w:rsidP="004979CF">
            <w:pPr>
              <w:pStyle w:val="Sangradetextonormal"/>
              <w:spacing w:before="40" w:after="40"/>
              <w:ind w:left="0"/>
              <w:rPr>
                <w:rFonts w:ascii="Arial Narrow" w:hAnsi="Arial Narrow" w:cs="Arial"/>
                <w:b/>
                <w:color w:val="000000" w:themeColor="text1"/>
                <w:sz w:val="19"/>
                <w:szCs w:val="19"/>
                <w:u w:val="single"/>
              </w:rPr>
            </w:pPr>
            <w:r w:rsidRPr="004E7917">
              <w:rPr>
                <w:rFonts w:ascii="Arial Narrow" w:hAnsi="Arial Narrow" w:cs="Calibri"/>
                <w:sz w:val="19"/>
                <w:szCs w:val="19"/>
              </w:rPr>
              <w:t>Certificado con los estándares de calidad bajo la Norma ISO 9001:2008.</w:t>
            </w:r>
          </w:p>
        </w:tc>
        <w:tc>
          <w:tcPr>
            <w:tcW w:w="708" w:type="dxa"/>
            <w:tcBorders>
              <w:top w:val="single" w:sz="4" w:space="0" w:color="auto"/>
              <w:left w:val="single" w:sz="4" w:space="0" w:color="auto"/>
              <w:bottom w:val="single" w:sz="4" w:space="0" w:color="auto"/>
              <w:right w:val="single" w:sz="4" w:space="0" w:color="auto"/>
            </w:tcBorders>
            <w:vAlign w:val="center"/>
          </w:tcPr>
          <w:p w14:paraId="72DC2336" w14:textId="6A6AFBBA"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t>UN</w:t>
            </w:r>
          </w:p>
        </w:tc>
        <w:tc>
          <w:tcPr>
            <w:tcW w:w="709" w:type="dxa"/>
            <w:tcBorders>
              <w:top w:val="single" w:sz="4" w:space="0" w:color="auto"/>
              <w:left w:val="single" w:sz="4" w:space="0" w:color="auto"/>
              <w:bottom w:val="single" w:sz="4" w:space="0" w:color="auto"/>
              <w:right w:val="single" w:sz="4" w:space="0" w:color="auto"/>
            </w:tcBorders>
            <w:vAlign w:val="center"/>
          </w:tcPr>
          <w:p w14:paraId="023FB593" w14:textId="403DB80B" w:rsidR="004979CF" w:rsidRPr="004E7917" w:rsidRDefault="004979CF" w:rsidP="004979CF">
            <w:pPr>
              <w:pStyle w:val="Sangradetextonormal"/>
              <w:spacing w:before="40" w:after="40"/>
              <w:ind w:left="0"/>
              <w:jc w:val="center"/>
              <w:rPr>
                <w:rFonts w:ascii="Arial Narrow" w:hAnsi="Arial Narrow" w:cs="Arial"/>
                <w:color w:val="000000" w:themeColor="text1"/>
                <w:sz w:val="19"/>
                <w:szCs w:val="19"/>
              </w:rPr>
            </w:pPr>
            <w:r w:rsidRPr="004E7917">
              <w:rPr>
                <w:rFonts w:ascii="Arial Narrow" w:hAnsi="Arial Narrow" w:cs="Arial"/>
                <w:color w:val="000000" w:themeColor="text1"/>
                <w:sz w:val="19"/>
                <w:szCs w:val="19"/>
              </w:rPr>
              <w:t>15</w:t>
            </w:r>
          </w:p>
        </w:tc>
        <w:tc>
          <w:tcPr>
            <w:tcW w:w="1562" w:type="dxa"/>
            <w:tcBorders>
              <w:top w:val="single" w:sz="4" w:space="0" w:color="auto"/>
              <w:left w:val="single" w:sz="4" w:space="0" w:color="auto"/>
              <w:bottom w:val="single" w:sz="4" w:space="0" w:color="auto"/>
              <w:right w:val="single" w:sz="4" w:space="0" w:color="auto"/>
            </w:tcBorders>
            <w:vAlign w:val="center"/>
          </w:tcPr>
          <w:p w14:paraId="61256BB1" w14:textId="77777777"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p>
        </w:tc>
      </w:tr>
      <w:tr w:rsidR="004979CF" w:rsidRPr="004E7917" w14:paraId="02DD1005" w14:textId="77777777" w:rsidTr="004979CF">
        <w:trPr>
          <w:trHeight w:val="54"/>
        </w:trPr>
        <w:tc>
          <w:tcPr>
            <w:tcW w:w="993" w:type="dxa"/>
            <w:vMerge/>
            <w:tcBorders>
              <w:left w:val="single" w:sz="4" w:space="0" w:color="auto"/>
              <w:right w:val="single" w:sz="4" w:space="0" w:color="auto"/>
            </w:tcBorders>
            <w:vAlign w:val="center"/>
          </w:tcPr>
          <w:p w14:paraId="0F2DAC28" w14:textId="77777777" w:rsidR="004979CF" w:rsidRPr="004E7917" w:rsidRDefault="004979CF" w:rsidP="004979CF">
            <w:pPr>
              <w:autoSpaceDE w:val="0"/>
              <w:jc w:val="center"/>
              <w:rPr>
                <w:rFonts w:ascii="Arial Narrow" w:hAnsi="Arial Narrow" w:cs="Arial"/>
                <w:sz w:val="19"/>
                <w:szCs w:val="19"/>
              </w:rPr>
            </w:pPr>
          </w:p>
        </w:tc>
        <w:tc>
          <w:tcPr>
            <w:tcW w:w="708" w:type="dxa"/>
            <w:tcBorders>
              <w:top w:val="single" w:sz="4" w:space="0" w:color="auto"/>
              <w:left w:val="single" w:sz="4" w:space="0" w:color="auto"/>
              <w:right w:val="single" w:sz="4" w:space="0" w:color="auto"/>
            </w:tcBorders>
            <w:vAlign w:val="center"/>
          </w:tcPr>
          <w:p w14:paraId="66323B7E" w14:textId="77777777" w:rsidR="004979CF" w:rsidRPr="004E7917" w:rsidRDefault="004979CF" w:rsidP="004979CF">
            <w:pPr>
              <w:autoSpaceDE w:val="0"/>
              <w:jc w:val="center"/>
              <w:rPr>
                <w:rFonts w:ascii="Arial Narrow" w:hAnsi="Arial Narrow" w:cs="Arial"/>
                <w:sz w:val="19"/>
                <w:szCs w:val="19"/>
              </w:rPr>
            </w:pPr>
          </w:p>
        </w:tc>
        <w:tc>
          <w:tcPr>
            <w:tcW w:w="4395" w:type="dxa"/>
            <w:gridSpan w:val="2"/>
            <w:tcBorders>
              <w:top w:val="single" w:sz="4" w:space="0" w:color="auto"/>
              <w:left w:val="single" w:sz="4" w:space="0" w:color="auto"/>
              <w:bottom w:val="single" w:sz="4" w:space="0" w:color="auto"/>
              <w:right w:val="single" w:sz="4" w:space="0" w:color="auto"/>
            </w:tcBorders>
            <w:vAlign w:val="bottom"/>
          </w:tcPr>
          <w:p w14:paraId="570CE361" w14:textId="05A4A399" w:rsidR="004979CF" w:rsidRPr="004E7917" w:rsidRDefault="004979CF" w:rsidP="004979CF">
            <w:pPr>
              <w:jc w:val="both"/>
              <w:rPr>
                <w:rFonts w:ascii="Arial Narrow" w:hAnsi="Arial Narrow" w:cs="Calibri"/>
                <w:b/>
                <w:sz w:val="19"/>
                <w:szCs w:val="19"/>
              </w:rPr>
            </w:pPr>
            <w:proofErr w:type="spellStart"/>
            <w:r w:rsidRPr="004E7917">
              <w:rPr>
                <w:rFonts w:ascii="Arial Narrow" w:hAnsi="Arial Narrow" w:cs="Calibri"/>
                <w:b/>
                <w:sz w:val="19"/>
                <w:szCs w:val="19"/>
              </w:rPr>
              <w:t>Portasuero</w:t>
            </w:r>
            <w:proofErr w:type="spellEnd"/>
            <w:r w:rsidRPr="004E7917">
              <w:rPr>
                <w:rFonts w:ascii="Arial Narrow" w:hAnsi="Arial Narrow" w:cs="Calibri"/>
                <w:b/>
                <w:sz w:val="19"/>
                <w:szCs w:val="19"/>
              </w:rPr>
              <w:t xml:space="preserve"> metálico </w:t>
            </w:r>
            <w:proofErr w:type="spellStart"/>
            <w:r w:rsidRPr="004E7917">
              <w:rPr>
                <w:rFonts w:ascii="Arial Narrow" w:hAnsi="Arial Narrow" w:cs="Calibri"/>
                <w:b/>
                <w:sz w:val="19"/>
                <w:szCs w:val="19"/>
              </w:rPr>
              <w:t>rodable</w:t>
            </w:r>
            <w:proofErr w:type="spellEnd"/>
            <w:r w:rsidRPr="004E7917">
              <w:rPr>
                <w:rFonts w:ascii="Arial Narrow" w:hAnsi="Arial Narrow" w:cs="Calibri"/>
                <w:b/>
                <w:sz w:val="19"/>
                <w:szCs w:val="19"/>
              </w:rPr>
              <w:t xml:space="preserve"> múltiple</w:t>
            </w:r>
          </w:p>
          <w:p w14:paraId="3EF3FCBB"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Una (01) varilla telescópica.</w:t>
            </w:r>
          </w:p>
          <w:p w14:paraId="31336554"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Un (01) soporte principal </w:t>
            </w:r>
          </w:p>
          <w:p w14:paraId="1BC327BA"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Una (01) base rodante.</w:t>
            </w:r>
          </w:p>
          <w:p w14:paraId="28D7C6BD"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Cinco (05) garruchas.</w:t>
            </w:r>
          </w:p>
          <w:p w14:paraId="78F01507"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Poste metálico con base </w:t>
            </w:r>
            <w:proofErr w:type="spellStart"/>
            <w:r w:rsidRPr="004E7917">
              <w:rPr>
                <w:rFonts w:ascii="Arial Narrow" w:hAnsi="Arial Narrow" w:cs="Calibri"/>
                <w:sz w:val="19"/>
                <w:szCs w:val="19"/>
              </w:rPr>
              <w:t>rodable</w:t>
            </w:r>
            <w:proofErr w:type="spellEnd"/>
            <w:r w:rsidRPr="004E7917">
              <w:rPr>
                <w:rFonts w:ascii="Arial Narrow" w:hAnsi="Arial Narrow" w:cs="Calibri"/>
                <w:sz w:val="19"/>
                <w:szCs w:val="19"/>
              </w:rPr>
              <w:t xml:space="preserve"> estable, con gancho para la sujeción de hasta dos bolsas o botellas de suero. Con sistema de graduación de la altura.</w:t>
            </w:r>
          </w:p>
          <w:p w14:paraId="2D639B9D"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Dimensiones aproximadas: Altura mínima: 1000 mm Altura máxima: 1900 </w:t>
            </w:r>
            <w:proofErr w:type="spellStart"/>
            <w:r w:rsidRPr="004E7917">
              <w:rPr>
                <w:rFonts w:ascii="Arial Narrow" w:hAnsi="Arial Narrow" w:cs="Calibri"/>
                <w:sz w:val="19"/>
                <w:szCs w:val="19"/>
              </w:rPr>
              <w:t>mm.</w:t>
            </w:r>
            <w:proofErr w:type="spellEnd"/>
          </w:p>
          <w:p w14:paraId="30213D1F" w14:textId="6155A96E" w:rsidR="004979CF" w:rsidRPr="004E7917" w:rsidRDefault="004979CF" w:rsidP="004979CF">
            <w:pPr>
              <w:pStyle w:val="Sangradetextonormal"/>
              <w:spacing w:before="40" w:after="40"/>
              <w:ind w:left="0"/>
              <w:rPr>
                <w:rFonts w:ascii="Arial Narrow" w:hAnsi="Arial Narrow" w:cs="Arial"/>
                <w:b/>
                <w:color w:val="000000" w:themeColor="text1"/>
                <w:sz w:val="19"/>
                <w:szCs w:val="19"/>
                <w:u w:val="single"/>
              </w:rPr>
            </w:pPr>
            <w:r w:rsidRPr="004E7917">
              <w:rPr>
                <w:rFonts w:ascii="Arial Narrow" w:hAnsi="Arial Narrow" w:cs="Calibri"/>
                <w:sz w:val="19"/>
                <w:szCs w:val="19"/>
              </w:rPr>
              <w:lastRenderedPageBreak/>
              <w:t xml:space="preserve">Dimensiones de la base </w:t>
            </w:r>
            <w:proofErr w:type="spellStart"/>
            <w:r w:rsidRPr="004E7917">
              <w:rPr>
                <w:rFonts w:ascii="Arial Narrow" w:hAnsi="Arial Narrow" w:cs="Calibri"/>
                <w:sz w:val="19"/>
                <w:szCs w:val="19"/>
              </w:rPr>
              <w:t>rodable</w:t>
            </w:r>
            <w:proofErr w:type="spellEnd"/>
            <w:r w:rsidRPr="004E7917">
              <w:rPr>
                <w:rFonts w:ascii="Arial Narrow" w:hAnsi="Arial Narrow" w:cs="Calibri"/>
                <w:sz w:val="19"/>
                <w:szCs w:val="19"/>
              </w:rPr>
              <w:t>: diámetro 350 mm como mínimo, altura 100 mm como máximo.</w:t>
            </w:r>
          </w:p>
        </w:tc>
        <w:tc>
          <w:tcPr>
            <w:tcW w:w="708" w:type="dxa"/>
            <w:tcBorders>
              <w:top w:val="single" w:sz="4" w:space="0" w:color="auto"/>
              <w:left w:val="single" w:sz="4" w:space="0" w:color="auto"/>
              <w:bottom w:val="single" w:sz="4" w:space="0" w:color="auto"/>
              <w:right w:val="single" w:sz="4" w:space="0" w:color="auto"/>
            </w:tcBorders>
            <w:vAlign w:val="center"/>
          </w:tcPr>
          <w:p w14:paraId="06329AC4" w14:textId="2E51C12C"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lastRenderedPageBreak/>
              <w:t>UN</w:t>
            </w:r>
          </w:p>
        </w:tc>
        <w:tc>
          <w:tcPr>
            <w:tcW w:w="709" w:type="dxa"/>
            <w:tcBorders>
              <w:top w:val="single" w:sz="4" w:space="0" w:color="auto"/>
              <w:left w:val="single" w:sz="4" w:space="0" w:color="auto"/>
              <w:bottom w:val="single" w:sz="4" w:space="0" w:color="auto"/>
              <w:right w:val="single" w:sz="4" w:space="0" w:color="auto"/>
            </w:tcBorders>
            <w:vAlign w:val="center"/>
          </w:tcPr>
          <w:p w14:paraId="5E681623" w14:textId="116C7128" w:rsidR="004979CF" w:rsidRPr="004E7917" w:rsidRDefault="004979CF" w:rsidP="004979CF">
            <w:pPr>
              <w:pStyle w:val="Sangradetextonormal"/>
              <w:spacing w:before="40" w:after="40"/>
              <w:ind w:left="0"/>
              <w:rPr>
                <w:rFonts w:ascii="Arial Narrow" w:hAnsi="Arial Narrow" w:cs="Arial"/>
                <w:b/>
                <w:color w:val="000000" w:themeColor="text1"/>
                <w:sz w:val="19"/>
                <w:szCs w:val="19"/>
                <w:u w:val="single"/>
              </w:rPr>
            </w:pPr>
            <w:r w:rsidRPr="004E7917">
              <w:rPr>
                <w:rFonts w:ascii="Arial Narrow" w:hAnsi="Arial Narrow" w:cs="Calibri"/>
                <w:sz w:val="19"/>
                <w:szCs w:val="19"/>
              </w:rPr>
              <w:t>10</w:t>
            </w:r>
          </w:p>
        </w:tc>
        <w:tc>
          <w:tcPr>
            <w:tcW w:w="1562" w:type="dxa"/>
            <w:tcBorders>
              <w:top w:val="single" w:sz="4" w:space="0" w:color="auto"/>
              <w:left w:val="single" w:sz="4" w:space="0" w:color="auto"/>
              <w:bottom w:val="single" w:sz="4" w:space="0" w:color="auto"/>
              <w:right w:val="single" w:sz="4" w:space="0" w:color="auto"/>
            </w:tcBorders>
            <w:vAlign w:val="center"/>
          </w:tcPr>
          <w:p w14:paraId="5A261AC0" w14:textId="77777777"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p>
        </w:tc>
      </w:tr>
      <w:tr w:rsidR="004979CF" w:rsidRPr="004E7917" w14:paraId="1A3A2610" w14:textId="77777777" w:rsidTr="004979CF">
        <w:trPr>
          <w:trHeight w:val="54"/>
        </w:trPr>
        <w:tc>
          <w:tcPr>
            <w:tcW w:w="993" w:type="dxa"/>
            <w:vMerge/>
            <w:tcBorders>
              <w:left w:val="single" w:sz="4" w:space="0" w:color="auto"/>
              <w:right w:val="single" w:sz="4" w:space="0" w:color="auto"/>
            </w:tcBorders>
            <w:vAlign w:val="center"/>
          </w:tcPr>
          <w:p w14:paraId="75BC423D" w14:textId="77777777" w:rsidR="004979CF" w:rsidRPr="004E7917" w:rsidRDefault="004979CF" w:rsidP="004979CF">
            <w:pPr>
              <w:autoSpaceDE w:val="0"/>
              <w:jc w:val="center"/>
              <w:rPr>
                <w:rFonts w:ascii="Arial Narrow" w:hAnsi="Arial Narrow" w:cs="Arial"/>
                <w:sz w:val="19"/>
                <w:szCs w:val="19"/>
              </w:rPr>
            </w:pPr>
          </w:p>
        </w:tc>
        <w:tc>
          <w:tcPr>
            <w:tcW w:w="708" w:type="dxa"/>
            <w:tcBorders>
              <w:top w:val="single" w:sz="4" w:space="0" w:color="auto"/>
              <w:left w:val="single" w:sz="4" w:space="0" w:color="auto"/>
              <w:right w:val="single" w:sz="4" w:space="0" w:color="auto"/>
            </w:tcBorders>
            <w:vAlign w:val="center"/>
          </w:tcPr>
          <w:p w14:paraId="524627BB" w14:textId="77777777" w:rsidR="004979CF" w:rsidRPr="004E7917" w:rsidRDefault="004979CF" w:rsidP="004979CF">
            <w:pPr>
              <w:autoSpaceDE w:val="0"/>
              <w:jc w:val="center"/>
              <w:rPr>
                <w:rFonts w:ascii="Arial Narrow" w:hAnsi="Arial Narrow" w:cs="Arial"/>
                <w:sz w:val="19"/>
                <w:szCs w:val="19"/>
              </w:rPr>
            </w:pPr>
          </w:p>
        </w:tc>
        <w:tc>
          <w:tcPr>
            <w:tcW w:w="4395" w:type="dxa"/>
            <w:gridSpan w:val="2"/>
            <w:tcBorders>
              <w:top w:val="single" w:sz="4" w:space="0" w:color="auto"/>
              <w:left w:val="single" w:sz="4" w:space="0" w:color="auto"/>
              <w:bottom w:val="single" w:sz="4" w:space="0" w:color="auto"/>
              <w:right w:val="single" w:sz="4" w:space="0" w:color="auto"/>
            </w:tcBorders>
            <w:vAlign w:val="bottom"/>
          </w:tcPr>
          <w:p w14:paraId="4303AAD7" w14:textId="0A4CAEC7" w:rsidR="004979CF" w:rsidRPr="004E7917" w:rsidRDefault="004979CF" w:rsidP="004979CF">
            <w:pPr>
              <w:rPr>
                <w:rFonts w:ascii="Arial Narrow" w:hAnsi="Arial Narrow" w:cs="Calibri"/>
                <w:b/>
                <w:sz w:val="19"/>
                <w:szCs w:val="19"/>
              </w:rPr>
            </w:pPr>
            <w:r w:rsidRPr="004E7917">
              <w:rPr>
                <w:rFonts w:ascii="Arial Narrow" w:hAnsi="Arial Narrow" w:cs="Calibri"/>
                <w:b/>
                <w:sz w:val="19"/>
                <w:szCs w:val="19"/>
              </w:rPr>
              <w:t>Sillón para hemodiálisis</w:t>
            </w:r>
          </w:p>
          <w:p w14:paraId="7EBDCD6C"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Una (01) estructura soporte principal.</w:t>
            </w:r>
          </w:p>
          <w:p w14:paraId="527EA7D6"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Una (01) Plataforma de paciente de al menos tres piezas. </w:t>
            </w:r>
          </w:p>
          <w:p w14:paraId="5FF9A378"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Un (01) par de apoyabrazos.</w:t>
            </w:r>
          </w:p>
          <w:p w14:paraId="07010D8F"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Un (01) par de apoya piernas.</w:t>
            </w:r>
          </w:p>
          <w:p w14:paraId="4E71EE0E"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Cuatro (04) garruchas.</w:t>
            </w:r>
          </w:p>
          <w:p w14:paraId="03C67764"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Estructura principal fabricada en acero laminado al frio (LAF), con base de soporte en tubo metálico, con refuerzos internos para soportar pacientes de 120 Kg como mínimo. Con sistema de desplazamiento de piernas y respaldar, con capacidad para desplegar posición </w:t>
            </w:r>
            <w:proofErr w:type="spellStart"/>
            <w:r w:rsidRPr="004E7917">
              <w:rPr>
                <w:rFonts w:ascii="Arial Narrow" w:hAnsi="Arial Narrow" w:cs="Calibri"/>
                <w:sz w:val="19"/>
                <w:szCs w:val="19"/>
              </w:rPr>
              <w:t>trendelenburg</w:t>
            </w:r>
            <w:proofErr w:type="spellEnd"/>
            <w:r w:rsidRPr="004E7917">
              <w:rPr>
                <w:rFonts w:ascii="Arial Narrow" w:hAnsi="Arial Narrow" w:cs="Calibri"/>
                <w:sz w:val="19"/>
                <w:szCs w:val="19"/>
              </w:rPr>
              <w:t xml:space="preserve">, horizontal o sentado como mínimo, a través de sistema electrónico de control remoto alámbrico o inalámbrico. Con cuatro patas rematadas en conexión para garruchas y sistema de movimiento, ajuste y soporte de brazos, controlable por el usuario. </w:t>
            </w:r>
          </w:p>
          <w:p w14:paraId="6FDEE4CF" w14:textId="1A792B56"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Plataforma de paciente dividida en al menos tres partes: Respaldar, asiento y piernera. Respaldar que cuente como mínimo con sección espaldar y cabecera. </w:t>
            </w:r>
          </w:p>
          <w:p w14:paraId="54FCBCDA"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Asiento que cuente como mínimo con sección base y </w:t>
            </w:r>
            <w:proofErr w:type="spellStart"/>
            <w:r w:rsidRPr="004E7917">
              <w:rPr>
                <w:rFonts w:ascii="Arial Narrow" w:hAnsi="Arial Narrow" w:cs="Calibri"/>
                <w:sz w:val="19"/>
                <w:szCs w:val="19"/>
              </w:rPr>
              <w:t>brazeras</w:t>
            </w:r>
            <w:proofErr w:type="spellEnd"/>
            <w:r w:rsidRPr="004E7917">
              <w:rPr>
                <w:rFonts w:ascii="Arial Narrow" w:hAnsi="Arial Narrow" w:cs="Calibri"/>
                <w:sz w:val="19"/>
                <w:szCs w:val="19"/>
              </w:rPr>
              <w:t xml:space="preserve"> o apoyabrazos. </w:t>
            </w:r>
          </w:p>
          <w:p w14:paraId="7EE5E782"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Pierneras que cuenten con piecera y apoya pies como mínimo. De especial diseño para pacientes de hemodiálisis. De color institucional.</w:t>
            </w:r>
          </w:p>
          <w:p w14:paraId="54EF7125"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Sección espaldar, con cabecera desmontable o integrada. En el caso de ser desmontable deberá ser anatómica, en caso de ser fijo, fabricado en estructura de madera o metal. Ambos con esponja de poliuretano de alta densidad de 60 mm de espesor como mínimo, que soporte por lo menos un peso de 20 kg/m3, forrada con tapiz </w:t>
            </w:r>
            <w:proofErr w:type="spellStart"/>
            <w:r w:rsidRPr="004E7917">
              <w:rPr>
                <w:rFonts w:ascii="Arial Narrow" w:hAnsi="Arial Narrow" w:cs="Calibri"/>
                <w:sz w:val="19"/>
                <w:szCs w:val="19"/>
              </w:rPr>
              <w:t>korofan</w:t>
            </w:r>
            <w:proofErr w:type="spellEnd"/>
            <w:r w:rsidRPr="004E7917">
              <w:rPr>
                <w:rFonts w:ascii="Arial Narrow" w:hAnsi="Arial Narrow" w:cs="Calibri"/>
                <w:sz w:val="19"/>
                <w:szCs w:val="19"/>
              </w:rPr>
              <w:t xml:space="preserve">, de color institucional, impermeable, de fácil limpieza y desinfección, de material ignifugo clase M2, resistente a cortes o punciones, hipo alérgico, </w:t>
            </w:r>
            <w:proofErr w:type="spellStart"/>
            <w:r w:rsidRPr="004E7917">
              <w:rPr>
                <w:rFonts w:ascii="Arial Narrow" w:hAnsi="Arial Narrow" w:cs="Calibri"/>
                <w:sz w:val="19"/>
                <w:szCs w:val="19"/>
              </w:rPr>
              <w:t>antibacterial</w:t>
            </w:r>
            <w:proofErr w:type="spellEnd"/>
            <w:r w:rsidRPr="004E7917">
              <w:rPr>
                <w:rFonts w:ascii="Arial Narrow" w:hAnsi="Arial Narrow" w:cs="Calibri"/>
                <w:sz w:val="19"/>
                <w:szCs w:val="19"/>
              </w:rPr>
              <w:t xml:space="preserve">, </w:t>
            </w:r>
            <w:proofErr w:type="spellStart"/>
            <w:r w:rsidRPr="004E7917">
              <w:rPr>
                <w:rFonts w:ascii="Arial Narrow" w:hAnsi="Arial Narrow" w:cs="Calibri"/>
                <w:sz w:val="19"/>
                <w:szCs w:val="19"/>
              </w:rPr>
              <w:t>antigérmenes</w:t>
            </w:r>
            <w:proofErr w:type="spellEnd"/>
            <w:r w:rsidRPr="004E7917">
              <w:rPr>
                <w:rFonts w:ascii="Arial Narrow" w:hAnsi="Arial Narrow" w:cs="Calibri"/>
                <w:sz w:val="19"/>
                <w:szCs w:val="19"/>
              </w:rPr>
              <w:t xml:space="preserve"> y antihongos. De uso hospitalario.</w:t>
            </w:r>
          </w:p>
          <w:p w14:paraId="00D4694B"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Asiento con plataforma fabricada con madera o metal con esponja de poliuretano de alta densidad de 60 mm de espesor como mínimo, que soporte por lo menos un peso de 20 kg/m3, forrada con tapiz </w:t>
            </w:r>
            <w:proofErr w:type="spellStart"/>
            <w:r w:rsidRPr="004E7917">
              <w:rPr>
                <w:rFonts w:ascii="Arial Narrow" w:hAnsi="Arial Narrow" w:cs="Calibri"/>
                <w:sz w:val="19"/>
                <w:szCs w:val="19"/>
              </w:rPr>
              <w:t>korofan</w:t>
            </w:r>
            <w:proofErr w:type="spellEnd"/>
            <w:r w:rsidRPr="004E7917">
              <w:rPr>
                <w:rFonts w:ascii="Arial Narrow" w:hAnsi="Arial Narrow" w:cs="Calibri"/>
                <w:sz w:val="19"/>
                <w:szCs w:val="19"/>
              </w:rPr>
              <w:t xml:space="preserve">, de color institucional, impermeable, de fácil limpieza y desinfección, de material ignifugo clase M2, resistente a cortes o punciones, hipoalérgico, </w:t>
            </w:r>
            <w:proofErr w:type="spellStart"/>
            <w:r w:rsidRPr="004E7917">
              <w:rPr>
                <w:rFonts w:ascii="Arial Narrow" w:hAnsi="Arial Narrow" w:cs="Calibri"/>
                <w:sz w:val="19"/>
                <w:szCs w:val="19"/>
              </w:rPr>
              <w:t>antibacterial</w:t>
            </w:r>
            <w:proofErr w:type="spellEnd"/>
            <w:r w:rsidRPr="004E7917">
              <w:rPr>
                <w:rFonts w:ascii="Arial Narrow" w:hAnsi="Arial Narrow" w:cs="Calibri"/>
                <w:sz w:val="19"/>
                <w:szCs w:val="19"/>
              </w:rPr>
              <w:t xml:space="preserve">, </w:t>
            </w:r>
            <w:proofErr w:type="spellStart"/>
            <w:r w:rsidRPr="004E7917">
              <w:rPr>
                <w:rFonts w:ascii="Arial Narrow" w:hAnsi="Arial Narrow" w:cs="Calibri"/>
                <w:sz w:val="19"/>
                <w:szCs w:val="19"/>
              </w:rPr>
              <w:t>antigérmenes</w:t>
            </w:r>
            <w:proofErr w:type="spellEnd"/>
            <w:r w:rsidRPr="004E7917">
              <w:rPr>
                <w:rFonts w:ascii="Arial Narrow" w:hAnsi="Arial Narrow" w:cs="Calibri"/>
                <w:sz w:val="19"/>
                <w:szCs w:val="19"/>
              </w:rPr>
              <w:t xml:space="preserve"> y antihongos. De uso hospitalario. Con apoya brazos a ambos lados con cubierta en la parte superior, en el mismo material del asiento, con sistema de regulación de extensión y altura de estos. Reclinables atrás y adelante.</w:t>
            </w:r>
          </w:p>
          <w:p w14:paraId="6FD81558"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Piernera de una sola pieza fabricada con madera o metal con esponja de poliuretano de alta densidad de 60 mm de espesor como mínimo, que soporte por lo menos un peso de 20 kg/m3, forrada con tapiz </w:t>
            </w:r>
            <w:proofErr w:type="spellStart"/>
            <w:r w:rsidRPr="004E7917">
              <w:rPr>
                <w:rFonts w:ascii="Arial Narrow" w:hAnsi="Arial Narrow" w:cs="Calibri"/>
                <w:sz w:val="19"/>
                <w:szCs w:val="19"/>
              </w:rPr>
              <w:t>korofan</w:t>
            </w:r>
            <w:proofErr w:type="spellEnd"/>
            <w:r w:rsidRPr="004E7917">
              <w:rPr>
                <w:rFonts w:ascii="Arial Narrow" w:hAnsi="Arial Narrow" w:cs="Calibri"/>
                <w:sz w:val="19"/>
                <w:szCs w:val="19"/>
              </w:rPr>
              <w:t xml:space="preserve">, de color institucional, impermeable, de fácil limpieza y desinfección, de material ignifugo clase M2, resistente a cortes o punciones, hipo alérgico, </w:t>
            </w:r>
            <w:proofErr w:type="spellStart"/>
            <w:r w:rsidRPr="004E7917">
              <w:rPr>
                <w:rFonts w:ascii="Arial Narrow" w:hAnsi="Arial Narrow" w:cs="Calibri"/>
                <w:sz w:val="19"/>
                <w:szCs w:val="19"/>
              </w:rPr>
              <w:t>antibacterial</w:t>
            </w:r>
            <w:proofErr w:type="spellEnd"/>
            <w:r w:rsidRPr="004E7917">
              <w:rPr>
                <w:rFonts w:ascii="Arial Narrow" w:hAnsi="Arial Narrow" w:cs="Calibri"/>
                <w:sz w:val="19"/>
                <w:szCs w:val="19"/>
              </w:rPr>
              <w:t xml:space="preserve">, </w:t>
            </w:r>
            <w:proofErr w:type="spellStart"/>
            <w:r w:rsidRPr="004E7917">
              <w:rPr>
                <w:rFonts w:ascii="Arial Narrow" w:hAnsi="Arial Narrow" w:cs="Calibri"/>
                <w:sz w:val="19"/>
                <w:szCs w:val="19"/>
              </w:rPr>
              <w:t>antigérmenes</w:t>
            </w:r>
            <w:proofErr w:type="spellEnd"/>
            <w:r w:rsidRPr="004E7917">
              <w:rPr>
                <w:rFonts w:ascii="Arial Narrow" w:hAnsi="Arial Narrow" w:cs="Calibri"/>
                <w:sz w:val="19"/>
                <w:szCs w:val="19"/>
              </w:rPr>
              <w:t xml:space="preserve"> y antihongos. De uso </w:t>
            </w:r>
            <w:r w:rsidRPr="004E7917">
              <w:rPr>
                <w:rFonts w:ascii="Arial Narrow" w:hAnsi="Arial Narrow" w:cs="Calibri"/>
                <w:sz w:val="19"/>
                <w:szCs w:val="19"/>
              </w:rPr>
              <w:lastRenderedPageBreak/>
              <w:t>hospitalario. Con apoya piernas que cuente con diferentes posiciones para ubicación y de fácil manipulación.</w:t>
            </w:r>
          </w:p>
          <w:p w14:paraId="4FB7CC87"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Garruchas de grado hospitalario, omnidireccionales, con rueda de poliuretano o equivalente de 125 mm de diámetro como mínimo, con sistema de frenos, al menos en dos de ellas, con soporte de ruedas de ancho no mayor al ancho del asiento.</w:t>
            </w:r>
          </w:p>
          <w:p w14:paraId="592E2A49"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Soldadura: Todas las uniones son soldadas eléctricamente mediante sistema de soldadura MIG o similar de tecnología superior, que asegure el buen acabado y alta resistencia de los materiales.</w:t>
            </w:r>
          </w:p>
          <w:p w14:paraId="5B192B27"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Dimensiones aproximadas:</w:t>
            </w:r>
          </w:p>
          <w:p w14:paraId="6F9961F0"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Largo: de 110 mm (retraído) a 2000 mm como máximo (desplegado horizontalmente). Ancho: de 620 a 800 mm como máximo.</w:t>
            </w:r>
          </w:p>
          <w:p w14:paraId="686F0E5E" w14:textId="6B627FC8" w:rsidR="004979CF" w:rsidRPr="004E7917" w:rsidRDefault="004979CF" w:rsidP="0022662B">
            <w:pPr>
              <w:pStyle w:val="Sangradetextonormal"/>
              <w:spacing w:before="40" w:after="40"/>
              <w:ind w:left="0"/>
              <w:rPr>
                <w:rFonts w:ascii="Arial Narrow" w:hAnsi="Arial Narrow" w:cs="Arial"/>
                <w:b/>
                <w:color w:val="000000" w:themeColor="text1"/>
                <w:sz w:val="19"/>
                <w:szCs w:val="19"/>
                <w:u w:val="single"/>
              </w:rPr>
            </w:pPr>
            <w:r w:rsidRPr="004E7917">
              <w:rPr>
                <w:rFonts w:ascii="Arial Narrow" w:hAnsi="Arial Narrow" w:cs="Calibri"/>
                <w:sz w:val="19"/>
                <w:szCs w:val="19"/>
              </w:rPr>
              <w:t>Altura: 1150 mm como máximo.</w:t>
            </w:r>
          </w:p>
        </w:tc>
        <w:tc>
          <w:tcPr>
            <w:tcW w:w="708" w:type="dxa"/>
            <w:tcBorders>
              <w:top w:val="single" w:sz="4" w:space="0" w:color="auto"/>
              <w:left w:val="single" w:sz="4" w:space="0" w:color="auto"/>
              <w:bottom w:val="single" w:sz="4" w:space="0" w:color="auto"/>
              <w:right w:val="single" w:sz="4" w:space="0" w:color="auto"/>
            </w:tcBorders>
            <w:vAlign w:val="center"/>
          </w:tcPr>
          <w:p w14:paraId="07871966" w14:textId="7AAB1CBB"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lastRenderedPageBreak/>
              <w:t>UN</w:t>
            </w:r>
          </w:p>
        </w:tc>
        <w:tc>
          <w:tcPr>
            <w:tcW w:w="709" w:type="dxa"/>
            <w:tcBorders>
              <w:top w:val="single" w:sz="4" w:space="0" w:color="auto"/>
              <w:left w:val="single" w:sz="4" w:space="0" w:color="auto"/>
              <w:bottom w:val="single" w:sz="4" w:space="0" w:color="auto"/>
              <w:right w:val="single" w:sz="4" w:space="0" w:color="auto"/>
            </w:tcBorders>
            <w:vAlign w:val="center"/>
          </w:tcPr>
          <w:p w14:paraId="64E60B16" w14:textId="117A2E78" w:rsidR="004979CF" w:rsidRPr="004E7917" w:rsidRDefault="004979CF" w:rsidP="004979CF">
            <w:pPr>
              <w:pStyle w:val="Sangradetextonormal"/>
              <w:spacing w:before="40" w:after="40"/>
              <w:ind w:left="0"/>
              <w:rPr>
                <w:rFonts w:ascii="Arial Narrow" w:hAnsi="Arial Narrow" w:cs="Arial"/>
                <w:b/>
                <w:color w:val="000000" w:themeColor="text1"/>
                <w:sz w:val="19"/>
                <w:szCs w:val="19"/>
                <w:u w:val="single"/>
              </w:rPr>
            </w:pPr>
            <w:r w:rsidRPr="004E7917">
              <w:rPr>
                <w:rFonts w:ascii="Arial Narrow" w:hAnsi="Arial Narrow" w:cs="Calibri"/>
                <w:sz w:val="19"/>
                <w:szCs w:val="19"/>
              </w:rPr>
              <w:t>10</w:t>
            </w:r>
          </w:p>
        </w:tc>
        <w:tc>
          <w:tcPr>
            <w:tcW w:w="1562" w:type="dxa"/>
            <w:tcBorders>
              <w:top w:val="single" w:sz="4" w:space="0" w:color="auto"/>
              <w:left w:val="single" w:sz="4" w:space="0" w:color="auto"/>
              <w:bottom w:val="single" w:sz="4" w:space="0" w:color="auto"/>
              <w:right w:val="single" w:sz="4" w:space="0" w:color="auto"/>
            </w:tcBorders>
            <w:vAlign w:val="center"/>
          </w:tcPr>
          <w:p w14:paraId="68442B33" w14:textId="77777777"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p>
        </w:tc>
      </w:tr>
      <w:tr w:rsidR="004979CF" w:rsidRPr="004E7917" w14:paraId="2FDEF346" w14:textId="77777777" w:rsidTr="004979CF">
        <w:trPr>
          <w:trHeight w:val="54"/>
        </w:trPr>
        <w:tc>
          <w:tcPr>
            <w:tcW w:w="993" w:type="dxa"/>
            <w:vMerge/>
            <w:tcBorders>
              <w:left w:val="single" w:sz="4" w:space="0" w:color="auto"/>
              <w:right w:val="single" w:sz="4" w:space="0" w:color="auto"/>
            </w:tcBorders>
            <w:vAlign w:val="center"/>
          </w:tcPr>
          <w:p w14:paraId="43D2E1D2" w14:textId="77777777" w:rsidR="004979CF" w:rsidRPr="004E7917" w:rsidRDefault="004979CF" w:rsidP="004979CF">
            <w:pPr>
              <w:autoSpaceDE w:val="0"/>
              <w:jc w:val="center"/>
              <w:rPr>
                <w:rFonts w:ascii="Arial Narrow" w:hAnsi="Arial Narrow" w:cs="Arial"/>
                <w:sz w:val="19"/>
                <w:szCs w:val="19"/>
              </w:rPr>
            </w:pPr>
          </w:p>
        </w:tc>
        <w:tc>
          <w:tcPr>
            <w:tcW w:w="708" w:type="dxa"/>
            <w:tcBorders>
              <w:top w:val="single" w:sz="4" w:space="0" w:color="auto"/>
              <w:left w:val="single" w:sz="4" w:space="0" w:color="auto"/>
              <w:right w:val="single" w:sz="4" w:space="0" w:color="auto"/>
            </w:tcBorders>
            <w:vAlign w:val="center"/>
          </w:tcPr>
          <w:p w14:paraId="0C2DFD00" w14:textId="77777777" w:rsidR="004979CF" w:rsidRPr="004E7917" w:rsidRDefault="004979CF" w:rsidP="004979CF">
            <w:pPr>
              <w:autoSpaceDE w:val="0"/>
              <w:jc w:val="center"/>
              <w:rPr>
                <w:rFonts w:ascii="Arial Narrow" w:hAnsi="Arial Narrow" w:cs="Arial"/>
                <w:sz w:val="19"/>
                <w:szCs w:val="19"/>
              </w:rPr>
            </w:pPr>
          </w:p>
        </w:tc>
        <w:tc>
          <w:tcPr>
            <w:tcW w:w="4395" w:type="dxa"/>
            <w:gridSpan w:val="2"/>
            <w:tcBorders>
              <w:top w:val="single" w:sz="4" w:space="0" w:color="auto"/>
              <w:left w:val="single" w:sz="4" w:space="0" w:color="auto"/>
              <w:bottom w:val="single" w:sz="4" w:space="0" w:color="auto"/>
              <w:right w:val="single" w:sz="4" w:space="0" w:color="auto"/>
            </w:tcBorders>
            <w:vAlign w:val="bottom"/>
          </w:tcPr>
          <w:p w14:paraId="41723C74" w14:textId="395E806E" w:rsidR="004979CF" w:rsidRPr="004E7917" w:rsidRDefault="004979CF" w:rsidP="004979CF">
            <w:pPr>
              <w:jc w:val="both"/>
              <w:rPr>
                <w:rFonts w:ascii="Arial Narrow" w:hAnsi="Arial Narrow" w:cs="Calibri"/>
                <w:b/>
                <w:sz w:val="19"/>
                <w:szCs w:val="19"/>
              </w:rPr>
            </w:pPr>
            <w:r w:rsidRPr="004E7917">
              <w:rPr>
                <w:rFonts w:ascii="Arial Narrow" w:hAnsi="Arial Narrow" w:cs="Calibri"/>
                <w:b/>
                <w:sz w:val="19"/>
                <w:szCs w:val="19"/>
              </w:rPr>
              <w:t xml:space="preserve">Sillón para </w:t>
            </w:r>
            <w:proofErr w:type="spellStart"/>
            <w:r w:rsidRPr="004E7917">
              <w:rPr>
                <w:rFonts w:ascii="Arial Narrow" w:hAnsi="Arial Narrow" w:cs="Calibri"/>
                <w:b/>
                <w:sz w:val="19"/>
                <w:szCs w:val="19"/>
              </w:rPr>
              <w:t>hemodonación</w:t>
            </w:r>
            <w:proofErr w:type="spellEnd"/>
          </w:p>
          <w:p w14:paraId="56860821"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Una (01) estructura soporte principal.</w:t>
            </w:r>
          </w:p>
          <w:p w14:paraId="6EF2B998"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Una (01) Plataforma de paciente de al menos tres piezas. </w:t>
            </w:r>
          </w:p>
          <w:p w14:paraId="70C6F3BA"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Un (01) par de apoyabrazos.</w:t>
            </w:r>
          </w:p>
          <w:p w14:paraId="1B811BFC"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Un (01) par de apoya piernas.</w:t>
            </w:r>
          </w:p>
          <w:p w14:paraId="431B5E4D"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Cuatro (04) garruchas.</w:t>
            </w:r>
          </w:p>
          <w:p w14:paraId="1688FA2A" w14:textId="3DA58575"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Estructura principal fabricada en acero laminado en frio (LAF) con base de soporte en tubo metálico, con refuerzos internos para soportar 120 Kg como mínimo. Con sistema de desplazamiento de piernas y respaldar, con capacidad para desplegar posición </w:t>
            </w:r>
            <w:proofErr w:type="spellStart"/>
            <w:r w:rsidRPr="004E7917">
              <w:rPr>
                <w:rFonts w:ascii="Arial Narrow" w:hAnsi="Arial Narrow" w:cs="Calibri"/>
                <w:sz w:val="19"/>
                <w:szCs w:val="19"/>
              </w:rPr>
              <w:t>trendelenburg</w:t>
            </w:r>
            <w:proofErr w:type="spellEnd"/>
            <w:r w:rsidRPr="004E7917">
              <w:rPr>
                <w:rFonts w:ascii="Arial Narrow" w:hAnsi="Arial Narrow" w:cs="Calibri"/>
                <w:sz w:val="19"/>
                <w:szCs w:val="19"/>
              </w:rPr>
              <w:t>, horizontal o sentado como mínimo a través de sistema electrónico</w:t>
            </w:r>
            <w:r w:rsidR="00310878" w:rsidRPr="004E7917">
              <w:rPr>
                <w:rFonts w:ascii="Arial Narrow" w:hAnsi="Arial Narrow" w:cs="Calibri"/>
                <w:sz w:val="19"/>
                <w:szCs w:val="19"/>
              </w:rPr>
              <w:t xml:space="preserve"> </w:t>
            </w:r>
            <w:r w:rsidRPr="004E7917">
              <w:rPr>
                <w:rFonts w:ascii="Arial Narrow" w:hAnsi="Arial Narrow" w:cs="Calibri"/>
                <w:sz w:val="19"/>
                <w:szCs w:val="19"/>
              </w:rPr>
              <w:t>de control remoto alámbrico o inalámbrico. Con cuatro patas rematadas en conexión para garruchas y sistema de movimiento, ajuste y soporte de brazos, controlable por el usuario. Con logo institucional.</w:t>
            </w:r>
          </w:p>
          <w:p w14:paraId="1FF1CB6A"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Plataforma de paciente dividida en al menos tres partes: Respaldar, asiento y piernera. Respaldar que cuente como mínimo con sección espaldar y cabecera. Asiento que cuente como mínimo con sección base y apoyabrazos.</w:t>
            </w:r>
          </w:p>
          <w:p w14:paraId="1A157727"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Pierneras que cuente con piecera y apoya pies como mínimo. De especial diseño para pacientes de </w:t>
            </w:r>
            <w:proofErr w:type="spellStart"/>
            <w:r w:rsidRPr="004E7917">
              <w:rPr>
                <w:rFonts w:ascii="Arial Narrow" w:hAnsi="Arial Narrow" w:cs="Calibri"/>
                <w:sz w:val="19"/>
                <w:szCs w:val="19"/>
              </w:rPr>
              <w:t>hemodonación</w:t>
            </w:r>
            <w:proofErr w:type="spellEnd"/>
            <w:r w:rsidRPr="004E7917">
              <w:rPr>
                <w:rFonts w:ascii="Arial Narrow" w:hAnsi="Arial Narrow" w:cs="Calibri"/>
                <w:sz w:val="19"/>
                <w:szCs w:val="19"/>
              </w:rPr>
              <w:t>. De color institucional.</w:t>
            </w:r>
          </w:p>
          <w:p w14:paraId="4488DE3F"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Sección espaldar, con cabecera desmontable o integrada. En el caso de ser desmontable deberá ser anatómica, en caso de ser fijo, fabricado en estructura de madera o metal. Ambos con esponja de poliuretano de alta densidad de 60 mm de espesor como mínimo, que soporte por lo menos un peso de 20 kg/m3, forrada con tapiz </w:t>
            </w:r>
            <w:proofErr w:type="spellStart"/>
            <w:r w:rsidRPr="004E7917">
              <w:rPr>
                <w:rFonts w:ascii="Arial Narrow" w:hAnsi="Arial Narrow" w:cs="Calibri"/>
                <w:sz w:val="19"/>
                <w:szCs w:val="19"/>
              </w:rPr>
              <w:t>korofan</w:t>
            </w:r>
            <w:proofErr w:type="spellEnd"/>
            <w:r w:rsidRPr="004E7917">
              <w:rPr>
                <w:rFonts w:ascii="Arial Narrow" w:hAnsi="Arial Narrow" w:cs="Calibri"/>
                <w:sz w:val="19"/>
                <w:szCs w:val="19"/>
              </w:rPr>
              <w:t xml:space="preserve">, de color institucional, impermeable, de fácil limpieza y desinfección, de material ignifugo clase M2, resistente a cortes o punciones, hipo alérgico, </w:t>
            </w:r>
            <w:proofErr w:type="spellStart"/>
            <w:r w:rsidRPr="004E7917">
              <w:rPr>
                <w:rFonts w:ascii="Arial Narrow" w:hAnsi="Arial Narrow" w:cs="Calibri"/>
                <w:sz w:val="19"/>
                <w:szCs w:val="19"/>
              </w:rPr>
              <w:t>antibacterial</w:t>
            </w:r>
            <w:proofErr w:type="spellEnd"/>
            <w:r w:rsidRPr="004E7917">
              <w:rPr>
                <w:rFonts w:ascii="Arial Narrow" w:hAnsi="Arial Narrow" w:cs="Calibri"/>
                <w:sz w:val="19"/>
                <w:szCs w:val="19"/>
              </w:rPr>
              <w:t xml:space="preserve">, </w:t>
            </w:r>
            <w:proofErr w:type="spellStart"/>
            <w:r w:rsidRPr="004E7917">
              <w:rPr>
                <w:rFonts w:ascii="Arial Narrow" w:hAnsi="Arial Narrow" w:cs="Calibri"/>
                <w:sz w:val="19"/>
                <w:szCs w:val="19"/>
              </w:rPr>
              <w:t>antigérmenes</w:t>
            </w:r>
            <w:proofErr w:type="spellEnd"/>
            <w:r w:rsidRPr="004E7917">
              <w:rPr>
                <w:rFonts w:ascii="Arial Narrow" w:hAnsi="Arial Narrow" w:cs="Calibri"/>
                <w:sz w:val="19"/>
                <w:szCs w:val="19"/>
              </w:rPr>
              <w:t xml:space="preserve"> y antihongos. De uso hospitalario.</w:t>
            </w:r>
          </w:p>
          <w:p w14:paraId="51C2F0E0" w14:textId="020272DA"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Asiento con plataforma fabricada con madera o metal con esponja de poliuretano de alta densidad de 60 mm de espesor como mínimo, que soporte por lo menos un peso de 20 kg/m3, forrada con tapiz </w:t>
            </w:r>
            <w:proofErr w:type="spellStart"/>
            <w:r w:rsidRPr="004E7917">
              <w:rPr>
                <w:rFonts w:ascii="Arial Narrow" w:hAnsi="Arial Narrow" w:cs="Calibri"/>
                <w:sz w:val="19"/>
                <w:szCs w:val="19"/>
              </w:rPr>
              <w:t>korofan</w:t>
            </w:r>
            <w:proofErr w:type="spellEnd"/>
            <w:r w:rsidRPr="004E7917">
              <w:rPr>
                <w:rFonts w:ascii="Arial Narrow" w:hAnsi="Arial Narrow" w:cs="Calibri"/>
                <w:sz w:val="19"/>
                <w:szCs w:val="19"/>
              </w:rPr>
              <w:t xml:space="preserve">, de color institucional, impermeable, de fácil limpieza y desinfección, de material </w:t>
            </w:r>
            <w:r w:rsidRPr="004E7917">
              <w:rPr>
                <w:rFonts w:ascii="Arial Narrow" w:hAnsi="Arial Narrow" w:cs="Calibri"/>
                <w:sz w:val="19"/>
                <w:szCs w:val="19"/>
              </w:rPr>
              <w:lastRenderedPageBreak/>
              <w:t xml:space="preserve">ignifugo clase M2, resistente a cortes o punciones, hipoalérgico, </w:t>
            </w:r>
            <w:proofErr w:type="spellStart"/>
            <w:r w:rsidRPr="004E7917">
              <w:rPr>
                <w:rFonts w:ascii="Arial Narrow" w:hAnsi="Arial Narrow" w:cs="Calibri"/>
                <w:sz w:val="19"/>
                <w:szCs w:val="19"/>
              </w:rPr>
              <w:t>antibacterial</w:t>
            </w:r>
            <w:proofErr w:type="spellEnd"/>
            <w:r w:rsidRPr="004E7917">
              <w:rPr>
                <w:rFonts w:ascii="Arial Narrow" w:hAnsi="Arial Narrow" w:cs="Calibri"/>
                <w:sz w:val="19"/>
                <w:szCs w:val="19"/>
              </w:rPr>
              <w:t xml:space="preserve">, </w:t>
            </w:r>
            <w:proofErr w:type="spellStart"/>
            <w:r w:rsidRPr="004E7917">
              <w:rPr>
                <w:rFonts w:ascii="Arial Narrow" w:hAnsi="Arial Narrow" w:cs="Calibri"/>
                <w:sz w:val="19"/>
                <w:szCs w:val="19"/>
              </w:rPr>
              <w:t>antigérmenes</w:t>
            </w:r>
            <w:proofErr w:type="spellEnd"/>
            <w:r w:rsidRPr="004E7917">
              <w:rPr>
                <w:rFonts w:ascii="Arial Narrow" w:hAnsi="Arial Narrow" w:cs="Calibri"/>
                <w:sz w:val="19"/>
                <w:szCs w:val="19"/>
              </w:rPr>
              <w:t xml:space="preserve"> y antihongos. De uso hospitalario. Con apoya</w:t>
            </w:r>
            <w:r w:rsidR="00676C40">
              <w:rPr>
                <w:rFonts w:ascii="Arial Narrow" w:hAnsi="Arial Narrow" w:cs="Calibri"/>
                <w:sz w:val="19"/>
                <w:szCs w:val="19"/>
              </w:rPr>
              <w:t xml:space="preserve"> </w:t>
            </w:r>
            <w:r w:rsidRPr="004E7917">
              <w:rPr>
                <w:rFonts w:ascii="Arial Narrow" w:hAnsi="Arial Narrow" w:cs="Calibri"/>
                <w:sz w:val="19"/>
                <w:szCs w:val="19"/>
              </w:rPr>
              <w:t>brazos a ambos lados con cubierta en la parte superior, en el mismo material del asiento, con sistema de regulación de extensión y altura de estos.</w:t>
            </w:r>
          </w:p>
          <w:p w14:paraId="3E9FA0FC" w14:textId="306C6F90"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Piernera de una sola pieza fabricada con madera o metal con esponja de poliuretano de alta densidad de 60 mm de espesor como mínimo, que soporte por lo menos un peso de 20 kg/m3, forrada con tapiz </w:t>
            </w:r>
            <w:proofErr w:type="spellStart"/>
            <w:r w:rsidRPr="004E7917">
              <w:rPr>
                <w:rFonts w:ascii="Arial Narrow" w:hAnsi="Arial Narrow" w:cs="Calibri"/>
                <w:sz w:val="19"/>
                <w:szCs w:val="19"/>
              </w:rPr>
              <w:t>korofan</w:t>
            </w:r>
            <w:proofErr w:type="spellEnd"/>
            <w:r w:rsidRPr="004E7917">
              <w:rPr>
                <w:rFonts w:ascii="Arial Narrow" w:hAnsi="Arial Narrow" w:cs="Calibri"/>
                <w:sz w:val="19"/>
                <w:szCs w:val="19"/>
              </w:rPr>
              <w:t xml:space="preserve">, de color institucional, impermeable, de fácil limpieza y desinfección, de material ignifugo clase M2, resistente a cortes o punciones, hipoalérgico, </w:t>
            </w:r>
            <w:proofErr w:type="spellStart"/>
            <w:r w:rsidRPr="004E7917">
              <w:rPr>
                <w:rFonts w:ascii="Arial Narrow" w:hAnsi="Arial Narrow" w:cs="Calibri"/>
                <w:sz w:val="19"/>
                <w:szCs w:val="19"/>
              </w:rPr>
              <w:t>antibacterial</w:t>
            </w:r>
            <w:proofErr w:type="spellEnd"/>
            <w:r w:rsidRPr="004E7917">
              <w:rPr>
                <w:rFonts w:ascii="Arial Narrow" w:hAnsi="Arial Narrow" w:cs="Calibri"/>
                <w:sz w:val="19"/>
                <w:szCs w:val="19"/>
              </w:rPr>
              <w:t xml:space="preserve">, </w:t>
            </w:r>
            <w:proofErr w:type="spellStart"/>
            <w:r w:rsidRPr="004E7917">
              <w:rPr>
                <w:rFonts w:ascii="Arial Narrow" w:hAnsi="Arial Narrow" w:cs="Calibri"/>
                <w:sz w:val="19"/>
                <w:szCs w:val="19"/>
              </w:rPr>
              <w:t>antigérmenes</w:t>
            </w:r>
            <w:proofErr w:type="spellEnd"/>
            <w:r w:rsidRPr="004E7917">
              <w:rPr>
                <w:rFonts w:ascii="Arial Narrow" w:hAnsi="Arial Narrow" w:cs="Calibri"/>
                <w:sz w:val="19"/>
                <w:szCs w:val="19"/>
              </w:rPr>
              <w:t xml:space="preserve"> y antihongos. De uso hospitalario.</w:t>
            </w:r>
          </w:p>
          <w:p w14:paraId="0CEFB4B3"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Con apoya piernas que cuente con diferentes posiciones para ubicación y de fácil manipulación.</w:t>
            </w:r>
          </w:p>
          <w:p w14:paraId="62F3DFA3"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Garruchas de grado hospitalario, omnidireccionales, con rueda de poliuretano o equivalente de 125 mm de diámetro como mínimo, con sistema de frenos, al menos en dos de ellas, con soporte de ruedas de ancho no mayor al ancho del asiento.</w:t>
            </w:r>
          </w:p>
          <w:p w14:paraId="40D75B4A"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Soldadura: Todas las uniones son soldadas eléctricamente mediante sistema de soldadura MIG o similar de tecnología superior, que asegure el buen acabado y alta resistencia de los materiales.</w:t>
            </w:r>
          </w:p>
          <w:p w14:paraId="20D5EF04"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Dimensiones aproximadas:</w:t>
            </w:r>
          </w:p>
          <w:p w14:paraId="4A3F2AB8"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Largo: de 110 mm(retraído) a2000 mm como máximo (desplegado horizontalmente). Ancho: de 620 a 800 mm como máximo.</w:t>
            </w:r>
          </w:p>
          <w:p w14:paraId="5B4F95F5" w14:textId="44F7E6F2" w:rsidR="004979CF" w:rsidRPr="004E7917" w:rsidRDefault="004979CF" w:rsidP="004979CF">
            <w:pPr>
              <w:jc w:val="both"/>
              <w:rPr>
                <w:rFonts w:ascii="Arial Narrow" w:hAnsi="Arial Narrow" w:cs="Arial"/>
                <w:b/>
                <w:color w:val="000000" w:themeColor="text1"/>
                <w:sz w:val="19"/>
                <w:szCs w:val="19"/>
                <w:u w:val="single"/>
              </w:rPr>
            </w:pPr>
            <w:r w:rsidRPr="004E7917">
              <w:rPr>
                <w:rFonts w:ascii="Arial Narrow" w:hAnsi="Arial Narrow" w:cs="Calibri"/>
                <w:sz w:val="19"/>
                <w:szCs w:val="19"/>
              </w:rPr>
              <w:t>Altura: 1150 mm como máximo.</w:t>
            </w:r>
          </w:p>
        </w:tc>
        <w:tc>
          <w:tcPr>
            <w:tcW w:w="708" w:type="dxa"/>
            <w:tcBorders>
              <w:top w:val="single" w:sz="4" w:space="0" w:color="auto"/>
              <w:left w:val="single" w:sz="4" w:space="0" w:color="auto"/>
              <w:bottom w:val="single" w:sz="4" w:space="0" w:color="auto"/>
              <w:right w:val="single" w:sz="4" w:space="0" w:color="auto"/>
            </w:tcBorders>
            <w:vAlign w:val="center"/>
          </w:tcPr>
          <w:p w14:paraId="1738B13F" w14:textId="3C24E4FF"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lastRenderedPageBreak/>
              <w:t>UN</w:t>
            </w:r>
          </w:p>
        </w:tc>
        <w:tc>
          <w:tcPr>
            <w:tcW w:w="709" w:type="dxa"/>
            <w:tcBorders>
              <w:top w:val="single" w:sz="4" w:space="0" w:color="auto"/>
              <w:left w:val="single" w:sz="4" w:space="0" w:color="auto"/>
              <w:bottom w:val="single" w:sz="4" w:space="0" w:color="auto"/>
              <w:right w:val="single" w:sz="4" w:space="0" w:color="auto"/>
            </w:tcBorders>
            <w:vAlign w:val="center"/>
          </w:tcPr>
          <w:p w14:paraId="74F47E2C" w14:textId="6E71E885"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t>5</w:t>
            </w:r>
          </w:p>
        </w:tc>
        <w:tc>
          <w:tcPr>
            <w:tcW w:w="1562" w:type="dxa"/>
            <w:tcBorders>
              <w:top w:val="single" w:sz="4" w:space="0" w:color="auto"/>
              <w:left w:val="single" w:sz="4" w:space="0" w:color="auto"/>
              <w:bottom w:val="single" w:sz="4" w:space="0" w:color="auto"/>
              <w:right w:val="single" w:sz="4" w:space="0" w:color="auto"/>
            </w:tcBorders>
            <w:vAlign w:val="center"/>
          </w:tcPr>
          <w:p w14:paraId="62995857" w14:textId="77777777"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p>
        </w:tc>
      </w:tr>
      <w:tr w:rsidR="004979CF" w:rsidRPr="004E7917" w14:paraId="4569294E" w14:textId="77777777" w:rsidTr="004979CF">
        <w:trPr>
          <w:trHeight w:val="54"/>
        </w:trPr>
        <w:tc>
          <w:tcPr>
            <w:tcW w:w="993" w:type="dxa"/>
            <w:vMerge/>
            <w:tcBorders>
              <w:left w:val="single" w:sz="4" w:space="0" w:color="auto"/>
              <w:right w:val="single" w:sz="4" w:space="0" w:color="auto"/>
            </w:tcBorders>
            <w:vAlign w:val="center"/>
          </w:tcPr>
          <w:p w14:paraId="17278CF7" w14:textId="77777777" w:rsidR="004979CF" w:rsidRPr="004E7917" w:rsidRDefault="004979CF" w:rsidP="004979CF">
            <w:pPr>
              <w:autoSpaceDE w:val="0"/>
              <w:jc w:val="center"/>
              <w:rPr>
                <w:rFonts w:ascii="Arial Narrow" w:hAnsi="Arial Narrow" w:cs="Arial"/>
                <w:sz w:val="19"/>
                <w:szCs w:val="19"/>
              </w:rPr>
            </w:pPr>
          </w:p>
        </w:tc>
        <w:tc>
          <w:tcPr>
            <w:tcW w:w="708" w:type="dxa"/>
            <w:tcBorders>
              <w:top w:val="single" w:sz="4" w:space="0" w:color="auto"/>
              <w:left w:val="single" w:sz="4" w:space="0" w:color="auto"/>
              <w:right w:val="single" w:sz="4" w:space="0" w:color="auto"/>
            </w:tcBorders>
            <w:vAlign w:val="center"/>
          </w:tcPr>
          <w:p w14:paraId="63578C9C" w14:textId="77777777" w:rsidR="004979CF" w:rsidRPr="004E7917" w:rsidRDefault="004979CF" w:rsidP="004979CF">
            <w:pPr>
              <w:autoSpaceDE w:val="0"/>
              <w:jc w:val="center"/>
              <w:rPr>
                <w:rFonts w:ascii="Arial Narrow" w:hAnsi="Arial Narrow" w:cs="Arial"/>
                <w:sz w:val="19"/>
                <w:szCs w:val="19"/>
              </w:rPr>
            </w:pPr>
          </w:p>
        </w:tc>
        <w:tc>
          <w:tcPr>
            <w:tcW w:w="4395" w:type="dxa"/>
            <w:gridSpan w:val="2"/>
            <w:tcBorders>
              <w:top w:val="single" w:sz="4" w:space="0" w:color="auto"/>
              <w:left w:val="single" w:sz="4" w:space="0" w:color="auto"/>
              <w:bottom w:val="single" w:sz="4" w:space="0" w:color="auto"/>
              <w:right w:val="single" w:sz="4" w:space="0" w:color="auto"/>
            </w:tcBorders>
            <w:vAlign w:val="bottom"/>
          </w:tcPr>
          <w:p w14:paraId="22F22703" w14:textId="77777777" w:rsidR="004979CF" w:rsidRPr="004E7917" w:rsidRDefault="004979CF" w:rsidP="004979CF">
            <w:pPr>
              <w:jc w:val="both"/>
              <w:rPr>
                <w:rFonts w:ascii="Arial Narrow" w:hAnsi="Arial Narrow" w:cs="Calibri"/>
                <w:b/>
                <w:sz w:val="19"/>
                <w:szCs w:val="19"/>
                <w:lang w:val="es-ES"/>
              </w:rPr>
            </w:pPr>
            <w:r w:rsidRPr="004E7917">
              <w:rPr>
                <w:rFonts w:ascii="Arial Narrow" w:hAnsi="Arial Narrow" w:cs="Calibri"/>
                <w:b/>
                <w:sz w:val="19"/>
                <w:szCs w:val="19"/>
                <w:lang w:val="es-ES"/>
              </w:rPr>
              <w:t>Sillón para tratamiento</w:t>
            </w:r>
          </w:p>
          <w:p w14:paraId="338CECEF" w14:textId="77777777" w:rsidR="004979CF" w:rsidRPr="004E7917" w:rsidRDefault="004979CF" w:rsidP="004979CF">
            <w:pPr>
              <w:jc w:val="both"/>
              <w:rPr>
                <w:rFonts w:ascii="Arial Narrow" w:hAnsi="Arial Narrow" w:cs="Calibri"/>
                <w:sz w:val="19"/>
                <w:szCs w:val="19"/>
                <w:lang w:val="es-ES"/>
              </w:rPr>
            </w:pPr>
            <w:r w:rsidRPr="004E7917">
              <w:rPr>
                <w:rFonts w:ascii="Arial Narrow" w:hAnsi="Arial Narrow" w:cs="Calibri"/>
                <w:sz w:val="19"/>
                <w:szCs w:val="19"/>
                <w:lang w:val="es-ES"/>
              </w:rPr>
              <w:t>Una (01) estructura principal.</w:t>
            </w:r>
          </w:p>
          <w:p w14:paraId="406A5A3A" w14:textId="77777777" w:rsidR="004979CF" w:rsidRPr="004E7917" w:rsidRDefault="004979CF" w:rsidP="004979CF">
            <w:pPr>
              <w:jc w:val="both"/>
              <w:rPr>
                <w:rFonts w:ascii="Arial Narrow" w:hAnsi="Arial Narrow" w:cs="Calibri"/>
                <w:sz w:val="19"/>
                <w:szCs w:val="19"/>
                <w:lang w:val="es-ES"/>
              </w:rPr>
            </w:pPr>
            <w:r w:rsidRPr="004E7917">
              <w:rPr>
                <w:rFonts w:ascii="Arial Narrow" w:hAnsi="Arial Narrow" w:cs="Calibri"/>
                <w:sz w:val="19"/>
                <w:szCs w:val="19"/>
                <w:lang w:val="es-ES"/>
              </w:rPr>
              <w:t>Una (01) plataforma de paciente.</w:t>
            </w:r>
          </w:p>
          <w:p w14:paraId="4B142EE6" w14:textId="77777777" w:rsidR="004979CF" w:rsidRPr="004E7917" w:rsidRDefault="004979CF" w:rsidP="004979CF">
            <w:pPr>
              <w:jc w:val="both"/>
              <w:rPr>
                <w:rFonts w:ascii="Arial Narrow" w:hAnsi="Arial Narrow" w:cs="Calibri"/>
                <w:sz w:val="19"/>
                <w:szCs w:val="19"/>
                <w:lang w:val="es-ES"/>
              </w:rPr>
            </w:pPr>
            <w:r w:rsidRPr="004E7917">
              <w:rPr>
                <w:rFonts w:ascii="Arial Narrow" w:hAnsi="Arial Narrow" w:cs="Calibri"/>
                <w:sz w:val="19"/>
                <w:szCs w:val="19"/>
                <w:lang w:val="es-ES"/>
              </w:rPr>
              <w:t>Estructura principal en acero LAF con base de soporte de tipo fija con columna de elevación del asiento con activación electromecánico. Con mando de movimientos a través de control remoto, mando manual incorporado al equipo y/o sistema de pedales. Con apoyabrazos fabricados en material metálico, articulado que permita la adaptación a las posiciones del asiento y respaldar. Movimientos ascendente y descendente, así como movimientos articulados en conjunto y horizontal como mínimo. Rotación sobre su eje mayor a 180°. Con inclinación de respaldo. Con logo institucional.</w:t>
            </w:r>
          </w:p>
          <w:p w14:paraId="60580080" w14:textId="77777777" w:rsidR="004979CF" w:rsidRPr="004E7917" w:rsidRDefault="004979CF" w:rsidP="004979CF">
            <w:pPr>
              <w:jc w:val="both"/>
              <w:rPr>
                <w:rFonts w:ascii="Arial Narrow" w:hAnsi="Arial Narrow" w:cs="Calibri"/>
                <w:sz w:val="19"/>
                <w:szCs w:val="19"/>
                <w:lang w:val="es-ES"/>
              </w:rPr>
            </w:pPr>
            <w:r w:rsidRPr="004E7917">
              <w:rPr>
                <w:rFonts w:ascii="Arial Narrow" w:hAnsi="Arial Narrow" w:cs="Calibri"/>
                <w:sz w:val="19"/>
                <w:szCs w:val="19"/>
                <w:lang w:val="es-ES"/>
              </w:rPr>
              <w:t xml:space="preserve">Plataforma de paciente de tres piezas como mínimo, fabricada en base de acero LAF recubierta con esponja de poliuretano de alta densidad de 50 mm de espesor como mínimo, que soporte por lo menos un peso de 20 kg/m3, forrada con tapiz </w:t>
            </w:r>
            <w:proofErr w:type="spellStart"/>
            <w:r w:rsidRPr="004E7917">
              <w:rPr>
                <w:rFonts w:ascii="Arial Narrow" w:hAnsi="Arial Narrow" w:cs="Calibri"/>
                <w:sz w:val="19"/>
                <w:szCs w:val="19"/>
                <w:lang w:val="es-ES"/>
              </w:rPr>
              <w:t>korofan</w:t>
            </w:r>
            <w:proofErr w:type="spellEnd"/>
            <w:r w:rsidRPr="004E7917">
              <w:rPr>
                <w:rFonts w:ascii="Arial Narrow" w:hAnsi="Arial Narrow" w:cs="Calibri"/>
                <w:sz w:val="19"/>
                <w:szCs w:val="19"/>
                <w:lang w:val="es-ES"/>
              </w:rPr>
              <w:t xml:space="preserve">, de color institucional, impermeable, de fácil limpieza y desinfección, de material ignifugo clase M2, resistente a cortes o punciones, hipo alérgico, </w:t>
            </w:r>
            <w:proofErr w:type="spellStart"/>
            <w:r w:rsidRPr="004E7917">
              <w:rPr>
                <w:rFonts w:ascii="Arial Narrow" w:hAnsi="Arial Narrow" w:cs="Calibri"/>
                <w:sz w:val="19"/>
                <w:szCs w:val="19"/>
                <w:lang w:val="es-ES"/>
              </w:rPr>
              <w:t>antibacterial</w:t>
            </w:r>
            <w:proofErr w:type="spellEnd"/>
            <w:r w:rsidRPr="004E7917">
              <w:rPr>
                <w:rFonts w:ascii="Arial Narrow" w:hAnsi="Arial Narrow" w:cs="Calibri"/>
                <w:sz w:val="19"/>
                <w:szCs w:val="19"/>
                <w:lang w:val="es-ES"/>
              </w:rPr>
              <w:t xml:space="preserve">, </w:t>
            </w:r>
            <w:proofErr w:type="spellStart"/>
            <w:r w:rsidRPr="004E7917">
              <w:rPr>
                <w:rFonts w:ascii="Arial Narrow" w:hAnsi="Arial Narrow" w:cs="Calibri"/>
                <w:sz w:val="19"/>
                <w:szCs w:val="19"/>
                <w:lang w:val="es-ES"/>
              </w:rPr>
              <w:t>antigérmenes</w:t>
            </w:r>
            <w:proofErr w:type="spellEnd"/>
            <w:r w:rsidRPr="004E7917">
              <w:rPr>
                <w:rFonts w:ascii="Arial Narrow" w:hAnsi="Arial Narrow" w:cs="Calibri"/>
                <w:sz w:val="19"/>
                <w:szCs w:val="19"/>
                <w:lang w:val="es-ES"/>
              </w:rPr>
              <w:t xml:space="preserve"> y antihongos. De uso hospitalario. Que permita adoptar diferentes posiciones en base a los mandos controlados por el usuario. Ajuste de </w:t>
            </w:r>
            <w:r w:rsidRPr="004E7917">
              <w:rPr>
                <w:rFonts w:ascii="Arial Narrow" w:hAnsi="Arial Narrow" w:cs="Calibri"/>
                <w:sz w:val="19"/>
                <w:szCs w:val="19"/>
                <w:lang w:val="es-ES"/>
              </w:rPr>
              <w:lastRenderedPageBreak/>
              <w:t>dobles de la sección de piernas a la altura de las rodillas (de 0° a 90° aproximadamente)</w:t>
            </w:r>
          </w:p>
          <w:p w14:paraId="2B180B43" w14:textId="0201BF77" w:rsidR="004979CF" w:rsidRPr="004E7917" w:rsidRDefault="004979CF" w:rsidP="004979CF">
            <w:pPr>
              <w:jc w:val="both"/>
              <w:rPr>
                <w:rFonts w:ascii="Arial Narrow" w:hAnsi="Arial Narrow" w:cs="Calibri"/>
                <w:sz w:val="19"/>
                <w:szCs w:val="19"/>
                <w:lang w:val="es-ES"/>
              </w:rPr>
            </w:pPr>
            <w:r w:rsidRPr="004E7917">
              <w:rPr>
                <w:rFonts w:ascii="Arial Narrow" w:hAnsi="Arial Narrow" w:cs="Calibri"/>
                <w:sz w:val="19"/>
                <w:szCs w:val="19"/>
                <w:lang w:val="es-ES"/>
              </w:rPr>
              <w:t>Soldadura:</w:t>
            </w:r>
          </w:p>
          <w:p w14:paraId="5474DE3C" w14:textId="2AF23437" w:rsidR="004979CF" w:rsidRPr="004E7917" w:rsidRDefault="004979CF" w:rsidP="004979CF">
            <w:pPr>
              <w:jc w:val="both"/>
              <w:rPr>
                <w:rFonts w:ascii="Arial Narrow" w:hAnsi="Arial Narrow" w:cs="Calibri"/>
                <w:sz w:val="19"/>
                <w:szCs w:val="19"/>
                <w:lang w:val="es-ES"/>
              </w:rPr>
            </w:pPr>
            <w:r w:rsidRPr="004E7917">
              <w:rPr>
                <w:rFonts w:ascii="Arial Narrow" w:hAnsi="Arial Narrow" w:cs="Calibri"/>
                <w:sz w:val="19"/>
                <w:szCs w:val="19"/>
                <w:lang w:val="es-ES"/>
              </w:rPr>
              <w:t>Todas las uniones son soldadas eléctricamente mediante sistema de soldadura MIG o similar de tecnología superior, que asegure el buen acabado y alta resistencia de los materiales.</w:t>
            </w:r>
          </w:p>
          <w:p w14:paraId="227E75EC" w14:textId="77777777" w:rsidR="004979CF" w:rsidRPr="004E7917" w:rsidRDefault="004979CF" w:rsidP="004979CF">
            <w:pPr>
              <w:jc w:val="both"/>
              <w:rPr>
                <w:rFonts w:ascii="Arial Narrow" w:hAnsi="Arial Narrow" w:cs="Calibri"/>
                <w:sz w:val="19"/>
                <w:szCs w:val="19"/>
                <w:lang w:val="es-ES"/>
              </w:rPr>
            </w:pPr>
            <w:r w:rsidRPr="004E7917">
              <w:rPr>
                <w:rFonts w:ascii="Arial Narrow" w:hAnsi="Arial Narrow" w:cs="Calibri"/>
                <w:sz w:val="19"/>
                <w:szCs w:val="19"/>
                <w:lang w:val="es-ES"/>
              </w:rPr>
              <w:t>Dimensiones aproximadas:</w:t>
            </w:r>
          </w:p>
          <w:p w14:paraId="687E9535" w14:textId="77777777" w:rsidR="004979CF" w:rsidRPr="004E7917" w:rsidRDefault="004979CF" w:rsidP="004979CF">
            <w:pPr>
              <w:jc w:val="both"/>
              <w:rPr>
                <w:rFonts w:ascii="Arial Narrow" w:hAnsi="Arial Narrow" w:cs="Calibri"/>
                <w:sz w:val="19"/>
                <w:szCs w:val="19"/>
                <w:lang w:val="es-ES"/>
              </w:rPr>
            </w:pPr>
            <w:r w:rsidRPr="004E7917">
              <w:rPr>
                <w:rFonts w:ascii="Arial Narrow" w:hAnsi="Arial Narrow" w:cs="Calibri"/>
                <w:sz w:val="19"/>
                <w:szCs w:val="19"/>
                <w:lang w:val="es-ES"/>
              </w:rPr>
              <w:t>Largo total: 1900 mm como mínimo y 2000 mm como máximo.</w:t>
            </w:r>
          </w:p>
          <w:p w14:paraId="5B2EEE1D" w14:textId="77777777" w:rsidR="004979CF" w:rsidRPr="004E7917" w:rsidRDefault="004979CF" w:rsidP="004979CF">
            <w:pPr>
              <w:jc w:val="both"/>
              <w:rPr>
                <w:rFonts w:ascii="Arial Narrow" w:hAnsi="Arial Narrow" w:cs="Calibri"/>
                <w:sz w:val="19"/>
                <w:szCs w:val="19"/>
                <w:lang w:val="es-ES"/>
              </w:rPr>
            </w:pPr>
            <w:r w:rsidRPr="004E7917">
              <w:rPr>
                <w:rFonts w:ascii="Arial Narrow" w:hAnsi="Arial Narrow" w:cs="Calibri"/>
                <w:sz w:val="19"/>
                <w:szCs w:val="19"/>
                <w:lang w:val="es-ES"/>
              </w:rPr>
              <w:t>Ancho de la plataforma: 540 mm como mínimo</w:t>
            </w:r>
          </w:p>
          <w:p w14:paraId="3271C2E6" w14:textId="77777777" w:rsidR="004979CF" w:rsidRPr="004E7917" w:rsidRDefault="004979CF" w:rsidP="004979CF">
            <w:pPr>
              <w:jc w:val="both"/>
              <w:rPr>
                <w:rFonts w:ascii="Arial Narrow" w:hAnsi="Arial Narrow" w:cs="Calibri"/>
                <w:sz w:val="19"/>
                <w:szCs w:val="19"/>
                <w:lang w:val="es-ES"/>
              </w:rPr>
            </w:pPr>
            <w:r w:rsidRPr="004E7917">
              <w:rPr>
                <w:rFonts w:ascii="Arial Narrow" w:hAnsi="Arial Narrow" w:cs="Calibri"/>
                <w:sz w:val="19"/>
                <w:szCs w:val="19"/>
                <w:lang w:val="es-ES"/>
              </w:rPr>
              <w:t>Ancho total: 800 mm como mínimo.</w:t>
            </w:r>
          </w:p>
          <w:p w14:paraId="30BA354F" w14:textId="514ECEC4" w:rsidR="004979CF" w:rsidRPr="004E7917" w:rsidRDefault="004979CF" w:rsidP="0022662B">
            <w:pPr>
              <w:pStyle w:val="Sangradetextonormal"/>
              <w:spacing w:before="40" w:after="40"/>
              <w:ind w:left="0"/>
              <w:rPr>
                <w:rFonts w:ascii="Arial Narrow" w:hAnsi="Arial Narrow" w:cs="Arial"/>
                <w:b/>
                <w:color w:val="000000" w:themeColor="text1"/>
                <w:sz w:val="19"/>
                <w:szCs w:val="19"/>
                <w:u w:val="single"/>
              </w:rPr>
            </w:pPr>
            <w:r w:rsidRPr="004E7917">
              <w:rPr>
                <w:rFonts w:ascii="Arial Narrow" w:hAnsi="Arial Narrow" w:cs="Calibri"/>
                <w:sz w:val="19"/>
                <w:szCs w:val="19"/>
              </w:rPr>
              <w:t>Altura total: 650 mm como mínimo y 1000 mm como máximo.</w:t>
            </w:r>
          </w:p>
        </w:tc>
        <w:tc>
          <w:tcPr>
            <w:tcW w:w="708" w:type="dxa"/>
            <w:tcBorders>
              <w:top w:val="single" w:sz="4" w:space="0" w:color="auto"/>
              <w:left w:val="single" w:sz="4" w:space="0" w:color="auto"/>
              <w:bottom w:val="single" w:sz="4" w:space="0" w:color="auto"/>
              <w:right w:val="single" w:sz="4" w:space="0" w:color="auto"/>
            </w:tcBorders>
            <w:vAlign w:val="center"/>
          </w:tcPr>
          <w:p w14:paraId="729BDC1B" w14:textId="575F0D8B"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lastRenderedPageBreak/>
              <w:t>UN</w:t>
            </w:r>
          </w:p>
        </w:tc>
        <w:tc>
          <w:tcPr>
            <w:tcW w:w="709" w:type="dxa"/>
            <w:tcBorders>
              <w:top w:val="single" w:sz="4" w:space="0" w:color="auto"/>
              <w:left w:val="single" w:sz="4" w:space="0" w:color="auto"/>
              <w:bottom w:val="single" w:sz="4" w:space="0" w:color="auto"/>
              <w:right w:val="single" w:sz="4" w:space="0" w:color="auto"/>
            </w:tcBorders>
            <w:vAlign w:val="center"/>
          </w:tcPr>
          <w:p w14:paraId="6057F1CA" w14:textId="74976D40"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r w:rsidRPr="004E7917">
              <w:rPr>
                <w:rFonts w:ascii="Arial Narrow" w:hAnsi="Arial Narrow" w:cs="Calibri"/>
                <w:sz w:val="19"/>
                <w:szCs w:val="19"/>
              </w:rPr>
              <w:t>5</w:t>
            </w:r>
          </w:p>
        </w:tc>
        <w:tc>
          <w:tcPr>
            <w:tcW w:w="1562" w:type="dxa"/>
            <w:tcBorders>
              <w:top w:val="single" w:sz="4" w:space="0" w:color="auto"/>
              <w:left w:val="single" w:sz="4" w:space="0" w:color="auto"/>
              <w:bottom w:val="single" w:sz="4" w:space="0" w:color="auto"/>
              <w:right w:val="single" w:sz="4" w:space="0" w:color="auto"/>
            </w:tcBorders>
            <w:vAlign w:val="center"/>
          </w:tcPr>
          <w:p w14:paraId="28E3C77F" w14:textId="77777777"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p>
        </w:tc>
      </w:tr>
      <w:tr w:rsidR="004979CF" w:rsidRPr="004E7917" w14:paraId="2971EAAF" w14:textId="77777777" w:rsidTr="004979CF">
        <w:trPr>
          <w:trHeight w:val="54"/>
        </w:trPr>
        <w:tc>
          <w:tcPr>
            <w:tcW w:w="993" w:type="dxa"/>
            <w:vMerge/>
            <w:tcBorders>
              <w:left w:val="single" w:sz="4" w:space="0" w:color="auto"/>
              <w:right w:val="single" w:sz="4" w:space="0" w:color="auto"/>
            </w:tcBorders>
            <w:vAlign w:val="center"/>
          </w:tcPr>
          <w:p w14:paraId="6E626AD4" w14:textId="77777777" w:rsidR="004979CF" w:rsidRPr="004E7917" w:rsidRDefault="004979CF" w:rsidP="004979CF">
            <w:pPr>
              <w:autoSpaceDE w:val="0"/>
              <w:jc w:val="center"/>
              <w:rPr>
                <w:rFonts w:ascii="Arial Narrow" w:hAnsi="Arial Narrow" w:cs="Arial"/>
                <w:sz w:val="19"/>
                <w:szCs w:val="19"/>
              </w:rPr>
            </w:pPr>
          </w:p>
        </w:tc>
        <w:tc>
          <w:tcPr>
            <w:tcW w:w="708" w:type="dxa"/>
            <w:tcBorders>
              <w:top w:val="single" w:sz="4" w:space="0" w:color="auto"/>
              <w:left w:val="single" w:sz="4" w:space="0" w:color="auto"/>
              <w:right w:val="single" w:sz="4" w:space="0" w:color="auto"/>
            </w:tcBorders>
            <w:vAlign w:val="center"/>
          </w:tcPr>
          <w:p w14:paraId="50A92A85" w14:textId="77777777" w:rsidR="004979CF" w:rsidRPr="004E7917" w:rsidRDefault="004979CF" w:rsidP="004979CF">
            <w:pPr>
              <w:autoSpaceDE w:val="0"/>
              <w:jc w:val="center"/>
              <w:rPr>
                <w:rFonts w:ascii="Arial Narrow" w:hAnsi="Arial Narrow" w:cs="Arial"/>
                <w:sz w:val="19"/>
                <w:szCs w:val="19"/>
              </w:rPr>
            </w:pPr>
          </w:p>
        </w:tc>
        <w:tc>
          <w:tcPr>
            <w:tcW w:w="4395" w:type="dxa"/>
            <w:gridSpan w:val="2"/>
            <w:tcBorders>
              <w:top w:val="single" w:sz="4" w:space="0" w:color="auto"/>
              <w:left w:val="single" w:sz="4" w:space="0" w:color="auto"/>
              <w:bottom w:val="single" w:sz="4" w:space="0" w:color="auto"/>
              <w:right w:val="single" w:sz="4" w:space="0" w:color="auto"/>
            </w:tcBorders>
            <w:vAlign w:val="bottom"/>
          </w:tcPr>
          <w:p w14:paraId="704735B2" w14:textId="77777777" w:rsidR="004979CF" w:rsidRPr="004E7917" w:rsidRDefault="004979CF" w:rsidP="004979CF">
            <w:pPr>
              <w:jc w:val="both"/>
              <w:rPr>
                <w:rFonts w:ascii="Arial Narrow" w:hAnsi="Arial Narrow" w:cs="Calibri"/>
                <w:b/>
                <w:sz w:val="19"/>
                <w:szCs w:val="19"/>
              </w:rPr>
            </w:pPr>
            <w:r w:rsidRPr="004E7917">
              <w:rPr>
                <w:rFonts w:ascii="Arial Narrow" w:hAnsi="Arial Narrow" w:cs="Calibri"/>
                <w:b/>
                <w:sz w:val="19"/>
                <w:szCs w:val="19"/>
              </w:rPr>
              <w:t>Central de monitores para múltiples camas</w:t>
            </w:r>
          </w:p>
          <w:p w14:paraId="76E3DAD5"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Equipo que recibe y </w:t>
            </w:r>
            <w:proofErr w:type="spellStart"/>
            <w:r w:rsidRPr="004E7917">
              <w:rPr>
                <w:rFonts w:ascii="Arial Narrow" w:hAnsi="Arial Narrow" w:cs="Calibri"/>
                <w:sz w:val="19"/>
                <w:szCs w:val="19"/>
              </w:rPr>
              <w:t>desplega</w:t>
            </w:r>
            <w:proofErr w:type="spellEnd"/>
            <w:r w:rsidRPr="004E7917">
              <w:rPr>
                <w:rFonts w:ascii="Arial Narrow" w:hAnsi="Arial Narrow" w:cs="Calibri"/>
                <w:sz w:val="19"/>
                <w:szCs w:val="19"/>
              </w:rPr>
              <w:t xml:space="preserve"> en pantallas los signos viales de uno o más monitores de pacientes o sistemas de </w:t>
            </w:r>
            <w:proofErr w:type="spellStart"/>
            <w:r w:rsidRPr="004E7917">
              <w:rPr>
                <w:rFonts w:ascii="Arial Narrow" w:hAnsi="Arial Narrow" w:cs="Calibri"/>
                <w:sz w:val="19"/>
                <w:szCs w:val="19"/>
              </w:rPr>
              <w:t>monitreo</w:t>
            </w:r>
            <w:proofErr w:type="spellEnd"/>
            <w:r w:rsidRPr="004E7917">
              <w:rPr>
                <w:rFonts w:ascii="Arial Narrow" w:hAnsi="Arial Narrow" w:cs="Calibri"/>
                <w:sz w:val="19"/>
                <w:szCs w:val="19"/>
              </w:rPr>
              <w:t>. Cuenta con señales de alarma visibles y/o audibles cuando condiciones adversas son registradas.</w:t>
            </w:r>
          </w:p>
          <w:p w14:paraId="1E4F103F"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Cantidad de pacientes a monitorear: 15</w:t>
            </w:r>
          </w:p>
          <w:p w14:paraId="5A2F05E5"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Pantalla de color tecnología LCD TFT o tecnología superior de 17” como mínimo.</w:t>
            </w:r>
          </w:p>
          <w:p w14:paraId="59020732"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Despliegue simultaneo de al menos 2 curvas de cada paciente o 31 curvas en total como mínimo.</w:t>
            </w:r>
          </w:p>
          <w:p w14:paraId="3DDADD4F"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Con capacidad de visualizar los parámetros monitorizados de un paciente seleccionado.</w:t>
            </w:r>
          </w:p>
          <w:p w14:paraId="1068F8DE"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Alarmas audibles y visuales en la central de todos los monitores de signos vitales, priorizados en al menos tres niveles.</w:t>
            </w:r>
          </w:p>
          <w:p w14:paraId="262015F8"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Almacenamiento de eventos o alarmas</w:t>
            </w:r>
          </w:p>
          <w:p w14:paraId="37F7A336"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Historial de alarmas con almacenamiento y despliegue del trazo que genera la alarma</w:t>
            </w:r>
          </w:p>
          <w:p w14:paraId="323D1979"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Capacidad de visualizar las tendencias gráficas y numéricas de un paciente de al menos 24 horas.</w:t>
            </w:r>
          </w:p>
          <w:p w14:paraId="6D06FC0A"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Impresora laser</w:t>
            </w:r>
          </w:p>
          <w:p w14:paraId="3FFFF79B"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Interface del usuario en español</w:t>
            </w:r>
          </w:p>
          <w:p w14:paraId="59CAC568"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Con teclado y mouse</w:t>
            </w:r>
          </w:p>
          <w:p w14:paraId="5304074A"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Unidad de respaldo UPS</w:t>
            </w:r>
          </w:p>
          <w:p w14:paraId="5C9879EC"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Capacidad de visualización de los parámetros y alarmas entre los monitores de signos vitales que integran la central.</w:t>
            </w:r>
          </w:p>
          <w:p w14:paraId="608A3CFB"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Capacidad a futuro de visualización vía remota de curvas o tendencias desde cualquier dispositivo dentro y fuera de la Unidad Médica a través de una central de monitoreo o estación de trabajo.</w:t>
            </w:r>
          </w:p>
          <w:p w14:paraId="325258C1"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Capacidad a futuro de interface con el sistema de información hospitalaria mediante protocolo HL7 de acuerdo con la tecnología del fabricante.</w:t>
            </w:r>
          </w:p>
          <w:p w14:paraId="1C23A959"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La cantidad de monitores deberán ser de acuerdo al usuario con las siguientes características:</w:t>
            </w:r>
          </w:p>
          <w:p w14:paraId="1F248EE1" w14:textId="77777777" w:rsidR="004979CF" w:rsidRPr="004E7917" w:rsidRDefault="004979CF" w:rsidP="004979CF">
            <w:pPr>
              <w:jc w:val="both"/>
              <w:rPr>
                <w:rFonts w:ascii="Arial Narrow" w:hAnsi="Arial Narrow" w:cs="Calibri"/>
                <w:sz w:val="19"/>
                <w:szCs w:val="19"/>
                <w:u w:val="single"/>
              </w:rPr>
            </w:pPr>
            <w:r w:rsidRPr="004E7917">
              <w:rPr>
                <w:rFonts w:ascii="Arial Narrow" w:hAnsi="Arial Narrow" w:cs="Calibri"/>
                <w:sz w:val="19"/>
                <w:szCs w:val="19"/>
                <w:u w:val="single"/>
              </w:rPr>
              <w:t>Monitor de signos vitales intermedios:</w:t>
            </w:r>
          </w:p>
          <w:p w14:paraId="588A1585"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Monitor configurado o modular con pantalla de 12 pulgadas como mínimo.</w:t>
            </w:r>
          </w:p>
          <w:p w14:paraId="4468699B"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Con capacidad para conectarse a red de monitoreo</w:t>
            </w:r>
          </w:p>
          <w:p w14:paraId="74A8346D" w14:textId="0A647D78"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Salida analógica de ECG o sincrónica para desfibrilación</w:t>
            </w:r>
          </w:p>
          <w:p w14:paraId="73F0209F"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lastRenderedPageBreak/>
              <w:t>Pantalla a color tecnología LCD TFT o tecnología superior.</w:t>
            </w:r>
          </w:p>
          <w:p w14:paraId="5E206AAC"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Protección contra descarga de desfibrilador</w:t>
            </w:r>
          </w:p>
          <w:p w14:paraId="1CA92C84"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Detección de marcapasos</w:t>
            </w:r>
          </w:p>
          <w:p w14:paraId="211D8A3D" w14:textId="77777777" w:rsidR="004979CF" w:rsidRPr="004E7917" w:rsidRDefault="004979CF" w:rsidP="004979CF">
            <w:pPr>
              <w:jc w:val="both"/>
              <w:rPr>
                <w:rFonts w:ascii="Arial Narrow" w:hAnsi="Arial Narrow" w:cs="Calibri"/>
                <w:sz w:val="19"/>
                <w:szCs w:val="19"/>
                <w:u w:val="single"/>
              </w:rPr>
            </w:pPr>
            <w:r w:rsidRPr="004E7917">
              <w:rPr>
                <w:rFonts w:ascii="Arial Narrow" w:hAnsi="Arial Narrow" w:cs="Calibri"/>
                <w:sz w:val="19"/>
                <w:szCs w:val="19"/>
                <w:u w:val="single"/>
              </w:rPr>
              <w:t>Despliegue de curvas fisiológicas en pantallas:</w:t>
            </w:r>
          </w:p>
          <w:p w14:paraId="054D082D"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Al menos 6 curvas simultaneas</w:t>
            </w:r>
          </w:p>
          <w:p w14:paraId="773F5ACB"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ECG que permita el despliegue simultaneo de al menos 2 curvas a elegir de entre 7 derivaciones o más, con análisis del segmento ST.</w:t>
            </w:r>
          </w:p>
          <w:p w14:paraId="548B23A4" w14:textId="77777777" w:rsidR="004979CF" w:rsidRPr="004E7917" w:rsidRDefault="004979CF" w:rsidP="004979CF">
            <w:pPr>
              <w:jc w:val="both"/>
              <w:rPr>
                <w:rFonts w:ascii="Arial Narrow" w:hAnsi="Arial Narrow" w:cs="Calibri"/>
                <w:sz w:val="19"/>
                <w:szCs w:val="19"/>
              </w:rPr>
            </w:pPr>
            <w:proofErr w:type="spellStart"/>
            <w:r w:rsidRPr="004E7917">
              <w:rPr>
                <w:rFonts w:ascii="Arial Narrow" w:hAnsi="Arial Narrow" w:cs="Calibri"/>
                <w:sz w:val="19"/>
                <w:szCs w:val="19"/>
              </w:rPr>
              <w:t>Pletismografía</w:t>
            </w:r>
            <w:proofErr w:type="spellEnd"/>
          </w:p>
          <w:p w14:paraId="78E33B31"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Respiración</w:t>
            </w:r>
          </w:p>
          <w:p w14:paraId="4062C73A" w14:textId="77777777" w:rsidR="004979CF" w:rsidRPr="004E7917" w:rsidRDefault="004979CF" w:rsidP="004979CF">
            <w:pPr>
              <w:jc w:val="both"/>
              <w:rPr>
                <w:rFonts w:ascii="Arial Narrow" w:hAnsi="Arial Narrow" w:cs="Calibri"/>
                <w:sz w:val="19"/>
                <w:szCs w:val="19"/>
                <w:u w:val="single"/>
              </w:rPr>
            </w:pPr>
            <w:r w:rsidRPr="004E7917">
              <w:rPr>
                <w:rFonts w:ascii="Arial Narrow" w:hAnsi="Arial Narrow" w:cs="Calibri"/>
                <w:sz w:val="19"/>
                <w:szCs w:val="19"/>
                <w:u w:val="single"/>
              </w:rPr>
              <w:t>Despliegue numérico:</w:t>
            </w:r>
          </w:p>
          <w:p w14:paraId="2881E2CC"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Frecuencia cardiaca</w:t>
            </w:r>
          </w:p>
          <w:p w14:paraId="19E68713"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Frecuencia respiratoria</w:t>
            </w:r>
          </w:p>
          <w:p w14:paraId="3BD8AB03"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Saturación de oxigeno</w:t>
            </w:r>
          </w:p>
          <w:p w14:paraId="02255408"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Precisión no invasiva (sistólica, diastólica y media)</w:t>
            </w:r>
          </w:p>
          <w:p w14:paraId="6D156463"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Temperatura</w:t>
            </w:r>
          </w:p>
          <w:p w14:paraId="1E4C6DA5"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Modos para la toma de presión: manual y automática a diferentes intervalos de tiempo</w:t>
            </w:r>
          </w:p>
          <w:p w14:paraId="75172775"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Tendencias gráficas y numéricas de 24 horas como mínimo de todos los parámetros, seleccionables por el usuario.</w:t>
            </w:r>
          </w:p>
          <w:p w14:paraId="1451AF83"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Que cubra uso desde neonato hasta adulto.</w:t>
            </w:r>
          </w:p>
          <w:p w14:paraId="1CC6FFBF"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Con batería interna recargable con duración de al menos una hora, con cargador </w:t>
            </w:r>
            <w:proofErr w:type="spellStart"/>
            <w:r w:rsidRPr="004E7917">
              <w:rPr>
                <w:rFonts w:ascii="Arial Narrow" w:hAnsi="Arial Narrow" w:cs="Calibri"/>
                <w:sz w:val="19"/>
                <w:szCs w:val="19"/>
              </w:rPr>
              <w:t>interconstruido</w:t>
            </w:r>
            <w:proofErr w:type="spellEnd"/>
            <w:r w:rsidRPr="004E7917">
              <w:rPr>
                <w:rFonts w:ascii="Arial Narrow" w:hAnsi="Arial Narrow" w:cs="Calibri"/>
                <w:sz w:val="19"/>
                <w:szCs w:val="19"/>
              </w:rPr>
              <w:t xml:space="preserve"> e indicador de bajo nivel en pantalla.</w:t>
            </w:r>
          </w:p>
          <w:p w14:paraId="194DFCFC" w14:textId="77777777" w:rsidR="004979CF" w:rsidRPr="004E7917" w:rsidRDefault="004979CF" w:rsidP="004979CF">
            <w:pPr>
              <w:jc w:val="both"/>
              <w:rPr>
                <w:rFonts w:ascii="Arial Narrow" w:hAnsi="Arial Narrow" w:cs="Calibri"/>
                <w:sz w:val="19"/>
                <w:szCs w:val="19"/>
                <w:u w:val="single"/>
              </w:rPr>
            </w:pPr>
            <w:r w:rsidRPr="004E7917">
              <w:rPr>
                <w:rFonts w:ascii="Arial Narrow" w:hAnsi="Arial Narrow" w:cs="Calibri"/>
                <w:sz w:val="19"/>
                <w:szCs w:val="19"/>
                <w:u w:val="single"/>
              </w:rPr>
              <w:t>Alarmas audibles y visibles, priorizadas en al menos tres niveles con función que permita revisar y modificar los límites superior e inferior de los siguientes parámetros:</w:t>
            </w:r>
          </w:p>
          <w:p w14:paraId="5FEF04AB"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Saturación de oxigeno</w:t>
            </w:r>
          </w:p>
          <w:p w14:paraId="6F930C01"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Frecuencia cardiaca</w:t>
            </w:r>
          </w:p>
          <w:p w14:paraId="7740742D"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Presión arterial no invasiva (sistólica, diastólica, media)</w:t>
            </w:r>
          </w:p>
          <w:p w14:paraId="7EB5DF40"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Temperatura</w:t>
            </w:r>
          </w:p>
          <w:p w14:paraId="224292A9"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Frecuencia respiratoria</w:t>
            </w:r>
          </w:p>
          <w:p w14:paraId="1C1B5132"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Alarma de apnea</w:t>
            </w:r>
          </w:p>
          <w:p w14:paraId="5F06B4D1"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Alarma de sistema que indiquen el estado de funcionamiento del monitor</w:t>
            </w:r>
          </w:p>
          <w:p w14:paraId="1F53A4F9"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Con silenciador de alarmas</w:t>
            </w:r>
          </w:p>
          <w:p w14:paraId="66EC9F46"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 xml:space="preserve">Interface, </w:t>
            </w:r>
            <w:proofErr w:type="spellStart"/>
            <w:r w:rsidRPr="004E7917">
              <w:rPr>
                <w:rFonts w:ascii="Arial Narrow" w:hAnsi="Arial Narrow" w:cs="Calibri"/>
                <w:sz w:val="19"/>
                <w:szCs w:val="19"/>
              </w:rPr>
              <w:t>menúes</w:t>
            </w:r>
            <w:proofErr w:type="spellEnd"/>
            <w:r w:rsidRPr="004E7917">
              <w:rPr>
                <w:rFonts w:ascii="Arial Narrow" w:hAnsi="Arial Narrow" w:cs="Calibri"/>
                <w:sz w:val="19"/>
                <w:szCs w:val="19"/>
              </w:rPr>
              <w:t xml:space="preserve"> y mensajes en español-</w:t>
            </w:r>
          </w:p>
          <w:p w14:paraId="1EA730D3"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Capacidad a futuro de visualización vía remoto de curvas y tendencias desde cualquier dispositivo dentro y fuera de la Unidad Médica a través de una central de monitoreo o estación de trabajo.</w:t>
            </w:r>
          </w:p>
          <w:p w14:paraId="0F08D3D1" w14:textId="77777777"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Capacidad a futuro de interface con el sistema de información hospitalaria mediante protocolo HL7 de acuerdo con la tecnología del fabricante.</w:t>
            </w:r>
          </w:p>
          <w:p w14:paraId="60B29F23" w14:textId="2E14A11F" w:rsidR="004979CF" w:rsidRPr="004E7917" w:rsidRDefault="004979CF" w:rsidP="004979CF">
            <w:pPr>
              <w:jc w:val="both"/>
              <w:rPr>
                <w:rFonts w:ascii="Arial Narrow" w:hAnsi="Arial Narrow" w:cs="Calibri"/>
                <w:sz w:val="19"/>
                <w:szCs w:val="19"/>
              </w:rPr>
            </w:pPr>
            <w:r w:rsidRPr="004E7917">
              <w:rPr>
                <w:rFonts w:ascii="Arial Narrow" w:hAnsi="Arial Narrow" w:cs="Calibri"/>
                <w:sz w:val="19"/>
                <w:szCs w:val="19"/>
              </w:rPr>
              <w:t>Detección de arritmias básicas que cumplan al menos dos de las siguientes: taquicardia ventricular, asistolia y fibrilación ventricular.</w:t>
            </w:r>
          </w:p>
          <w:p w14:paraId="04D1128D" w14:textId="1EA4B92A" w:rsidR="004979CF" w:rsidRPr="004E7917" w:rsidRDefault="004979CF" w:rsidP="004979CF">
            <w:pPr>
              <w:jc w:val="both"/>
              <w:rPr>
                <w:rFonts w:ascii="Arial Narrow" w:hAnsi="Arial Narrow" w:cs="Arial"/>
                <w:b/>
                <w:color w:val="000000" w:themeColor="text1"/>
                <w:sz w:val="19"/>
                <w:szCs w:val="19"/>
                <w:u w:val="single"/>
              </w:rPr>
            </w:pPr>
            <w:r w:rsidRPr="004E7917">
              <w:rPr>
                <w:rFonts w:ascii="Arial Narrow" w:hAnsi="Arial Narrow" w:cs="Calibri"/>
                <w:sz w:val="19"/>
                <w:szCs w:val="19"/>
              </w:rPr>
              <w:t>Certificados: FDS, CE, JIS</w:t>
            </w:r>
          </w:p>
        </w:tc>
        <w:tc>
          <w:tcPr>
            <w:tcW w:w="708" w:type="dxa"/>
            <w:tcBorders>
              <w:top w:val="single" w:sz="4" w:space="0" w:color="auto"/>
              <w:left w:val="single" w:sz="4" w:space="0" w:color="auto"/>
              <w:bottom w:val="single" w:sz="4" w:space="0" w:color="auto"/>
              <w:right w:val="single" w:sz="4" w:space="0" w:color="auto"/>
            </w:tcBorders>
            <w:vAlign w:val="center"/>
          </w:tcPr>
          <w:p w14:paraId="63C163B7" w14:textId="757C9DB8" w:rsidR="004979CF" w:rsidRPr="004E7917" w:rsidRDefault="004979CF" w:rsidP="004979CF">
            <w:pPr>
              <w:pStyle w:val="Sangradetextonormal"/>
              <w:spacing w:before="40" w:after="40"/>
              <w:ind w:left="0"/>
              <w:jc w:val="center"/>
              <w:rPr>
                <w:rFonts w:ascii="Arial Narrow" w:hAnsi="Arial Narrow" w:cs="Arial"/>
                <w:b/>
                <w:color w:val="000000" w:themeColor="text1"/>
                <w:sz w:val="19"/>
                <w:szCs w:val="19"/>
                <w:u w:val="single"/>
              </w:rPr>
            </w:pPr>
            <w:r w:rsidRPr="004E7917">
              <w:rPr>
                <w:rFonts w:ascii="Arial Narrow" w:hAnsi="Arial Narrow" w:cs="Calibri"/>
                <w:sz w:val="19"/>
                <w:szCs w:val="19"/>
              </w:rPr>
              <w:lastRenderedPageBreak/>
              <w:t>UN</w:t>
            </w:r>
          </w:p>
        </w:tc>
        <w:tc>
          <w:tcPr>
            <w:tcW w:w="709" w:type="dxa"/>
            <w:tcBorders>
              <w:top w:val="single" w:sz="4" w:space="0" w:color="auto"/>
              <w:left w:val="single" w:sz="4" w:space="0" w:color="auto"/>
              <w:bottom w:val="single" w:sz="4" w:space="0" w:color="auto"/>
              <w:right w:val="single" w:sz="4" w:space="0" w:color="auto"/>
            </w:tcBorders>
            <w:vAlign w:val="center"/>
          </w:tcPr>
          <w:p w14:paraId="0D1B620A" w14:textId="48BB977A" w:rsidR="004979CF" w:rsidRPr="004E7917" w:rsidRDefault="004979CF" w:rsidP="004979CF">
            <w:pPr>
              <w:pStyle w:val="Sangradetextonormal"/>
              <w:spacing w:before="40" w:after="40"/>
              <w:ind w:left="0"/>
              <w:jc w:val="center"/>
              <w:rPr>
                <w:rFonts w:ascii="Arial Narrow" w:hAnsi="Arial Narrow" w:cs="Arial"/>
                <w:b/>
                <w:color w:val="000000" w:themeColor="text1"/>
                <w:sz w:val="19"/>
                <w:szCs w:val="19"/>
                <w:u w:val="single"/>
              </w:rPr>
            </w:pPr>
            <w:r w:rsidRPr="004E7917">
              <w:rPr>
                <w:rFonts w:ascii="Arial Narrow" w:hAnsi="Arial Narrow" w:cs="Calibri"/>
                <w:sz w:val="19"/>
                <w:szCs w:val="19"/>
              </w:rPr>
              <w:t>1</w:t>
            </w:r>
          </w:p>
        </w:tc>
        <w:tc>
          <w:tcPr>
            <w:tcW w:w="1562" w:type="dxa"/>
            <w:tcBorders>
              <w:top w:val="single" w:sz="4" w:space="0" w:color="auto"/>
              <w:left w:val="single" w:sz="4" w:space="0" w:color="auto"/>
              <w:bottom w:val="single" w:sz="4" w:space="0" w:color="auto"/>
              <w:right w:val="single" w:sz="4" w:space="0" w:color="auto"/>
            </w:tcBorders>
            <w:vAlign w:val="center"/>
          </w:tcPr>
          <w:p w14:paraId="6E8CC517" w14:textId="77777777"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p>
        </w:tc>
      </w:tr>
      <w:tr w:rsidR="004979CF" w:rsidRPr="004E7917" w14:paraId="4762DF52" w14:textId="77777777" w:rsidTr="004979CF">
        <w:trPr>
          <w:trHeight w:val="54"/>
        </w:trPr>
        <w:tc>
          <w:tcPr>
            <w:tcW w:w="993" w:type="dxa"/>
            <w:vMerge/>
            <w:tcBorders>
              <w:left w:val="single" w:sz="4" w:space="0" w:color="auto"/>
              <w:right w:val="single" w:sz="4" w:space="0" w:color="auto"/>
            </w:tcBorders>
            <w:vAlign w:val="center"/>
          </w:tcPr>
          <w:p w14:paraId="124501A3" w14:textId="77777777" w:rsidR="004979CF" w:rsidRPr="004E7917" w:rsidRDefault="004979CF" w:rsidP="004979CF">
            <w:pPr>
              <w:autoSpaceDE w:val="0"/>
              <w:jc w:val="center"/>
              <w:rPr>
                <w:rFonts w:ascii="Arial Narrow" w:hAnsi="Arial Narrow" w:cs="Arial"/>
                <w:sz w:val="19"/>
                <w:szCs w:val="19"/>
              </w:rPr>
            </w:pPr>
          </w:p>
        </w:tc>
        <w:tc>
          <w:tcPr>
            <w:tcW w:w="708" w:type="dxa"/>
            <w:tcBorders>
              <w:top w:val="single" w:sz="4" w:space="0" w:color="auto"/>
              <w:left w:val="single" w:sz="4" w:space="0" w:color="auto"/>
              <w:right w:val="single" w:sz="4" w:space="0" w:color="auto"/>
            </w:tcBorders>
            <w:vAlign w:val="center"/>
          </w:tcPr>
          <w:p w14:paraId="7C5C7751" w14:textId="77777777" w:rsidR="004979CF" w:rsidRPr="004E7917" w:rsidRDefault="004979CF" w:rsidP="004979CF">
            <w:pPr>
              <w:autoSpaceDE w:val="0"/>
              <w:jc w:val="center"/>
              <w:rPr>
                <w:rFonts w:ascii="Arial Narrow" w:hAnsi="Arial Narrow" w:cs="Arial"/>
                <w:sz w:val="19"/>
                <w:szCs w:val="19"/>
              </w:rPr>
            </w:pPr>
          </w:p>
        </w:tc>
        <w:tc>
          <w:tcPr>
            <w:tcW w:w="4395" w:type="dxa"/>
            <w:gridSpan w:val="2"/>
            <w:tcBorders>
              <w:top w:val="single" w:sz="4" w:space="0" w:color="auto"/>
              <w:left w:val="single" w:sz="4" w:space="0" w:color="auto"/>
              <w:bottom w:val="single" w:sz="4" w:space="0" w:color="auto"/>
              <w:right w:val="single" w:sz="4" w:space="0" w:color="auto"/>
            </w:tcBorders>
            <w:vAlign w:val="bottom"/>
          </w:tcPr>
          <w:p w14:paraId="5FAEF211" w14:textId="77777777" w:rsidR="004979CF" w:rsidRPr="004E7917" w:rsidRDefault="004979CF" w:rsidP="004979CF">
            <w:pPr>
              <w:rPr>
                <w:rFonts w:ascii="Arial Narrow" w:hAnsi="Arial Narrow" w:cs="Calibri"/>
                <w:b/>
                <w:sz w:val="19"/>
                <w:szCs w:val="19"/>
              </w:rPr>
            </w:pPr>
            <w:r w:rsidRPr="004E7917">
              <w:rPr>
                <w:rFonts w:ascii="Arial Narrow" w:hAnsi="Arial Narrow" w:cs="Calibri"/>
                <w:b/>
                <w:sz w:val="19"/>
                <w:szCs w:val="19"/>
              </w:rPr>
              <w:t xml:space="preserve">No – Break </w:t>
            </w:r>
            <w:proofErr w:type="spellStart"/>
            <w:r w:rsidRPr="004E7917">
              <w:rPr>
                <w:rFonts w:ascii="Arial Narrow" w:hAnsi="Arial Narrow" w:cs="Calibri"/>
                <w:b/>
                <w:sz w:val="19"/>
                <w:szCs w:val="19"/>
              </w:rPr>
              <w:t>complet</w:t>
            </w:r>
            <w:proofErr w:type="spellEnd"/>
            <w:r w:rsidRPr="004E7917">
              <w:rPr>
                <w:rFonts w:ascii="Arial Narrow" w:hAnsi="Arial Narrow" w:cs="Calibri"/>
                <w:b/>
                <w:sz w:val="19"/>
                <w:szCs w:val="19"/>
              </w:rPr>
              <w:t xml:space="preserve"> Tulum 1500</w:t>
            </w:r>
          </w:p>
          <w:p w14:paraId="558972B5"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Capacidad de potencia de salida (VA)1500VA Potencia de salida 750 W</w:t>
            </w:r>
          </w:p>
          <w:p w14:paraId="15025F40"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Fuente de alimentación frecuencia de entrada 60</w:t>
            </w:r>
          </w:p>
          <w:p w14:paraId="170CD765"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Índice de aumento de energía 84 J Máxima corriente 0,250 A Apagado de emergencia</w:t>
            </w:r>
          </w:p>
          <w:p w14:paraId="62AFF98F"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lastRenderedPageBreak/>
              <w:t>BATERÍA</w:t>
            </w:r>
          </w:p>
          <w:p w14:paraId="1405C1D0"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Tiempo típico de respaldo a carga completa 60 min</w:t>
            </w:r>
          </w:p>
          <w:p w14:paraId="3BE8FA64"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Batería </w:t>
            </w:r>
            <w:proofErr w:type="spellStart"/>
            <w:r w:rsidRPr="004E7917">
              <w:rPr>
                <w:rFonts w:ascii="Arial Narrow" w:hAnsi="Arial Narrow" w:cs="Calibri"/>
                <w:sz w:val="19"/>
                <w:szCs w:val="19"/>
              </w:rPr>
              <w:t>hot</w:t>
            </w:r>
            <w:proofErr w:type="spellEnd"/>
            <w:r w:rsidRPr="004E7917">
              <w:rPr>
                <w:rFonts w:ascii="Arial Narrow" w:hAnsi="Arial Narrow" w:cs="Calibri"/>
                <w:sz w:val="19"/>
                <w:szCs w:val="19"/>
              </w:rPr>
              <w:t>-swap Voltaje nominal de salida 120</w:t>
            </w:r>
          </w:p>
          <w:p w14:paraId="73DAA026"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Puertos de entrada y salida(E/S)10xNEMA5-15R Color del producto Negro</w:t>
            </w:r>
          </w:p>
          <w:p w14:paraId="025A6BF8" w14:textId="253EB922" w:rsidR="004979CF" w:rsidRPr="004E7917" w:rsidRDefault="004979CF" w:rsidP="004979CF">
            <w:pPr>
              <w:pStyle w:val="Sangradetextonormal"/>
              <w:spacing w:before="40" w:after="40"/>
              <w:ind w:left="0"/>
              <w:rPr>
                <w:rFonts w:ascii="Arial Narrow" w:hAnsi="Arial Narrow" w:cs="Arial"/>
                <w:b/>
                <w:color w:val="000000" w:themeColor="text1"/>
                <w:sz w:val="19"/>
                <w:szCs w:val="19"/>
                <w:u w:val="single"/>
              </w:rPr>
            </w:pPr>
            <w:r w:rsidRPr="004E7917">
              <w:rPr>
                <w:rFonts w:ascii="Arial Narrow" w:hAnsi="Arial Narrow" w:cs="Calibri"/>
                <w:sz w:val="19"/>
                <w:szCs w:val="19"/>
              </w:rPr>
              <w:t>Tiempo de respuesta 2ms Indicadores LED Alarma(s) audibles</w:t>
            </w:r>
          </w:p>
        </w:tc>
        <w:tc>
          <w:tcPr>
            <w:tcW w:w="708" w:type="dxa"/>
            <w:tcBorders>
              <w:top w:val="single" w:sz="4" w:space="0" w:color="auto"/>
              <w:left w:val="single" w:sz="4" w:space="0" w:color="auto"/>
              <w:bottom w:val="single" w:sz="4" w:space="0" w:color="auto"/>
              <w:right w:val="single" w:sz="4" w:space="0" w:color="auto"/>
            </w:tcBorders>
            <w:vAlign w:val="center"/>
          </w:tcPr>
          <w:p w14:paraId="61ECC137" w14:textId="72511368" w:rsidR="004979CF" w:rsidRPr="004E7917" w:rsidRDefault="004979CF" w:rsidP="004979CF">
            <w:pPr>
              <w:pStyle w:val="Sangradetextonormal"/>
              <w:spacing w:before="40" w:after="40"/>
              <w:ind w:left="0"/>
              <w:jc w:val="center"/>
              <w:rPr>
                <w:rFonts w:ascii="Arial Narrow" w:hAnsi="Arial Narrow" w:cs="Arial"/>
                <w:b/>
                <w:color w:val="000000" w:themeColor="text1"/>
                <w:sz w:val="19"/>
                <w:szCs w:val="19"/>
                <w:u w:val="single"/>
              </w:rPr>
            </w:pPr>
            <w:r w:rsidRPr="004E7917">
              <w:rPr>
                <w:rFonts w:ascii="Arial Narrow" w:hAnsi="Arial Narrow" w:cs="Calibri"/>
                <w:sz w:val="19"/>
                <w:szCs w:val="19"/>
              </w:rPr>
              <w:lastRenderedPageBreak/>
              <w:t>UN</w:t>
            </w:r>
          </w:p>
        </w:tc>
        <w:tc>
          <w:tcPr>
            <w:tcW w:w="709" w:type="dxa"/>
            <w:tcBorders>
              <w:top w:val="single" w:sz="4" w:space="0" w:color="auto"/>
              <w:left w:val="single" w:sz="4" w:space="0" w:color="auto"/>
              <w:bottom w:val="single" w:sz="4" w:space="0" w:color="auto"/>
              <w:right w:val="single" w:sz="4" w:space="0" w:color="auto"/>
            </w:tcBorders>
            <w:vAlign w:val="center"/>
          </w:tcPr>
          <w:p w14:paraId="52BD36B2" w14:textId="2B62769E" w:rsidR="004979CF" w:rsidRPr="004E7917" w:rsidRDefault="004979CF" w:rsidP="004979CF">
            <w:pPr>
              <w:pStyle w:val="Sangradetextonormal"/>
              <w:spacing w:before="40" w:after="40"/>
              <w:ind w:left="0"/>
              <w:jc w:val="center"/>
              <w:rPr>
                <w:rFonts w:ascii="Arial Narrow" w:hAnsi="Arial Narrow" w:cs="Arial"/>
                <w:b/>
                <w:color w:val="000000" w:themeColor="text1"/>
                <w:sz w:val="19"/>
                <w:szCs w:val="19"/>
                <w:u w:val="single"/>
              </w:rPr>
            </w:pPr>
            <w:r w:rsidRPr="004E7917">
              <w:rPr>
                <w:rFonts w:ascii="Arial Narrow" w:hAnsi="Arial Narrow" w:cs="Calibri"/>
                <w:sz w:val="19"/>
                <w:szCs w:val="19"/>
              </w:rPr>
              <w:t>2</w:t>
            </w:r>
          </w:p>
        </w:tc>
        <w:tc>
          <w:tcPr>
            <w:tcW w:w="1562" w:type="dxa"/>
            <w:tcBorders>
              <w:top w:val="single" w:sz="4" w:space="0" w:color="auto"/>
              <w:left w:val="single" w:sz="4" w:space="0" w:color="auto"/>
              <w:bottom w:val="single" w:sz="4" w:space="0" w:color="auto"/>
              <w:right w:val="single" w:sz="4" w:space="0" w:color="auto"/>
            </w:tcBorders>
            <w:vAlign w:val="center"/>
          </w:tcPr>
          <w:p w14:paraId="3FE821BB" w14:textId="77777777"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p>
        </w:tc>
      </w:tr>
      <w:tr w:rsidR="004979CF" w:rsidRPr="004E7917" w14:paraId="48425B09" w14:textId="77777777" w:rsidTr="004979CF">
        <w:trPr>
          <w:trHeight w:val="54"/>
        </w:trPr>
        <w:tc>
          <w:tcPr>
            <w:tcW w:w="993" w:type="dxa"/>
            <w:vMerge/>
            <w:tcBorders>
              <w:left w:val="single" w:sz="4" w:space="0" w:color="auto"/>
              <w:right w:val="single" w:sz="4" w:space="0" w:color="auto"/>
            </w:tcBorders>
            <w:vAlign w:val="center"/>
          </w:tcPr>
          <w:p w14:paraId="371E2535" w14:textId="77777777" w:rsidR="004979CF" w:rsidRPr="004E7917" w:rsidRDefault="004979CF" w:rsidP="004979CF">
            <w:pPr>
              <w:autoSpaceDE w:val="0"/>
              <w:jc w:val="center"/>
              <w:rPr>
                <w:rFonts w:ascii="Arial Narrow" w:hAnsi="Arial Narrow" w:cs="Arial"/>
                <w:sz w:val="19"/>
                <w:szCs w:val="19"/>
              </w:rPr>
            </w:pPr>
          </w:p>
        </w:tc>
        <w:tc>
          <w:tcPr>
            <w:tcW w:w="708" w:type="dxa"/>
            <w:tcBorders>
              <w:top w:val="single" w:sz="4" w:space="0" w:color="auto"/>
              <w:left w:val="single" w:sz="4" w:space="0" w:color="auto"/>
              <w:right w:val="single" w:sz="4" w:space="0" w:color="auto"/>
            </w:tcBorders>
            <w:vAlign w:val="center"/>
          </w:tcPr>
          <w:p w14:paraId="1A86229F" w14:textId="77777777" w:rsidR="004979CF" w:rsidRPr="004E7917" w:rsidRDefault="004979CF" w:rsidP="004979CF">
            <w:pPr>
              <w:autoSpaceDE w:val="0"/>
              <w:jc w:val="center"/>
              <w:rPr>
                <w:rFonts w:ascii="Arial Narrow" w:hAnsi="Arial Narrow" w:cs="Arial"/>
                <w:sz w:val="19"/>
                <w:szCs w:val="19"/>
              </w:rPr>
            </w:pPr>
          </w:p>
        </w:tc>
        <w:tc>
          <w:tcPr>
            <w:tcW w:w="4395" w:type="dxa"/>
            <w:gridSpan w:val="2"/>
            <w:tcBorders>
              <w:top w:val="single" w:sz="4" w:space="0" w:color="auto"/>
              <w:left w:val="single" w:sz="4" w:space="0" w:color="auto"/>
              <w:bottom w:val="single" w:sz="4" w:space="0" w:color="auto"/>
              <w:right w:val="single" w:sz="4" w:space="0" w:color="auto"/>
            </w:tcBorders>
            <w:vAlign w:val="bottom"/>
          </w:tcPr>
          <w:p w14:paraId="7B6D4C5C" w14:textId="77777777" w:rsidR="004979CF" w:rsidRPr="004E7917" w:rsidRDefault="004979CF" w:rsidP="004979CF">
            <w:pPr>
              <w:rPr>
                <w:rFonts w:ascii="Arial Narrow" w:hAnsi="Arial Narrow" w:cs="Calibri"/>
                <w:b/>
                <w:sz w:val="19"/>
                <w:szCs w:val="19"/>
              </w:rPr>
            </w:pPr>
            <w:r w:rsidRPr="004E7917">
              <w:rPr>
                <w:rFonts w:ascii="Arial Narrow" w:hAnsi="Arial Narrow" w:cs="Calibri"/>
                <w:b/>
                <w:sz w:val="19"/>
                <w:szCs w:val="19"/>
              </w:rPr>
              <w:t>Lavadora Industrial para hospital</w:t>
            </w:r>
          </w:p>
          <w:p w14:paraId="2B1751C5"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Lavadora centrifuga de 23KG</w:t>
            </w:r>
          </w:p>
          <w:p w14:paraId="38A8BF38"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Dimensión del tambor: 700x560</w:t>
            </w:r>
          </w:p>
          <w:p w14:paraId="3CBC9A37"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Volumen del tambor: 215</w:t>
            </w:r>
          </w:p>
          <w:p w14:paraId="2A7505C6"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Velocidad centrifuga: 947</w:t>
            </w:r>
          </w:p>
          <w:p w14:paraId="666B55F1"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Factor G: 350</w:t>
            </w:r>
          </w:p>
          <w:p w14:paraId="3ECCF6A9"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Descarga de agua: 50</w:t>
            </w:r>
          </w:p>
          <w:p w14:paraId="581F91C0"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Potencia maquina eléctrica: 15</w:t>
            </w:r>
          </w:p>
          <w:p w14:paraId="4E276338"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Potencia maquina </w:t>
            </w:r>
            <w:proofErr w:type="spellStart"/>
            <w:r w:rsidRPr="004E7917">
              <w:rPr>
                <w:rFonts w:ascii="Arial Narrow" w:hAnsi="Arial Narrow" w:cs="Calibri"/>
                <w:sz w:val="19"/>
                <w:szCs w:val="19"/>
              </w:rPr>
              <w:t>vap</w:t>
            </w:r>
            <w:proofErr w:type="spellEnd"/>
            <w:r w:rsidRPr="004E7917">
              <w:rPr>
                <w:rFonts w:ascii="Arial Narrow" w:hAnsi="Arial Narrow" w:cs="Calibri"/>
                <w:sz w:val="19"/>
                <w:szCs w:val="19"/>
              </w:rPr>
              <w:t>/HW: 0,8</w:t>
            </w:r>
          </w:p>
          <w:p w14:paraId="58162778"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Peso neto: 545</w:t>
            </w:r>
          </w:p>
          <w:p w14:paraId="64F51569"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Peso bruto: 572</w:t>
            </w:r>
          </w:p>
          <w:p w14:paraId="29434FC9"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 xml:space="preserve">Dimensión maquina </w:t>
            </w:r>
            <w:proofErr w:type="spellStart"/>
            <w:r w:rsidRPr="004E7917">
              <w:rPr>
                <w:rFonts w:ascii="Arial Narrow" w:hAnsi="Arial Narrow" w:cs="Calibri"/>
                <w:sz w:val="19"/>
                <w:szCs w:val="19"/>
              </w:rPr>
              <w:t>LxPxA</w:t>
            </w:r>
            <w:proofErr w:type="spellEnd"/>
            <w:r w:rsidRPr="004E7917">
              <w:rPr>
                <w:rFonts w:ascii="Arial Narrow" w:hAnsi="Arial Narrow" w:cs="Calibri"/>
                <w:sz w:val="19"/>
                <w:szCs w:val="19"/>
              </w:rPr>
              <w:t>: 107x967x1570</w:t>
            </w:r>
          </w:p>
          <w:p w14:paraId="1658A86A" w14:textId="7777777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Descarga de agua: 50</w:t>
            </w:r>
          </w:p>
          <w:p w14:paraId="26EAE25D" w14:textId="6241AE8A" w:rsidR="004979CF" w:rsidRPr="004E7917" w:rsidRDefault="004979CF" w:rsidP="004979CF">
            <w:pPr>
              <w:pStyle w:val="Sangradetextonormal"/>
              <w:spacing w:before="40" w:after="40"/>
              <w:ind w:left="0"/>
              <w:rPr>
                <w:rFonts w:ascii="Arial Narrow" w:hAnsi="Arial Narrow" w:cs="Arial"/>
                <w:b/>
                <w:color w:val="000000" w:themeColor="text1"/>
                <w:sz w:val="19"/>
                <w:szCs w:val="19"/>
                <w:u w:val="single"/>
              </w:rPr>
            </w:pPr>
            <w:r w:rsidRPr="004E7917">
              <w:rPr>
                <w:rFonts w:ascii="Arial Narrow" w:hAnsi="Arial Narrow" w:cs="Calibri"/>
                <w:sz w:val="19"/>
                <w:szCs w:val="19"/>
              </w:rPr>
              <w:t>Conexión hídrica: 2x3\4”</w:t>
            </w:r>
          </w:p>
        </w:tc>
        <w:tc>
          <w:tcPr>
            <w:tcW w:w="708" w:type="dxa"/>
            <w:tcBorders>
              <w:top w:val="single" w:sz="4" w:space="0" w:color="auto"/>
              <w:left w:val="single" w:sz="4" w:space="0" w:color="auto"/>
              <w:bottom w:val="single" w:sz="4" w:space="0" w:color="auto"/>
              <w:right w:val="single" w:sz="4" w:space="0" w:color="auto"/>
            </w:tcBorders>
            <w:vAlign w:val="center"/>
          </w:tcPr>
          <w:p w14:paraId="1BFAD0E5" w14:textId="0CD1E1A4" w:rsidR="004979CF" w:rsidRPr="004E7917" w:rsidRDefault="004979CF" w:rsidP="004979CF">
            <w:pPr>
              <w:pStyle w:val="Sangradetextonormal"/>
              <w:spacing w:before="40" w:after="40"/>
              <w:ind w:left="0"/>
              <w:jc w:val="center"/>
              <w:rPr>
                <w:rFonts w:ascii="Arial Narrow" w:hAnsi="Arial Narrow" w:cs="Arial"/>
                <w:b/>
                <w:color w:val="000000" w:themeColor="text1"/>
                <w:sz w:val="19"/>
                <w:szCs w:val="19"/>
                <w:u w:val="single"/>
              </w:rPr>
            </w:pPr>
            <w:r w:rsidRPr="004E7917">
              <w:rPr>
                <w:rFonts w:ascii="Arial Narrow" w:hAnsi="Arial Narrow" w:cs="Calibri"/>
                <w:sz w:val="19"/>
                <w:szCs w:val="19"/>
              </w:rPr>
              <w:t>UN</w:t>
            </w:r>
          </w:p>
        </w:tc>
        <w:tc>
          <w:tcPr>
            <w:tcW w:w="709" w:type="dxa"/>
            <w:tcBorders>
              <w:top w:val="single" w:sz="4" w:space="0" w:color="auto"/>
              <w:left w:val="single" w:sz="4" w:space="0" w:color="auto"/>
              <w:bottom w:val="single" w:sz="4" w:space="0" w:color="auto"/>
              <w:right w:val="single" w:sz="4" w:space="0" w:color="auto"/>
            </w:tcBorders>
            <w:vAlign w:val="center"/>
          </w:tcPr>
          <w:p w14:paraId="002CA322" w14:textId="6ACA0D91" w:rsidR="004979CF" w:rsidRPr="004E7917" w:rsidRDefault="004979CF" w:rsidP="004979CF">
            <w:pPr>
              <w:pStyle w:val="Sangradetextonormal"/>
              <w:spacing w:before="40" w:after="40"/>
              <w:ind w:left="0"/>
              <w:jc w:val="center"/>
              <w:rPr>
                <w:rFonts w:ascii="Arial Narrow" w:hAnsi="Arial Narrow" w:cs="Arial"/>
                <w:b/>
                <w:color w:val="000000" w:themeColor="text1"/>
                <w:sz w:val="19"/>
                <w:szCs w:val="19"/>
                <w:u w:val="single"/>
              </w:rPr>
            </w:pPr>
            <w:r w:rsidRPr="004E7917">
              <w:rPr>
                <w:rFonts w:ascii="Arial Narrow" w:hAnsi="Arial Narrow" w:cs="Calibri"/>
                <w:sz w:val="19"/>
                <w:szCs w:val="19"/>
              </w:rPr>
              <w:t>2</w:t>
            </w:r>
          </w:p>
        </w:tc>
        <w:tc>
          <w:tcPr>
            <w:tcW w:w="1562" w:type="dxa"/>
            <w:tcBorders>
              <w:top w:val="single" w:sz="4" w:space="0" w:color="auto"/>
              <w:left w:val="single" w:sz="4" w:space="0" w:color="auto"/>
              <w:bottom w:val="single" w:sz="4" w:space="0" w:color="auto"/>
              <w:right w:val="single" w:sz="4" w:space="0" w:color="auto"/>
            </w:tcBorders>
            <w:vAlign w:val="center"/>
          </w:tcPr>
          <w:p w14:paraId="4B7AFCD5" w14:textId="77777777" w:rsidR="004979CF" w:rsidRPr="004E7917" w:rsidRDefault="004979CF" w:rsidP="004979CF">
            <w:pPr>
              <w:pStyle w:val="Sangradetextonormal"/>
              <w:spacing w:before="40" w:after="40"/>
              <w:ind w:left="220"/>
              <w:rPr>
                <w:rFonts w:ascii="Arial Narrow" w:hAnsi="Arial Narrow" w:cs="Arial"/>
                <w:b/>
                <w:color w:val="000000" w:themeColor="text1"/>
                <w:sz w:val="19"/>
                <w:szCs w:val="19"/>
                <w:u w:val="single"/>
              </w:rPr>
            </w:pPr>
          </w:p>
        </w:tc>
      </w:tr>
      <w:tr w:rsidR="004979CF" w:rsidRPr="004E7917" w14:paraId="25B14461" w14:textId="77777777" w:rsidTr="004979CF">
        <w:tblPrEx>
          <w:jc w:val="center"/>
          <w:tblInd w:w="0" w:type="dxa"/>
          <w:tblCellMar>
            <w:left w:w="70" w:type="dxa"/>
            <w:right w:w="70" w:type="dxa"/>
          </w:tblCellMar>
          <w:tblLook w:val="04A0" w:firstRow="1" w:lastRow="0" w:firstColumn="1" w:lastColumn="0" w:noHBand="0" w:noVBand="1"/>
        </w:tblPrEx>
        <w:trPr>
          <w:trHeight w:val="54"/>
          <w:jc w:val="center"/>
        </w:trPr>
        <w:tc>
          <w:tcPr>
            <w:tcW w:w="993" w:type="dxa"/>
            <w:vMerge/>
            <w:tcBorders>
              <w:left w:val="single" w:sz="4" w:space="0" w:color="auto"/>
              <w:right w:val="single" w:sz="4" w:space="0" w:color="auto"/>
            </w:tcBorders>
          </w:tcPr>
          <w:p w14:paraId="5716EC6B" w14:textId="77777777" w:rsidR="004979CF" w:rsidRPr="004E7917" w:rsidRDefault="004979CF" w:rsidP="004979CF">
            <w:pPr>
              <w:rPr>
                <w:rFonts w:ascii="Arial Narrow" w:hAnsi="Arial Narrow" w:cs="Calibri"/>
                <w:b/>
                <w:sz w:val="19"/>
                <w:szCs w:val="19"/>
              </w:rPr>
            </w:pPr>
          </w:p>
        </w:tc>
        <w:tc>
          <w:tcPr>
            <w:tcW w:w="708" w:type="dxa"/>
            <w:vMerge w:val="restart"/>
            <w:tcBorders>
              <w:left w:val="single" w:sz="4" w:space="0" w:color="auto"/>
            </w:tcBorders>
            <w:vAlign w:val="center"/>
          </w:tcPr>
          <w:p w14:paraId="2578BC3C" w14:textId="1A46BA0B" w:rsidR="004979CF" w:rsidRPr="004E7917" w:rsidRDefault="004979CF" w:rsidP="004979CF">
            <w:pPr>
              <w:jc w:val="center"/>
              <w:rPr>
                <w:rFonts w:ascii="Arial Narrow" w:hAnsi="Arial Narrow" w:cs="Calibri"/>
                <w:sz w:val="19"/>
                <w:szCs w:val="19"/>
              </w:rPr>
            </w:pPr>
            <w:r w:rsidRPr="004E7917">
              <w:rPr>
                <w:rFonts w:ascii="Arial Narrow" w:hAnsi="Arial Narrow" w:cs="Calibri"/>
                <w:sz w:val="19"/>
                <w:szCs w:val="19"/>
              </w:rPr>
              <w:t>1.4</w:t>
            </w:r>
          </w:p>
        </w:tc>
        <w:tc>
          <w:tcPr>
            <w:tcW w:w="7374" w:type="dxa"/>
            <w:gridSpan w:val="5"/>
            <w:shd w:val="clear" w:color="auto" w:fill="auto"/>
            <w:vAlign w:val="bottom"/>
          </w:tcPr>
          <w:p w14:paraId="34F492D2" w14:textId="160DD1A6" w:rsidR="004979CF" w:rsidRPr="004E7917" w:rsidRDefault="004979CF" w:rsidP="00C13CFC">
            <w:pPr>
              <w:pStyle w:val="Sangradetextonormal"/>
              <w:numPr>
                <w:ilvl w:val="0"/>
                <w:numId w:val="15"/>
              </w:numPr>
              <w:spacing w:before="40" w:after="40"/>
              <w:ind w:left="220" w:hanging="220"/>
              <w:rPr>
                <w:rFonts w:ascii="Arial Narrow" w:hAnsi="Arial Narrow" w:cs="Arial"/>
                <w:b/>
                <w:color w:val="000000" w:themeColor="text1"/>
                <w:sz w:val="19"/>
                <w:szCs w:val="19"/>
                <w:u w:val="single"/>
              </w:rPr>
            </w:pPr>
            <w:r w:rsidRPr="004E7917">
              <w:rPr>
                <w:rFonts w:ascii="Arial Narrow" w:hAnsi="Arial Narrow" w:cs="Arial"/>
                <w:b/>
                <w:color w:val="000000" w:themeColor="text1"/>
                <w:sz w:val="19"/>
                <w:szCs w:val="19"/>
                <w:u w:val="single"/>
              </w:rPr>
              <w:t>IMPLEMENTACIÓN DE AMBIENTES ADICIONALES</w:t>
            </w:r>
          </w:p>
        </w:tc>
      </w:tr>
      <w:tr w:rsidR="004979CF" w:rsidRPr="004E7917" w14:paraId="3328DBE5" w14:textId="77777777" w:rsidTr="004979CF">
        <w:trPr>
          <w:trHeight w:val="54"/>
        </w:trPr>
        <w:tc>
          <w:tcPr>
            <w:tcW w:w="993" w:type="dxa"/>
            <w:vMerge/>
            <w:tcBorders>
              <w:left w:val="single" w:sz="4" w:space="0" w:color="auto"/>
              <w:right w:val="single" w:sz="4" w:space="0" w:color="auto"/>
            </w:tcBorders>
            <w:vAlign w:val="center"/>
          </w:tcPr>
          <w:p w14:paraId="423B8EC4" w14:textId="77777777" w:rsidR="004979CF" w:rsidRPr="004E7917" w:rsidRDefault="004979CF" w:rsidP="004979CF">
            <w:pPr>
              <w:autoSpaceDE w:val="0"/>
              <w:jc w:val="center"/>
              <w:rPr>
                <w:rFonts w:ascii="Arial Narrow" w:hAnsi="Arial Narrow" w:cs="Arial"/>
                <w:sz w:val="19"/>
                <w:szCs w:val="19"/>
              </w:rPr>
            </w:pPr>
          </w:p>
        </w:tc>
        <w:tc>
          <w:tcPr>
            <w:tcW w:w="708" w:type="dxa"/>
            <w:vMerge/>
            <w:tcBorders>
              <w:left w:val="single" w:sz="4" w:space="0" w:color="auto"/>
            </w:tcBorders>
            <w:vAlign w:val="center"/>
          </w:tcPr>
          <w:p w14:paraId="01E0BF9C" w14:textId="77777777" w:rsidR="004979CF" w:rsidRPr="004E7917" w:rsidRDefault="004979CF" w:rsidP="004979CF">
            <w:pPr>
              <w:autoSpaceDE w:val="0"/>
              <w:jc w:val="center"/>
              <w:rPr>
                <w:rFonts w:ascii="Arial Narrow" w:hAnsi="Arial Narrow" w:cs="Arial"/>
                <w:sz w:val="19"/>
                <w:szCs w:val="19"/>
              </w:rPr>
            </w:pPr>
          </w:p>
        </w:tc>
        <w:tc>
          <w:tcPr>
            <w:tcW w:w="4395" w:type="dxa"/>
            <w:gridSpan w:val="2"/>
            <w:tcBorders>
              <w:top w:val="single" w:sz="4" w:space="0" w:color="auto"/>
              <w:bottom w:val="single" w:sz="4" w:space="0" w:color="auto"/>
              <w:right w:val="single" w:sz="4" w:space="0" w:color="auto"/>
            </w:tcBorders>
          </w:tcPr>
          <w:p w14:paraId="26238550" w14:textId="634897F5" w:rsidR="004979CF" w:rsidRPr="004E7917" w:rsidRDefault="00713DFF" w:rsidP="00713DFF">
            <w:pPr>
              <w:jc w:val="both"/>
              <w:rPr>
                <w:rFonts w:ascii="Arial Narrow" w:hAnsi="Arial Narrow" w:cs="Calibri"/>
                <w:sz w:val="19"/>
                <w:szCs w:val="19"/>
              </w:rPr>
            </w:pPr>
            <w:r w:rsidRPr="00713DFF">
              <w:rPr>
                <w:rFonts w:ascii="Arial Narrow" w:hAnsi="Arial Narrow" w:cs="Arial"/>
                <w:color w:val="000000" w:themeColor="text1"/>
                <w:sz w:val="19"/>
                <w:szCs w:val="19"/>
              </w:rPr>
              <w:t>Baños completos para personal médico (6m2): 01 para varones (urinario e inodoro, ducha y lavatorio) y 01 para mujeres (inodoro, ducha y lavatorio)</w:t>
            </w:r>
          </w:p>
        </w:tc>
        <w:tc>
          <w:tcPr>
            <w:tcW w:w="708" w:type="dxa"/>
            <w:tcBorders>
              <w:top w:val="single" w:sz="4" w:space="0" w:color="auto"/>
              <w:left w:val="single" w:sz="4" w:space="0" w:color="auto"/>
              <w:bottom w:val="single" w:sz="4" w:space="0" w:color="auto"/>
              <w:right w:val="single" w:sz="4" w:space="0" w:color="auto"/>
            </w:tcBorders>
            <w:vAlign w:val="center"/>
          </w:tcPr>
          <w:p w14:paraId="3BBE0609" w14:textId="2671268A" w:rsidR="004979CF" w:rsidRPr="004E7917" w:rsidRDefault="004979CF" w:rsidP="004979CF">
            <w:pPr>
              <w:autoSpaceDE w:val="0"/>
              <w:autoSpaceDN w:val="0"/>
              <w:adjustRightInd w:val="0"/>
              <w:jc w:val="center"/>
              <w:rPr>
                <w:rFonts w:ascii="Arial Narrow" w:hAnsi="Arial Narrow" w:cs="Arial"/>
                <w:spacing w:val="-4"/>
                <w:sz w:val="19"/>
                <w:szCs w:val="19"/>
              </w:rPr>
            </w:pPr>
            <w:r w:rsidRPr="004E7917">
              <w:rPr>
                <w:rFonts w:ascii="Arial Narrow" w:hAnsi="Arial Narrow" w:cs="Arial"/>
                <w:spacing w:val="-4"/>
                <w:sz w:val="19"/>
                <w:szCs w:val="19"/>
              </w:rPr>
              <w:t>UN</w:t>
            </w:r>
          </w:p>
        </w:tc>
        <w:tc>
          <w:tcPr>
            <w:tcW w:w="709" w:type="dxa"/>
            <w:tcBorders>
              <w:top w:val="single" w:sz="4" w:space="0" w:color="auto"/>
              <w:left w:val="single" w:sz="4" w:space="0" w:color="auto"/>
              <w:bottom w:val="single" w:sz="4" w:space="0" w:color="auto"/>
              <w:right w:val="single" w:sz="4" w:space="0" w:color="auto"/>
            </w:tcBorders>
            <w:vAlign w:val="center"/>
          </w:tcPr>
          <w:p w14:paraId="03FA6C0D" w14:textId="37795EFB" w:rsidR="004979CF" w:rsidRPr="004E7917" w:rsidRDefault="00272EC9" w:rsidP="004979CF">
            <w:pPr>
              <w:pStyle w:val="Sangradetextonormal"/>
              <w:spacing w:before="40" w:after="40"/>
              <w:ind w:left="0"/>
              <w:jc w:val="center"/>
              <w:rPr>
                <w:rFonts w:ascii="Arial Narrow" w:hAnsi="Arial Narrow" w:cs="Arial"/>
                <w:color w:val="000000" w:themeColor="text1"/>
                <w:sz w:val="19"/>
                <w:szCs w:val="19"/>
              </w:rPr>
            </w:pPr>
            <w:r>
              <w:rPr>
                <w:rFonts w:ascii="Arial Narrow" w:hAnsi="Arial Narrow" w:cs="Arial"/>
                <w:color w:val="000000" w:themeColor="text1"/>
                <w:sz w:val="19"/>
                <w:szCs w:val="19"/>
              </w:rPr>
              <w:t>2</w:t>
            </w:r>
          </w:p>
        </w:tc>
        <w:tc>
          <w:tcPr>
            <w:tcW w:w="1562" w:type="dxa"/>
            <w:tcBorders>
              <w:top w:val="single" w:sz="4" w:space="0" w:color="auto"/>
              <w:left w:val="single" w:sz="4" w:space="0" w:color="auto"/>
              <w:bottom w:val="single" w:sz="4" w:space="0" w:color="auto"/>
              <w:right w:val="single" w:sz="4" w:space="0" w:color="auto"/>
            </w:tcBorders>
            <w:vAlign w:val="center"/>
          </w:tcPr>
          <w:p w14:paraId="390FEDF6" w14:textId="77777777" w:rsidR="004979CF" w:rsidRPr="004E7917" w:rsidRDefault="004979CF" w:rsidP="004979CF">
            <w:pPr>
              <w:pStyle w:val="Sangradetextonormal"/>
              <w:spacing w:before="40" w:after="40"/>
              <w:ind w:left="0"/>
              <w:jc w:val="center"/>
              <w:rPr>
                <w:rFonts w:ascii="Arial Narrow" w:hAnsi="Arial Narrow" w:cs="Arial"/>
                <w:color w:val="000000" w:themeColor="text1"/>
                <w:sz w:val="19"/>
                <w:szCs w:val="19"/>
              </w:rPr>
            </w:pPr>
          </w:p>
        </w:tc>
      </w:tr>
      <w:tr w:rsidR="004979CF" w:rsidRPr="004E7917" w14:paraId="6D17020E" w14:textId="77777777" w:rsidTr="004979CF">
        <w:trPr>
          <w:trHeight w:val="54"/>
        </w:trPr>
        <w:tc>
          <w:tcPr>
            <w:tcW w:w="993" w:type="dxa"/>
            <w:vMerge/>
            <w:tcBorders>
              <w:left w:val="single" w:sz="4" w:space="0" w:color="auto"/>
              <w:right w:val="single" w:sz="4" w:space="0" w:color="auto"/>
            </w:tcBorders>
            <w:vAlign w:val="center"/>
          </w:tcPr>
          <w:p w14:paraId="283AB54B" w14:textId="77777777" w:rsidR="004979CF" w:rsidRPr="004E7917" w:rsidRDefault="004979CF" w:rsidP="004979CF">
            <w:pPr>
              <w:autoSpaceDE w:val="0"/>
              <w:jc w:val="center"/>
              <w:rPr>
                <w:rFonts w:ascii="Arial Narrow" w:hAnsi="Arial Narrow" w:cs="Arial"/>
                <w:sz w:val="19"/>
                <w:szCs w:val="19"/>
              </w:rPr>
            </w:pPr>
          </w:p>
        </w:tc>
        <w:tc>
          <w:tcPr>
            <w:tcW w:w="708" w:type="dxa"/>
            <w:vMerge/>
            <w:tcBorders>
              <w:left w:val="single" w:sz="4" w:space="0" w:color="auto"/>
            </w:tcBorders>
            <w:vAlign w:val="center"/>
          </w:tcPr>
          <w:p w14:paraId="6F49D10A" w14:textId="77777777" w:rsidR="004979CF" w:rsidRPr="004E7917" w:rsidRDefault="004979CF" w:rsidP="004979CF">
            <w:pPr>
              <w:autoSpaceDE w:val="0"/>
              <w:jc w:val="center"/>
              <w:rPr>
                <w:rFonts w:ascii="Arial Narrow" w:hAnsi="Arial Narrow" w:cs="Arial"/>
                <w:sz w:val="19"/>
                <w:szCs w:val="19"/>
              </w:rPr>
            </w:pPr>
          </w:p>
        </w:tc>
        <w:tc>
          <w:tcPr>
            <w:tcW w:w="4395" w:type="dxa"/>
            <w:gridSpan w:val="2"/>
            <w:tcBorders>
              <w:top w:val="single" w:sz="4" w:space="0" w:color="auto"/>
              <w:bottom w:val="single" w:sz="4" w:space="0" w:color="auto"/>
              <w:right w:val="single" w:sz="4" w:space="0" w:color="auto"/>
            </w:tcBorders>
          </w:tcPr>
          <w:p w14:paraId="7DE561D1" w14:textId="2676B327" w:rsidR="004979CF" w:rsidRPr="004E7917" w:rsidRDefault="004979CF" w:rsidP="004979CF">
            <w:pPr>
              <w:rPr>
                <w:rFonts w:ascii="Arial Narrow" w:hAnsi="Arial Narrow" w:cs="Calibri"/>
                <w:sz w:val="19"/>
                <w:szCs w:val="19"/>
              </w:rPr>
            </w:pPr>
            <w:r w:rsidRPr="004E7917">
              <w:rPr>
                <w:rFonts w:ascii="Arial Narrow" w:hAnsi="Arial Narrow" w:cs="Calibri"/>
                <w:sz w:val="19"/>
                <w:szCs w:val="19"/>
              </w:rPr>
              <w:t>Cuarto de reposo médico (9m2)</w:t>
            </w:r>
          </w:p>
        </w:tc>
        <w:tc>
          <w:tcPr>
            <w:tcW w:w="708" w:type="dxa"/>
            <w:tcBorders>
              <w:top w:val="single" w:sz="4" w:space="0" w:color="auto"/>
              <w:left w:val="single" w:sz="4" w:space="0" w:color="auto"/>
              <w:bottom w:val="single" w:sz="4" w:space="0" w:color="auto"/>
              <w:right w:val="single" w:sz="4" w:space="0" w:color="auto"/>
            </w:tcBorders>
            <w:vAlign w:val="center"/>
          </w:tcPr>
          <w:p w14:paraId="63E6926C" w14:textId="62518518" w:rsidR="004979CF" w:rsidRPr="004E7917" w:rsidRDefault="004979CF" w:rsidP="004979CF">
            <w:pPr>
              <w:autoSpaceDE w:val="0"/>
              <w:autoSpaceDN w:val="0"/>
              <w:adjustRightInd w:val="0"/>
              <w:jc w:val="center"/>
              <w:rPr>
                <w:rFonts w:ascii="Arial Narrow" w:hAnsi="Arial Narrow" w:cs="Arial"/>
                <w:spacing w:val="-4"/>
                <w:sz w:val="19"/>
                <w:szCs w:val="19"/>
              </w:rPr>
            </w:pPr>
            <w:r w:rsidRPr="004E7917">
              <w:rPr>
                <w:rFonts w:ascii="Arial Narrow" w:hAnsi="Arial Narrow" w:cs="Arial"/>
                <w:spacing w:val="-4"/>
                <w:sz w:val="19"/>
                <w:szCs w:val="19"/>
              </w:rPr>
              <w:t>UN</w:t>
            </w:r>
          </w:p>
        </w:tc>
        <w:tc>
          <w:tcPr>
            <w:tcW w:w="709" w:type="dxa"/>
            <w:tcBorders>
              <w:top w:val="single" w:sz="4" w:space="0" w:color="auto"/>
              <w:left w:val="single" w:sz="4" w:space="0" w:color="auto"/>
              <w:bottom w:val="single" w:sz="4" w:space="0" w:color="auto"/>
              <w:right w:val="single" w:sz="4" w:space="0" w:color="auto"/>
            </w:tcBorders>
            <w:vAlign w:val="center"/>
          </w:tcPr>
          <w:p w14:paraId="1F8C310C" w14:textId="2A33809B" w:rsidR="004979CF" w:rsidRPr="004E7917" w:rsidRDefault="004979CF" w:rsidP="004979CF">
            <w:pPr>
              <w:pStyle w:val="Sangradetextonormal"/>
              <w:spacing w:before="40" w:after="40"/>
              <w:ind w:left="0"/>
              <w:jc w:val="center"/>
              <w:rPr>
                <w:rFonts w:ascii="Arial Narrow" w:hAnsi="Arial Narrow" w:cs="Arial"/>
                <w:color w:val="000000" w:themeColor="text1"/>
                <w:sz w:val="19"/>
                <w:szCs w:val="19"/>
              </w:rPr>
            </w:pPr>
            <w:r w:rsidRPr="004E7917">
              <w:rPr>
                <w:rFonts w:ascii="Arial Narrow" w:hAnsi="Arial Narrow" w:cs="Arial"/>
                <w:color w:val="000000" w:themeColor="text1"/>
                <w:sz w:val="19"/>
                <w:szCs w:val="19"/>
              </w:rPr>
              <w:t>1</w:t>
            </w:r>
          </w:p>
        </w:tc>
        <w:tc>
          <w:tcPr>
            <w:tcW w:w="1562" w:type="dxa"/>
            <w:tcBorders>
              <w:top w:val="single" w:sz="4" w:space="0" w:color="auto"/>
              <w:left w:val="single" w:sz="4" w:space="0" w:color="auto"/>
              <w:bottom w:val="single" w:sz="4" w:space="0" w:color="auto"/>
              <w:right w:val="single" w:sz="4" w:space="0" w:color="auto"/>
            </w:tcBorders>
            <w:vAlign w:val="center"/>
          </w:tcPr>
          <w:p w14:paraId="60425DD8" w14:textId="77777777" w:rsidR="004979CF" w:rsidRPr="004E7917" w:rsidRDefault="004979CF" w:rsidP="004979CF">
            <w:pPr>
              <w:pStyle w:val="Sangradetextonormal"/>
              <w:spacing w:before="40" w:after="40"/>
              <w:ind w:left="0"/>
              <w:jc w:val="center"/>
              <w:rPr>
                <w:rFonts w:ascii="Arial Narrow" w:hAnsi="Arial Narrow" w:cs="Arial"/>
                <w:color w:val="000000" w:themeColor="text1"/>
                <w:sz w:val="19"/>
                <w:szCs w:val="19"/>
              </w:rPr>
            </w:pPr>
          </w:p>
        </w:tc>
      </w:tr>
      <w:tr w:rsidR="004979CF" w:rsidRPr="004E7917" w14:paraId="690B2BF2" w14:textId="77777777" w:rsidTr="004979CF">
        <w:trPr>
          <w:trHeight w:val="54"/>
        </w:trPr>
        <w:tc>
          <w:tcPr>
            <w:tcW w:w="993" w:type="dxa"/>
            <w:vMerge/>
            <w:tcBorders>
              <w:left w:val="single" w:sz="4" w:space="0" w:color="auto"/>
              <w:bottom w:val="single" w:sz="4" w:space="0" w:color="auto"/>
              <w:right w:val="single" w:sz="4" w:space="0" w:color="auto"/>
            </w:tcBorders>
            <w:vAlign w:val="center"/>
          </w:tcPr>
          <w:p w14:paraId="74A09DAA" w14:textId="77777777" w:rsidR="004979CF" w:rsidRPr="004E7917" w:rsidRDefault="004979CF" w:rsidP="004979CF">
            <w:pPr>
              <w:autoSpaceDE w:val="0"/>
              <w:jc w:val="center"/>
              <w:rPr>
                <w:rFonts w:ascii="Arial Narrow" w:hAnsi="Arial Narrow" w:cs="Arial"/>
                <w:sz w:val="19"/>
                <w:szCs w:val="19"/>
              </w:rPr>
            </w:pPr>
          </w:p>
        </w:tc>
        <w:tc>
          <w:tcPr>
            <w:tcW w:w="708" w:type="dxa"/>
            <w:vMerge/>
            <w:tcBorders>
              <w:left w:val="single" w:sz="4" w:space="0" w:color="auto"/>
              <w:bottom w:val="single" w:sz="4" w:space="0" w:color="auto"/>
            </w:tcBorders>
            <w:vAlign w:val="center"/>
          </w:tcPr>
          <w:p w14:paraId="50CD7ADE" w14:textId="77777777" w:rsidR="004979CF" w:rsidRPr="004E7917" w:rsidRDefault="004979CF" w:rsidP="004979CF">
            <w:pPr>
              <w:autoSpaceDE w:val="0"/>
              <w:jc w:val="center"/>
              <w:rPr>
                <w:rFonts w:ascii="Arial Narrow" w:hAnsi="Arial Narrow" w:cs="Arial"/>
                <w:sz w:val="19"/>
                <w:szCs w:val="19"/>
              </w:rPr>
            </w:pPr>
          </w:p>
        </w:tc>
        <w:tc>
          <w:tcPr>
            <w:tcW w:w="4395" w:type="dxa"/>
            <w:gridSpan w:val="2"/>
            <w:tcBorders>
              <w:top w:val="single" w:sz="4" w:space="0" w:color="auto"/>
              <w:bottom w:val="single" w:sz="4" w:space="0" w:color="auto"/>
              <w:right w:val="single" w:sz="4" w:space="0" w:color="auto"/>
            </w:tcBorders>
          </w:tcPr>
          <w:p w14:paraId="75EF7714" w14:textId="32805C20" w:rsidR="004979CF" w:rsidRPr="004E7917" w:rsidRDefault="001A5A25" w:rsidP="004979CF">
            <w:pPr>
              <w:rPr>
                <w:rFonts w:ascii="Arial Narrow" w:hAnsi="Arial Narrow" w:cs="Calibri"/>
                <w:sz w:val="19"/>
                <w:szCs w:val="19"/>
              </w:rPr>
            </w:pPr>
            <w:r w:rsidRPr="004E7917">
              <w:rPr>
                <w:rFonts w:ascii="Arial Narrow" w:hAnsi="Arial Narrow" w:cs="Arial"/>
                <w:color w:val="000000" w:themeColor="text1"/>
                <w:sz w:val="19"/>
                <w:szCs w:val="19"/>
              </w:rPr>
              <w:t>Hall para enfermeras (6m2) con medio baño (urinario y lavatorio)</w:t>
            </w:r>
          </w:p>
        </w:tc>
        <w:tc>
          <w:tcPr>
            <w:tcW w:w="708" w:type="dxa"/>
            <w:tcBorders>
              <w:top w:val="single" w:sz="4" w:space="0" w:color="auto"/>
              <w:left w:val="single" w:sz="4" w:space="0" w:color="auto"/>
              <w:bottom w:val="single" w:sz="4" w:space="0" w:color="auto"/>
              <w:right w:val="single" w:sz="4" w:space="0" w:color="auto"/>
            </w:tcBorders>
            <w:vAlign w:val="center"/>
          </w:tcPr>
          <w:p w14:paraId="7EB831B3" w14:textId="62243CEC" w:rsidR="004979CF" w:rsidRPr="004E7917" w:rsidRDefault="004979CF" w:rsidP="004979CF">
            <w:pPr>
              <w:autoSpaceDE w:val="0"/>
              <w:autoSpaceDN w:val="0"/>
              <w:adjustRightInd w:val="0"/>
              <w:jc w:val="center"/>
              <w:rPr>
                <w:rFonts w:ascii="Arial Narrow" w:hAnsi="Arial Narrow" w:cs="Arial"/>
                <w:spacing w:val="-4"/>
                <w:sz w:val="19"/>
                <w:szCs w:val="19"/>
              </w:rPr>
            </w:pPr>
            <w:r w:rsidRPr="004E7917">
              <w:rPr>
                <w:rFonts w:ascii="Arial Narrow" w:hAnsi="Arial Narrow" w:cs="Arial"/>
                <w:spacing w:val="-4"/>
                <w:sz w:val="19"/>
                <w:szCs w:val="19"/>
              </w:rPr>
              <w:t>UN</w:t>
            </w:r>
          </w:p>
        </w:tc>
        <w:tc>
          <w:tcPr>
            <w:tcW w:w="709" w:type="dxa"/>
            <w:tcBorders>
              <w:top w:val="single" w:sz="4" w:space="0" w:color="auto"/>
              <w:left w:val="single" w:sz="4" w:space="0" w:color="auto"/>
              <w:bottom w:val="single" w:sz="4" w:space="0" w:color="auto"/>
              <w:right w:val="single" w:sz="4" w:space="0" w:color="auto"/>
            </w:tcBorders>
            <w:vAlign w:val="center"/>
          </w:tcPr>
          <w:p w14:paraId="7B578E8B" w14:textId="0745F047" w:rsidR="004979CF" w:rsidRPr="004E7917" w:rsidRDefault="004979CF" w:rsidP="004979CF">
            <w:pPr>
              <w:pStyle w:val="Sangradetextonormal"/>
              <w:spacing w:before="40" w:after="40"/>
              <w:ind w:left="0"/>
              <w:jc w:val="center"/>
              <w:rPr>
                <w:rFonts w:ascii="Arial Narrow" w:hAnsi="Arial Narrow" w:cs="Arial"/>
                <w:color w:val="000000" w:themeColor="text1"/>
                <w:sz w:val="19"/>
                <w:szCs w:val="19"/>
              </w:rPr>
            </w:pPr>
            <w:r w:rsidRPr="004E7917">
              <w:rPr>
                <w:rFonts w:ascii="Arial Narrow" w:hAnsi="Arial Narrow" w:cs="Arial"/>
                <w:color w:val="000000" w:themeColor="text1"/>
                <w:sz w:val="19"/>
                <w:szCs w:val="19"/>
              </w:rPr>
              <w:t>1</w:t>
            </w:r>
          </w:p>
        </w:tc>
        <w:tc>
          <w:tcPr>
            <w:tcW w:w="1562" w:type="dxa"/>
            <w:tcBorders>
              <w:top w:val="single" w:sz="4" w:space="0" w:color="auto"/>
              <w:left w:val="single" w:sz="4" w:space="0" w:color="auto"/>
              <w:bottom w:val="single" w:sz="4" w:space="0" w:color="auto"/>
              <w:right w:val="single" w:sz="4" w:space="0" w:color="auto"/>
            </w:tcBorders>
            <w:vAlign w:val="center"/>
          </w:tcPr>
          <w:p w14:paraId="690467B3" w14:textId="77777777" w:rsidR="004979CF" w:rsidRPr="004E7917" w:rsidRDefault="004979CF" w:rsidP="004979CF">
            <w:pPr>
              <w:pStyle w:val="Sangradetextonormal"/>
              <w:spacing w:before="40" w:after="40"/>
              <w:ind w:left="0"/>
              <w:jc w:val="center"/>
              <w:rPr>
                <w:rFonts w:ascii="Arial Narrow" w:hAnsi="Arial Narrow" w:cs="Arial"/>
                <w:color w:val="000000" w:themeColor="text1"/>
                <w:sz w:val="19"/>
                <w:szCs w:val="19"/>
              </w:rPr>
            </w:pPr>
          </w:p>
        </w:tc>
      </w:tr>
      <w:tr w:rsidR="004979CF" w:rsidRPr="004E7917" w14:paraId="544B31A9" w14:textId="77777777" w:rsidTr="004979CF">
        <w:trPr>
          <w:trHeight w:val="478"/>
        </w:trPr>
        <w:tc>
          <w:tcPr>
            <w:tcW w:w="4537" w:type="dxa"/>
            <w:gridSpan w:val="3"/>
            <w:tcBorders>
              <w:top w:val="single" w:sz="4" w:space="0" w:color="auto"/>
              <w:left w:val="single" w:sz="4" w:space="0" w:color="auto"/>
              <w:bottom w:val="single" w:sz="4" w:space="0" w:color="auto"/>
              <w:right w:val="single" w:sz="4" w:space="0" w:color="auto"/>
            </w:tcBorders>
            <w:vAlign w:val="center"/>
            <w:hideMark/>
          </w:tcPr>
          <w:p w14:paraId="4990813A" w14:textId="07B1BB0D" w:rsidR="004979CF" w:rsidRPr="004E7917" w:rsidRDefault="004979CF" w:rsidP="004979CF">
            <w:pPr>
              <w:rPr>
                <w:rFonts w:ascii="Arial Narrow" w:hAnsi="Arial Narrow" w:cs="Arial"/>
                <w:color w:val="000000"/>
                <w:sz w:val="19"/>
                <w:szCs w:val="19"/>
              </w:rPr>
            </w:pPr>
            <w:r w:rsidRPr="004E7917">
              <w:rPr>
                <w:rFonts w:ascii="Arial Narrow" w:hAnsi="Arial Narrow" w:cs="Arial"/>
                <w:b/>
                <w:sz w:val="19"/>
                <w:szCs w:val="19"/>
              </w:rPr>
              <w:t>PLAZO DE ENTREGA (Día</w:t>
            </w:r>
            <w:r w:rsidR="00676C40">
              <w:rPr>
                <w:rFonts w:ascii="Arial Narrow" w:hAnsi="Arial Narrow" w:cs="Arial"/>
                <w:b/>
                <w:sz w:val="19"/>
                <w:szCs w:val="19"/>
              </w:rPr>
              <w:t>s calendario)</w:t>
            </w:r>
          </w:p>
        </w:tc>
        <w:tc>
          <w:tcPr>
            <w:tcW w:w="4538" w:type="dxa"/>
            <w:gridSpan w:val="4"/>
            <w:tcBorders>
              <w:top w:val="single" w:sz="4" w:space="0" w:color="auto"/>
              <w:left w:val="single" w:sz="4" w:space="0" w:color="auto"/>
              <w:bottom w:val="single" w:sz="4" w:space="0" w:color="auto"/>
              <w:right w:val="single" w:sz="4" w:space="0" w:color="auto"/>
            </w:tcBorders>
            <w:vAlign w:val="center"/>
            <w:hideMark/>
          </w:tcPr>
          <w:p w14:paraId="47BA61EA" w14:textId="77777777" w:rsidR="004979CF" w:rsidRPr="004E7917" w:rsidRDefault="004979CF" w:rsidP="004979CF">
            <w:pPr>
              <w:rPr>
                <w:rFonts w:ascii="Arial Narrow" w:hAnsi="Arial Narrow" w:cs="Arial"/>
                <w:color w:val="000000"/>
                <w:sz w:val="19"/>
                <w:szCs w:val="19"/>
              </w:rPr>
            </w:pPr>
            <w:r w:rsidRPr="004E7917">
              <w:rPr>
                <w:rFonts w:ascii="Arial Narrow" w:hAnsi="Arial Narrow" w:cs="Arial"/>
                <w:sz w:val="19"/>
                <w:szCs w:val="19"/>
              </w:rPr>
              <w:t>El Postor deberá indicar un plazo de entrega igual o menor al señalado en el numeral 3 de las Condiciones Técnicas</w:t>
            </w:r>
          </w:p>
        </w:tc>
      </w:tr>
    </w:tbl>
    <w:p w14:paraId="63BD108F" w14:textId="77777777" w:rsidR="00C35BE2" w:rsidRPr="004E7917" w:rsidRDefault="00C35BE2" w:rsidP="00C35BE2">
      <w:pPr>
        <w:tabs>
          <w:tab w:val="left" w:pos="567"/>
          <w:tab w:val="right" w:pos="9356"/>
        </w:tabs>
        <w:spacing w:before="120" w:after="120"/>
        <w:rPr>
          <w:rFonts w:ascii="Arial Narrow" w:hAnsi="Arial Narrow" w:cs="Arial"/>
          <w:b/>
          <w:spacing w:val="-6"/>
          <w:sz w:val="21"/>
          <w:szCs w:val="21"/>
        </w:rPr>
      </w:pPr>
      <w:r w:rsidRPr="004E7917">
        <w:rPr>
          <w:rFonts w:ascii="Arial Narrow" w:hAnsi="Arial Narrow" w:cs="Arial"/>
          <w:b/>
          <w:spacing w:val="-6"/>
          <w:sz w:val="21"/>
          <w:szCs w:val="21"/>
        </w:rPr>
        <w:t>Notas de cumplimiento obligatorio:</w:t>
      </w:r>
    </w:p>
    <w:p w14:paraId="67313AED" w14:textId="77777777" w:rsidR="00C35BE2" w:rsidRPr="004E7917" w:rsidRDefault="00C35BE2" w:rsidP="00C13CFC">
      <w:pPr>
        <w:pStyle w:val="NormalWeb"/>
        <w:numPr>
          <w:ilvl w:val="0"/>
          <w:numId w:val="12"/>
        </w:numPr>
        <w:tabs>
          <w:tab w:val="num" w:pos="284"/>
        </w:tabs>
        <w:suppressAutoHyphens/>
        <w:autoSpaceDN w:val="0"/>
        <w:snapToGrid w:val="0"/>
        <w:spacing w:before="0" w:beforeAutospacing="0" w:after="120" w:afterAutospacing="0"/>
        <w:ind w:left="284" w:right="28" w:hanging="284"/>
        <w:jc w:val="both"/>
        <w:textAlignment w:val="baseline"/>
        <w:rPr>
          <w:rFonts w:ascii="Arial Narrow" w:hAnsi="Arial Narrow" w:cs="Arial"/>
          <w:i/>
          <w:spacing w:val="-6"/>
          <w:sz w:val="21"/>
          <w:szCs w:val="21"/>
          <w:lang w:bidi="he-IL"/>
        </w:rPr>
      </w:pPr>
      <w:r w:rsidRPr="004E7917">
        <w:rPr>
          <w:rFonts w:ascii="Arial Narrow" w:hAnsi="Arial Narrow" w:cs="Arial"/>
          <w:i/>
          <w:spacing w:val="-6"/>
          <w:sz w:val="21"/>
          <w:szCs w:val="21"/>
          <w:lang w:bidi="he-IL"/>
        </w:rPr>
        <w:t>La evaluación se realizará por el paquete.</w:t>
      </w:r>
    </w:p>
    <w:p w14:paraId="66AE9566" w14:textId="280F5A10" w:rsidR="00C35BE2" w:rsidRPr="004E7917" w:rsidRDefault="00C35BE2" w:rsidP="00C13CFC">
      <w:pPr>
        <w:pStyle w:val="NormalWeb"/>
        <w:numPr>
          <w:ilvl w:val="0"/>
          <w:numId w:val="12"/>
        </w:numPr>
        <w:tabs>
          <w:tab w:val="num" w:pos="284"/>
        </w:tabs>
        <w:spacing w:before="0" w:beforeAutospacing="0" w:after="120" w:afterAutospacing="0"/>
        <w:ind w:left="284" w:hanging="284"/>
        <w:jc w:val="both"/>
        <w:rPr>
          <w:rFonts w:ascii="Arial Narrow" w:hAnsi="Arial Narrow" w:cs="Arial"/>
          <w:i/>
          <w:spacing w:val="-6"/>
          <w:sz w:val="21"/>
          <w:szCs w:val="21"/>
        </w:rPr>
      </w:pPr>
      <w:r w:rsidRPr="004E7917">
        <w:rPr>
          <w:rFonts w:ascii="Arial Narrow" w:hAnsi="Arial Narrow" w:cs="Arial"/>
          <w:i/>
          <w:sz w:val="21"/>
          <w:szCs w:val="21"/>
        </w:rPr>
        <w:t>La columna referente a “</w:t>
      </w:r>
      <w:r w:rsidRPr="004E7917">
        <w:rPr>
          <w:rFonts w:ascii="Arial Narrow" w:hAnsi="Arial Narrow" w:cs="Arial"/>
          <w:b/>
          <w:i/>
          <w:sz w:val="21"/>
          <w:szCs w:val="21"/>
        </w:rPr>
        <w:t xml:space="preserve">DESCRIPCIÓN DEL </w:t>
      </w:r>
      <w:r w:rsidR="00CF2F29" w:rsidRPr="004E7917">
        <w:rPr>
          <w:rFonts w:ascii="Arial Narrow" w:hAnsi="Arial Narrow" w:cs="Arial"/>
          <w:b/>
          <w:i/>
          <w:sz w:val="21"/>
          <w:szCs w:val="21"/>
        </w:rPr>
        <w:t>SERVICIO</w:t>
      </w:r>
      <w:r w:rsidRPr="004E7917">
        <w:rPr>
          <w:rFonts w:ascii="Arial Narrow" w:hAnsi="Arial Narrow" w:cs="Arial"/>
          <w:b/>
          <w:i/>
          <w:sz w:val="21"/>
          <w:szCs w:val="21"/>
        </w:rPr>
        <w:t xml:space="preserve"> OFERTADO”:</w:t>
      </w:r>
      <w:r w:rsidRPr="004E7917">
        <w:rPr>
          <w:rFonts w:ascii="Arial Narrow" w:hAnsi="Arial Narrow" w:cs="Arial"/>
          <w:i/>
          <w:sz w:val="21"/>
          <w:szCs w:val="21"/>
        </w:rPr>
        <w:t xml:space="preserve"> </w:t>
      </w:r>
      <w:r w:rsidRPr="004E7917">
        <w:rPr>
          <w:rFonts w:ascii="Arial Narrow" w:hAnsi="Arial Narrow" w:cs="Arial"/>
          <w:i/>
          <w:sz w:val="21"/>
          <w:szCs w:val="21"/>
          <w:lang w:val="es-PE"/>
        </w:rPr>
        <w:t xml:space="preserve">En esta columna el postor deberá describir el </w:t>
      </w:r>
      <w:r w:rsidR="00CF2F29" w:rsidRPr="004E7917">
        <w:rPr>
          <w:rFonts w:ascii="Arial Narrow" w:hAnsi="Arial Narrow" w:cs="Arial"/>
          <w:i/>
          <w:sz w:val="21"/>
          <w:szCs w:val="21"/>
          <w:lang w:val="es-PE"/>
        </w:rPr>
        <w:t>servicio</w:t>
      </w:r>
      <w:r w:rsidRPr="004E7917">
        <w:rPr>
          <w:rFonts w:ascii="Arial Narrow" w:hAnsi="Arial Narrow" w:cs="Arial"/>
          <w:i/>
          <w:sz w:val="21"/>
          <w:szCs w:val="21"/>
          <w:lang w:val="es-PE"/>
        </w:rPr>
        <w:t xml:space="preserve"> ofertado, el mismo que deberá cumplir con las </w:t>
      </w:r>
      <w:r w:rsidRPr="004E7917">
        <w:rPr>
          <w:rFonts w:ascii="Arial Narrow" w:hAnsi="Arial Narrow" w:cs="Arial"/>
          <w:b/>
          <w:i/>
          <w:sz w:val="21"/>
          <w:szCs w:val="21"/>
          <w:lang w:val="es-PE"/>
        </w:rPr>
        <w:t>Especificaciones Técnicas</w:t>
      </w:r>
      <w:r w:rsidRPr="004E7917">
        <w:rPr>
          <w:rFonts w:ascii="Arial Narrow" w:hAnsi="Arial Narrow" w:cs="Arial"/>
          <w:i/>
          <w:sz w:val="21"/>
          <w:szCs w:val="21"/>
          <w:lang w:val="es-PE"/>
        </w:rPr>
        <w:t xml:space="preserve"> solicitadas en las Condiciones Técnicas. Asimismo, el postor deberá precisar la </w:t>
      </w:r>
      <w:bookmarkStart w:id="0" w:name="_Hlk499107511"/>
      <w:r w:rsidR="008C0705">
        <w:rPr>
          <w:rFonts w:ascii="Arial Narrow" w:hAnsi="Arial Narrow" w:cs="Arial"/>
          <w:i/>
          <w:sz w:val="21"/>
          <w:szCs w:val="21"/>
          <w:lang w:val="es-PE"/>
        </w:rPr>
        <w:t>Marca y</w:t>
      </w:r>
      <w:r w:rsidRPr="004E7917">
        <w:rPr>
          <w:rFonts w:ascii="Arial Narrow" w:hAnsi="Arial Narrow" w:cs="Arial"/>
          <w:i/>
          <w:sz w:val="21"/>
          <w:szCs w:val="21"/>
          <w:lang w:val="es-PE"/>
        </w:rPr>
        <w:t xml:space="preserve"> Modelo, Fabricante o Norma Técnica según corresponda</w:t>
      </w:r>
      <w:bookmarkEnd w:id="0"/>
      <w:r w:rsidRPr="004E7917">
        <w:rPr>
          <w:rFonts w:ascii="Arial Narrow" w:hAnsi="Arial Narrow" w:cs="Arial"/>
          <w:i/>
          <w:sz w:val="21"/>
          <w:szCs w:val="21"/>
          <w:lang w:val="es-PE"/>
        </w:rPr>
        <w:t>, a fin de identificar claramente el material ofertado</w:t>
      </w:r>
      <w:r w:rsidRPr="004E7917">
        <w:rPr>
          <w:rFonts w:ascii="Arial Narrow" w:hAnsi="Arial Narrow" w:cs="Arial"/>
          <w:b/>
          <w:i/>
          <w:spacing w:val="-6"/>
          <w:sz w:val="21"/>
          <w:szCs w:val="21"/>
        </w:rPr>
        <w:t xml:space="preserve">. </w:t>
      </w:r>
      <w:r w:rsidRPr="004E7917">
        <w:rPr>
          <w:rFonts w:ascii="Arial Narrow" w:hAnsi="Arial Narrow" w:cs="Arial"/>
          <w:i/>
          <w:spacing w:val="-6"/>
          <w:sz w:val="21"/>
          <w:szCs w:val="21"/>
        </w:rPr>
        <w:t xml:space="preserve"> </w:t>
      </w:r>
      <w:r w:rsidRPr="004E7917">
        <w:rPr>
          <w:rFonts w:ascii="Arial Narrow" w:hAnsi="Arial Narrow" w:cs="Arial"/>
          <w:i/>
          <w:spacing w:val="-6"/>
          <w:sz w:val="21"/>
          <w:szCs w:val="21"/>
          <w:u w:val="single"/>
        </w:rPr>
        <w:t xml:space="preserve">En caso que el Postor no describa, no indique </w:t>
      </w:r>
      <w:r w:rsidR="00272EC9">
        <w:rPr>
          <w:rFonts w:ascii="Arial Narrow" w:hAnsi="Arial Narrow" w:cs="Arial"/>
          <w:i/>
          <w:sz w:val="21"/>
          <w:szCs w:val="21"/>
          <w:lang w:val="es-PE"/>
        </w:rPr>
        <w:t>Marca y</w:t>
      </w:r>
      <w:r w:rsidRPr="004E7917">
        <w:rPr>
          <w:rFonts w:ascii="Arial Narrow" w:hAnsi="Arial Narrow" w:cs="Arial"/>
          <w:i/>
          <w:sz w:val="21"/>
          <w:szCs w:val="21"/>
          <w:lang w:val="es-PE"/>
        </w:rPr>
        <w:t xml:space="preserve"> Modelo, Fabricante o Norma Técnica según corresponda</w:t>
      </w:r>
      <w:r w:rsidRPr="004E7917">
        <w:rPr>
          <w:rFonts w:ascii="Arial Narrow" w:hAnsi="Arial Narrow" w:cs="Arial"/>
          <w:i/>
          <w:spacing w:val="-6"/>
          <w:sz w:val="21"/>
          <w:szCs w:val="21"/>
        </w:rPr>
        <w:t xml:space="preserve">, dicho Postor </w:t>
      </w:r>
      <w:r w:rsidRPr="004E7917">
        <w:rPr>
          <w:rFonts w:ascii="Arial Narrow" w:hAnsi="Arial Narrow" w:cs="Arial"/>
          <w:b/>
          <w:i/>
          <w:spacing w:val="-6"/>
          <w:sz w:val="21"/>
          <w:szCs w:val="21"/>
          <w:u w:val="single"/>
        </w:rPr>
        <w:t>quedará descalificado</w:t>
      </w:r>
      <w:r w:rsidRPr="004E7917">
        <w:rPr>
          <w:rFonts w:ascii="Arial Narrow" w:hAnsi="Arial Narrow" w:cs="Arial"/>
          <w:i/>
          <w:spacing w:val="-6"/>
          <w:sz w:val="21"/>
          <w:szCs w:val="21"/>
        </w:rPr>
        <w:t>.</w:t>
      </w:r>
    </w:p>
    <w:p w14:paraId="52A65B32" w14:textId="3A46503E" w:rsidR="00C35BE2" w:rsidRPr="004E7917" w:rsidRDefault="00DA397B" w:rsidP="00C35BE2">
      <w:pPr>
        <w:pStyle w:val="NormalWeb"/>
        <w:spacing w:before="0" w:beforeAutospacing="0" w:after="120" w:afterAutospacing="0"/>
        <w:ind w:left="284"/>
        <w:rPr>
          <w:rFonts w:ascii="Arial Narrow" w:hAnsi="Arial Narrow" w:cs="Arial"/>
          <w:i/>
          <w:spacing w:val="-6"/>
          <w:sz w:val="21"/>
          <w:szCs w:val="21"/>
        </w:rPr>
      </w:pPr>
      <w:r w:rsidRPr="004E7917">
        <w:rPr>
          <w:rFonts w:ascii="Arial Narrow" w:hAnsi="Arial Narrow" w:cs="Arial"/>
          <w:i/>
          <w:spacing w:val="-6"/>
          <w:sz w:val="21"/>
          <w:szCs w:val="21"/>
        </w:rPr>
        <w:t xml:space="preserve">En </w:t>
      </w:r>
      <w:proofErr w:type="spellStart"/>
      <w:r w:rsidRPr="004E7917">
        <w:rPr>
          <w:rFonts w:ascii="Arial Narrow" w:hAnsi="Arial Narrow" w:cs="Arial"/>
          <w:i/>
          <w:spacing w:val="-6"/>
          <w:sz w:val="21"/>
          <w:szCs w:val="21"/>
        </w:rPr>
        <w:t>l</w:t>
      </w:r>
      <w:proofErr w:type="spellEnd"/>
      <w:r w:rsidRPr="004E7917">
        <w:rPr>
          <w:rFonts w:ascii="Arial Narrow" w:hAnsi="Arial Narrow" w:cs="Arial"/>
          <w:i/>
          <w:spacing w:val="-6"/>
          <w:sz w:val="21"/>
          <w:szCs w:val="21"/>
        </w:rPr>
        <w:t xml:space="preserve"> que respecta al equipamiento médico para el área de hospitalización y UCI, n</w:t>
      </w:r>
      <w:r w:rsidR="00C35BE2" w:rsidRPr="004E7917">
        <w:rPr>
          <w:rFonts w:ascii="Arial Narrow" w:hAnsi="Arial Narrow" w:cs="Arial"/>
          <w:i/>
          <w:spacing w:val="-6"/>
          <w:sz w:val="21"/>
          <w:szCs w:val="21"/>
        </w:rPr>
        <w:t>o se aceptarán las expresiones tales como: “Similar”, “Idéntico”, “Igual al requerido”, “Ídem”, “Equivalente”, “Si Cumple”, entre otras, procediendo a descalificar la propuesta.</w:t>
      </w:r>
    </w:p>
    <w:p w14:paraId="12E590AD" w14:textId="5DE091A1" w:rsidR="00C35BE2" w:rsidRPr="004E7917" w:rsidRDefault="00C35BE2" w:rsidP="008C0705">
      <w:pPr>
        <w:pStyle w:val="NormalWeb"/>
        <w:numPr>
          <w:ilvl w:val="0"/>
          <w:numId w:val="12"/>
        </w:numPr>
        <w:tabs>
          <w:tab w:val="num" w:pos="284"/>
        </w:tabs>
        <w:spacing w:before="0" w:beforeAutospacing="0" w:after="120" w:afterAutospacing="0"/>
        <w:ind w:left="284" w:hanging="284"/>
        <w:jc w:val="both"/>
        <w:rPr>
          <w:rFonts w:ascii="Arial Narrow" w:hAnsi="Arial Narrow" w:cs="Arial"/>
          <w:b/>
          <w:sz w:val="21"/>
          <w:szCs w:val="21"/>
        </w:rPr>
      </w:pPr>
      <w:r w:rsidRPr="004E7917">
        <w:rPr>
          <w:rFonts w:ascii="Arial Narrow" w:hAnsi="Arial Narrow" w:cs="Arial"/>
          <w:i/>
          <w:spacing w:val="-6"/>
          <w:sz w:val="21"/>
          <w:szCs w:val="21"/>
          <w:lang w:bidi="he-IL"/>
        </w:rPr>
        <w:t>En la columna “</w:t>
      </w:r>
      <w:r w:rsidRPr="004E7917">
        <w:rPr>
          <w:rFonts w:ascii="Arial Narrow" w:hAnsi="Arial Narrow" w:cs="Arial"/>
          <w:b/>
          <w:i/>
          <w:spacing w:val="-6"/>
          <w:sz w:val="21"/>
          <w:szCs w:val="21"/>
          <w:lang w:bidi="he-IL"/>
        </w:rPr>
        <w:t>PLAZO DE ENTREGA</w:t>
      </w:r>
      <w:r w:rsidRPr="004E7917">
        <w:rPr>
          <w:rFonts w:ascii="Arial Narrow" w:hAnsi="Arial Narrow" w:cs="Arial"/>
          <w:i/>
          <w:spacing w:val="-6"/>
          <w:sz w:val="21"/>
          <w:szCs w:val="21"/>
          <w:lang w:bidi="he-IL"/>
        </w:rPr>
        <w:t xml:space="preserve">” </w:t>
      </w:r>
      <w:r w:rsidRPr="004E7917">
        <w:rPr>
          <w:rFonts w:ascii="Arial Narrow" w:hAnsi="Arial Narrow" w:cs="Arial"/>
          <w:b/>
          <w:i/>
          <w:spacing w:val="-6"/>
          <w:sz w:val="21"/>
          <w:szCs w:val="21"/>
          <w:lang w:val="es-PE" w:bidi="he-IL"/>
        </w:rPr>
        <w:t>Únicamente se aceptará plazos de entrega expresados en días calendario</w:t>
      </w:r>
      <w:r w:rsidRPr="004E7917">
        <w:rPr>
          <w:rFonts w:ascii="Arial Narrow" w:hAnsi="Arial Narrow" w:cs="Arial"/>
          <w:i/>
          <w:spacing w:val="-6"/>
          <w:sz w:val="21"/>
          <w:szCs w:val="21"/>
          <w:lang w:val="es-PE" w:bidi="he-IL"/>
        </w:rPr>
        <w:t>; las expresiones como ej.: “inmediato”, “a tratar”, “una o dos semanas”, “a requerimiento”, “de treinta a cuarenta y seis días”, “08/14”, etc., serán descalificados.</w:t>
      </w:r>
      <w:r w:rsidR="000007D5" w:rsidRPr="004E7917">
        <w:rPr>
          <w:rFonts w:ascii="Arial Narrow" w:hAnsi="Arial Narrow" w:cs="Arial"/>
          <w:noProof/>
          <w:color w:val="000000" w:themeColor="text1"/>
          <w:sz w:val="21"/>
          <w:szCs w:val="21"/>
          <w:lang w:val="es-PE" w:eastAsia="en-US"/>
        </w:rPr>
        <w:t xml:space="preserve"> </w:t>
      </w:r>
    </w:p>
    <w:p w14:paraId="0BEBE623" w14:textId="77777777" w:rsidR="00C35BE2" w:rsidRPr="004E7917" w:rsidRDefault="00C35BE2" w:rsidP="00C35BE2">
      <w:pPr>
        <w:autoSpaceDE w:val="0"/>
        <w:autoSpaceDN w:val="0"/>
        <w:adjustRightInd w:val="0"/>
        <w:spacing w:before="120" w:after="120"/>
        <w:jc w:val="both"/>
        <w:rPr>
          <w:rFonts w:ascii="Arial Narrow" w:hAnsi="Arial Narrow" w:cs="Arial"/>
          <w:sz w:val="21"/>
          <w:szCs w:val="21"/>
        </w:rPr>
      </w:pPr>
      <w:r w:rsidRPr="004E7917">
        <w:rPr>
          <w:rFonts w:ascii="Arial Narrow" w:hAnsi="Arial Narrow" w:cs="Arial"/>
          <w:sz w:val="21"/>
          <w:szCs w:val="21"/>
        </w:rPr>
        <w:t xml:space="preserve">En ese sentido, nos comprometemos a: </w:t>
      </w:r>
    </w:p>
    <w:p w14:paraId="73E88369" w14:textId="1C533343" w:rsidR="00C35BE2" w:rsidRPr="004E7917" w:rsidRDefault="00CF2F29" w:rsidP="00C13CFC">
      <w:pPr>
        <w:numPr>
          <w:ilvl w:val="0"/>
          <w:numId w:val="13"/>
        </w:numPr>
        <w:tabs>
          <w:tab w:val="num" w:pos="300"/>
        </w:tabs>
        <w:autoSpaceDE w:val="0"/>
        <w:autoSpaceDN w:val="0"/>
        <w:adjustRightInd w:val="0"/>
        <w:spacing w:after="120"/>
        <w:ind w:left="301" w:hanging="301"/>
        <w:jc w:val="both"/>
        <w:rPr>
          <w:rFonts w:ascii="Arial Narrow" w:hAnsi="Arial Narrow" w:cs="Arial"/>
          <w:spacing w:val="-6"/>
          <w:sz w:val="21"/>
          <w:szCs w:val="21"/>
        </w:rPr>
      </w:pPr>
      <w:r w:rsidRPr="004E7917">
        <w:rPr>
          <w:rFonts w:ascii="Arial Narrow" w:hAnsi="Arial Narrow" w:cs="Arial"/>
          <w:sz w:val="21"/>
          <w:szCs w:val="21"/>
        </w:rPr>
        <w:t>Entregar los equipos médicos de acuerdo</w:t>
      </w:r>
      <w:r w:rsidR="00C35BE2" w:rsidRPr="004E7917">
        <w:rPr>
          <w:rFonts w:ascii="Arial Narrow" w:hAnsi="Arial Narrow" w:cs="Arial"/>
          <w:sz w:val="21"/>
          <w:szCs w:val="21"/>
        </w:rPr>
        <w:t xml:space="preserve"> con las características requeridas, y cumpliendo con los términos y condiciones especificados en las </w:t>
      </w:r>
      <w:r w:rsidR="00272EC9">
        <w:rPr>
          <w:rFonts w:ascii="Arial Narrow" w:hAnsi="Arial Narrow" w:cs="Arial"/>
          <w:sz w:val="21"/>
          <w:szCs w:val="21"/>
        </w:rPr>
        <w:t>Condi</w:t>
      </w:r>
      <w:r w:rsidR="00C35BE2" w:rsidRPr="004E7917">
        <w:rPr>
          <w:rFonts w:ascii="Arial Narrow" w:hAnsi="Arial Narrow" w:cs="Arial"/>
          <w:sz w:val="21"/>
          <w:szCs w:val="21"/>
        </w:rPr>
        <w:t>ciones Técnicas.</w:t>
      </w:r>
    </w:p>
    <w:p w14:paraId="3A0643EA" w14:textId="6AD459AB" w:rsidR="00C35BE2" w:rsidRPr="004E7917" w:rsidRDefault="00C35BE2" w:rsidP="00C13CFC">
      <w:pPr>
        <w:numPr>
          <w:ilvl w:val="0"/>
          <w:numId w:val="13"/>
        </w:numPr>
        <w:tabs>
          <w:tab w:val="num" w:pos="300"/>
        </w:tabs>
        <w:autoSpaceDE w:val="0"/>
        <w:autoSpaceDN w:val="0"/>
        <w:adjustRightInd w:val="0"/>
        <w:spacing w:after="80"/>
        <w:ind w:left="301" w:hanging="301"/>
        <w:jc w:val="both"/>
        <w:rPr>
          <w:rFonts w:ascii="Arial Narrow" w:hAnsi="Arial Narrow" w:cs="Arial"/>
          <w:sz w:val="21"/>
          <w:szCs w:val="21"/>
        </w:rPr>
      </w:pPr>
      <w:r w:rsidRPr="004E7917">
        <w:rPr>
          <w:rFonts w:ascii="Arial Narrow" w:hAnsi="Arial Narrow" w:cs="Arial"/>
          <w:sz w:val="21"/>
          <w:szCs w:val="21"/>
        </w:rPr>
        <w:lastRenderedPageBreak/>
        <w:t>A tomar conocimiento y cumplimiento de lo establecido en el Manual Corporativo de Seguridad, Salud y Protección Ambiental para Contratistas</w:t>
      </w:r>
      <w:r w:rsidR="00676C40">
        <w:rPr>
          <w:rFonts w:ascii="Arial Narrow" w:hAnsi="Arial Narrow" w:cs="Arial"/>
          <w:sz w:val="21"/>
          <w:szCs w:val="21"/>
        </w:rPr>
        <w:t>.</w:t>
      </w:r>
    </w:p>
    <w:p w14:paraId="3C1BEFAE" w14:textId="77777777" w:rsidR="006B420F" w:rsidRDefault="006B420F">
      <w:pPr>
        <w:rPr>
          <w:rFonts w:ascii="Arial Narrow" w:hAnsi="Arial Narrow" w:cs="Arial"/>
          <w:spacing w:val="2"/>
          <w:sz w:val="21"/>
          <w:szCs w:val="21"/>
          <w:lang w:val="es-ES_tradnl"/>
        </w:rPr>
      </w:pPr>
      <w:r>
        <w:rPr>
          <w:rFonts w:ascii="Arial Narrow" w:hAnsi="Arial Narrow" w:cs="Arial"/>
          <w:spacing w:val="2"/>
          <w:sz w:val="21"/>
          <w:szCs w:val="21"/>
          <w:lang w:val="es-ES_tradnl"/>
        </w:rPr>
        <w:br w:type="page"/>
      </w:r>
    </w:p>
    <w:p w14:paraId="1D6829B9" w14:textId="0DA2DD99" w:rsidR="00C35BE2" w:rsidRPr="004E7917" w:rsidRDefault="00C35BE2" w:rsidP="00C35BE2">
      <w:pPr>
        <w:tabs>
          <w:tab w:val="left" w:pos="426"/>
        </w:tabs>
        <w:spacing w:before="120" w:after="60"/>
        <w:jc w:val="both"/>
        <w:rPr>
          <w:rFonts w:ascii="Arial Narrow" w:hAnsi="Arial Narrow" w:cs="Arial"/>
          <w:spacing w:val="2"/>
          <w:sz w:val="21"/>
          <w:szCs w:val="21"/>
          <w:lang w:val="es-ES_tradnl"/>
        </w:rPr>
      </w:pPr>
      <w:r w:rsidRPr="004E7917">
        <w:rPr>
          <w:rFonts w:ascii="Arial Narrow" w:hAnsi="Arial Narrow" w:cs="Arial"/>
          <w:spacing w:val="2"/>
          <w:sz w:val="21"/>
          <w:szCs w:val="21"/>
          <w:lang w:val="es-ES_tradnl"/>
        </w:rPr>
        <w:lastRenderedPageBreak/>
        <w:t>Los datos de contacto a fin de realizar las coordinaciones referentes a la aceptación y administración de la Orden de Compra y garantía comercial son los siguientes:</w:t>
      </w:r>
    </w:p>
    <w:p w14:paraId="425AF8FD" w14:textId="77777777" w:rsidR="006B420F" w:rsidRPr="006B420F" w:rsidRDefault="00C35BE2" w:rsidP="00AD1588">
      <w:pPr>
        <w:numPr>
          <w:ilvl w:val="0"/>
          <w:numId w:val="14"/>
        </w:numPr>
        <w:tabs>
          <w:tab w:val="left" w:pos="426"/>
        </w:tabs>
        <w:spacing w:before="120"/>
        <w:jc w:val="both"/>
        <w:rPr>
          <w:rFonts w:ascii="Arial Narrow" w:hAnsi="Arial Narrow" w:cs="Arial"/>
          <w:spacing w:val="2"/>
          <w:sz w:val="21"/>
          <w:szCs w:val="21"/>
          <w:lang w:val="es-ES_tradnl"/>
        </w:rPr>
      </w:pPr>
      <w:r w:rsidRPr="006B420F">
        <w:rPr>
          <w:rFonts w:ascii="Arial Narrow" w:hAnsi="Arial Narrow" w:cs="Arial"/>
          <w:spacing w:val="2"/>
          <w:sz w:val="21"/>
          <w:szCs w:val="21"/>
          <w:lang w:val="es-ES_tradnl"/>
        </w:rPr>
        <w:t xml:space="preserve">Persona de contacto: </w:t>
      </w:r>
      <w:r w:rsidRPr="006B420F">
        <w:rPr>
          <w:rFonts w:ascii="Arial Narrow" w:hAnsi="Arial Narrow" w:cs="Arial"/>
          <w:i/>
          <w:spacing w:val="2"/>
          <w:sz w:val="21"/>
          <w:szCs w:val="21"/>
          <w:lang w:val="es-ES_tradnl"/>
        </w:rPr>
        <w:t>Nombre(s) y Apellidos….</w:t>
      </w:r>
    </w:p>
    <w:p w14:paraId="0EA34476" w14:textId="0B727E11" w:rsidR="00C35BE2" w:rsidRPr="006B420F" w:rsidRDefault="00C35BE2" w:rsidP="00AD1588">
      <w:pPr>
        <w:numPr>
          <w:ilvl w:val="0"/>
          <w:numId w:val="14"/>
        </w:numPr>
        <w:tabs>
          <w:tab w:val="left" w:pos="426"/>
        </w:tabs>
        <w:spacing w:before="120"/>
        <w:jc w:val="both"/>
        <w:rPr>
          <w:rFonts w:ascii="Arial Narrow" w:hAnsi="Arial Narrow" w:cs="Arial"/>
          <w:spacing w:val="2"/>
          <w:sz w:val="21"/>
          <w:szCs w:val="21"/>
          <w:lang w:val="es-ES_tradnl"/>
        </w:rPr>
      </w:pPr>
      <w:r w:rsidRPr="006B420F">
        <w:rPr>
          <w:rFonts w:ascii="Arial Narrow" w:hAnsi="Arial Narrow" w:cs="Arial"/>
          <w:spacing w:val="2"/>
          <w:sz w:val="21"/>
          <w:szCs w:val="21"/>
          <w:lang w:val="es-ES_tradnl"/>
        </w:rPr>
        <w:t>Correo electrónico:</w:t>
      </w:r>
    </w:p>
    <w:p w14:paraId="28862B8D" w14:textId="77777777" w:rsidR="00C35BE2" w:rsidRPr="004E7917" w:rsidRDefault="00C35BE2" w:rsidP="00C13CFC">
      <w:pPr>
        <w:numPr>
          <w:ilvl w:val="0"/>
          <w:numId w:val="14"/>
        </w:numPr>
        <w:tabs>
          <w:tab w:val="left" w:pos="426"/>
        </w:tabs>
        <w:jc w:val="both"/>
        <w:rPr>
          <w:rFonts w:ascii="Arial Narrow" w:hAnsi="Arial Narrow" w:cs="Arial"/>
          <w:spacing w:val="2"/>
          <w:sz w:val="21"/>
          <w:szCs w:val="21"/>
          <w:lang w:val="es-ES_tradnl"/>
        </w:rPr>
      </w:pPr>
      <w:r w:rsidRPr="004E7917">
        <w:rPr>
          <w:rFonts w:ascii="Arial Narrow" w:hAnsi="Arial Narrow" w:cs="Arial"/>
          <w:spacing w:val="2"/>
          <w:sz w:val="21"/>
          <w:szCs w:val="21"/>
          <w:lang w:val="es-ES_tradnl"/>
        </w:rPr>
        <w:t>Teléfono:</w:t>
      </w:r>
    </w:p>
    <w:p w14:paraId="3E417B0B" w14:textId="77777777" w:rsidR="00C35BE2" w:rsidRPr="004E7917" w:rsidRDefault="00C35BE2" w:rsidP="00C13CFC">
      <w:pPr>
        <w:numPr>
          <w:ilvl w:val="0"/>
          <w:numId w:val="14"/>
        </w:numPr>
        <w:tabs>
          <w:tab w:val="left" w:pos="426"/>
        </w:tabs>
        <w:jc w:val="both"/>
        <w:rPr>
          <w:rFonts w:ascii="Arial Narrow" w:hAnsi="Arial Narrow" w:cs="Arial"/>
          <w:spacing w:val="2"/>
          <w:sz w:val="21"/>
          <w:szCs w:val="21"/>
          <w:lang w:val="es-ES_tradnl"/>
        </w:rPr>
      </w:pPr>
      <w:r w:rsidRPr="004E7917">
        <w:rPr>
          <w:rFonts w:ascii="Arial Narrow" w:hAnsi="Arial Narrow" w:cs="Arial"/>
          <w:spacing w:val="2"/>
          <w:sz w:val="21"/>
          <w:szCs w:val="21"/>
          <w:lang w:val="es-ES_tradnl"/>
        </w:rPr>
        <w:t>Domicilio Legal:</w:t>
      </w:r>
    </w:p>
    <w:p w14:paraId="711A1F06" w14:textId="77777777" w:rsidR="00C35BE2" w:rsidRPr="004E7917" w:rsidRDefault="00C35BE2" w:rsidP="00C35BE2">
      <w:pPr>
        <w:ind w:right="23"/>
        <w:jc w:val="both"/>
        <w:rPr>
          <w:rFonts w:ascii="Arial Narrow" w:hAnsi="Arial Narrow" w:cs="Arial"/>
          <w:b/>
          <w:sz w:val="21"/>
          <w:szCs w:val="21"/>
        </w:rPr>
      </w:pPr>
    </w:p>
    <w:p w14:paraId="122514B4" w14:textId="77777777" w:rsidR="00C35BE2" w:rsidRPr="004E7917" w:rsidRDefault="00C35BE2" w:rsidP="00C35BE2">
      <w:pPr>
        <w:ind w:right="23"/>
        <w:jc w:val="both"/>
        <w:rPr>
          <w:rFonts w:ascii="Arial Narrow" w:hAnsi="Arial Narrow" w:cs="Arial"/>
          <w:b/>
          <w:sz w:val="21"/>
          <w:szCs w:val="21"/>
        </w:rPr>
      </w:pPr>
    </w:p>
    <w:p w14:paraId="3F4B34FC" w14:textId="77777777" w:rsidR="00C35BE2" w:rsidRPr="004E7917" w:rsidRDefault="00C35BE2" w:rsidP="00C35BE2">
      <w:pPr>
        <w:ind w:right="23"/>
        <w:jc w:val="both"/>
        <w:rPr>
          <w:rFonts w:ascii="Arial Narrow" w:hAnsi="Arial Narrow" w:cs="Arial"/>
          <w:b/>
          <w:sz w:val="21"/>
          <w:szCs w:val="21"/>
        </w:rPr>
      </w:pPr>
    </w:p>
    <w:p w14:paraId="433C721A" w14:textId="77777777" w:rsidR="00C35BE2" w:rsidRPr="004E7917" w:rsidRDefault="00C35BE2" w:rsidP="00C35BE2">
      <w:pPr>
        <w:ind w:right="23"/>
        <w:jc w:val="both"/>
        <w:rPr>
          <w:rFonts w:ascii="Arial Narrow" w:hAnsi="Arial Narrow" w:cs="Arial"/>
          <w:b/>
          <w:sz w:val="21"/>
          <w:szCs w:val="21"/>
        </w:rPr>
      </w:pPr>
    </w:p>
    <w:p w14:paraId="00F21F06" w14:textId="77777777" w:rsidR="00C35BE2" w:rsidRPr="004E7917" w:rsidRDefault="00C35BE2" w:rsidP="00C35BE2">
      <w:pPr>
        <w:ind w:right="23"/>
        <w:jc w:val="both"/>
        <w:rPr>
          <w:rFonts w:ascii="Arial Narrow" w:hAnsi="Arial Narrow" w:cs="Arial"/>
          <w:b/>
          <w:sz w:val="21"/>
          <w:szCs w:val="21"/>
        </w:rPr>
      </w:pPr>
      <w:r w:rsidRPr="004E7917">
        <w:rPr>
          <w:rFonts w:ascii="Arial Narrow" w:hAnsi="Arial Narrow" w:cs="Arial"/>
          <w:b/>
          <w:sz w:val="21"/>
          <w:szCs w:val="21"/>
        </w:rPr>
        <w:t>Nombre y firma del representante legal</w:t>
      </w:r>
    </w:p>
    <w:p w14:paraId="7DECC1DC" w14:textId="700AC483" w:rsidR="00C35BE2" w:rsidRDefault="00C35BE2" w:rsidP="006B420F">
      <w:pPr>
        <w:spacing w:after="120"/>
        <w:ind w:right="23"/>
        <w:jc w:val="both"/>
        <w:rPr>
          <w:rFonts w:ascii="Arial Narrow" w:hAnsi="Arial Narrow" w:cs="Arial"/>
          <w:b/>
          <w:sz w:val="21"/>
          <w:szCs w:val="21"/>
        </w:rPr>
      </w:pPr>
      <w:r w:rsidRPr="004E7917">
        <w:rPr>
          <w:rFonts w:ascii="Arial Narrow" w:hAnsi="Arial Narrow" w:cs="Arial"/>
          <w:b/>
          <w:sz w:val="21"/>
          <w:szCs w:val="21"/>
        </w:rPr>
        <w:t>Nombre de la empresa</w:t>
      </w:r>
    </w:p>
    <w:p w14:paraId="6821C6F4" w14:textId="5DF6DF7F" w:rsidR="00AD1588" w:rsidRDefault="00AD1588" w:rsidP="006B420F">
      <w:pPr>
        <w:spacing w:after="120"/>
        <w:ind w:right="23"/>
        <w:jc w:val="both"/>
        <w:rPr>
          <w:rFonts w:ascii="Arial Narrow" w:hAnsi="Arial Narrow" w:cs="Arial"/>
          <w:b/>
          <w:sz w:val="21"/>
          <w:szCs w:val="21"/>
        </w:rPr>
      </w:pPr>
    </w:p>
    <w:p w14:paraId="62E8FA7A" w14:textId="1EDE1761" w:rsidR="00AD1588" w:rsidRDefault="00AD1588" w:rsidP="006B420F">
      <w:pPr>
        <w:spacing w:after="120"/>
        <w:ind w:right="23"/>
        <w:jc w:val="both"/>
        <w:rPr>
          <w:rFonts w:ascii="Arial Narrow" w:hAnsi="Arial Narrow" w:cs="Arial"/>
          <w:b/>
          <w:sz w:val="21"/>
          <w:szCs w:val="21"/>
        </w:rPr>
      </w:pPr>
    </w:p>
    <w:sectPr w:rsidR="00AD1588" w:rsidSect="00B063C3">
      <w:pgSz w:w="11906" w:h="16838" w:code="9"/>
      <w:pgMar w:top="1418" w:right="99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31E71" w14:textId="77777777" w:rsidR="00B50711" w:rsidRDefault="00B50711">
      <w:r>
        <w:separator/>
      </w:r>
    </w:p>
  </w:endnote>
  <w:endnote w:type="continuationSeparator" w:id="0">
    <w:p w14:paraId="64040A18" w14:textId="77777777" w:rsidR="00B50711" w:rsidRDefault="00B5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98003" w14:textId="77777777" w:rsidR="00B50711" w:rsidRDefault="00B50711">
      <w:r>
        <w:separator/>
      </w:r>
    </w:p>
  </w:footnote>
  <w:footnote w:type="continuationSeparator" w:id="0">
    <w:p w14:paraId="547C0B25" w14:textId="77777777" w:rsidR="00B50711" w:rsidRDefault="00B5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338D"/>
    <w:multiLevelType w:val="hybridMultilevel"/>
    <w:tmpl w:val="78ACE67E"/>
    <w:lvl w:ilvl="0" w:tplc="C0421C2E">
      <w:start w:val="3"/>
      <w:numFmt w:val="bullet"/>
      <w:lvlText w:val="-"/>
      <w:lvlJc w:val="left"/>
      <w:pPr>
        <w:ind w:left="927" w:hanging="360"/>
      </w:pPr>
      <w:rPr>
        <w:rFonts w:ascii="Arial" w:eastAsia="Times New Roman" w:hAnsi="Arial" w:cs="Arial" w:hint="default"/>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 w15:restartNumberingAfterBreak="0">
    <w:nsid w:val="03162102"/>
    <w:multiLevelType w:val="hybridMultilevel"/>
    <w:tmpl w:val="11983C36"/>
    <w:lvl w:ilvl="0" w:tplc="C0421C2E">
      <w:start w:val="3"/>
      <w:numFmt w:val="bullet"/>
      <w:lvlText w:val="-"/>
      <w:lvlJc w:val="left"/>
      <w:pPr>
        <w:ind w:left="1428" w:hanging="360"/>
      </w:pPr>
      <w:rPr>
        <w:rFonts w:ascii="Arial" w:eastAsia="Times New Roman" w:hAnsi="Arial" w:cs="Aria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 w15:restartNumberingAfterBreak="0">
    <w:nsid w:val="05293697"/>
    <w:multiLevelType w:val="hybridMultilevel"/>
    <w:tmpl w:val="FD60DB6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93559C0"/>
    <w:multiLevelType w:val="hybridMultilevel"/>
    <w:tmpl w:val="D846AD46"/>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4" w15:restartNumberingAfterBreak="0">
    <w:nsid w:val="0AD0087A"/>
    <w:multiLevelType w:val="hybridMultilevel"/>
    <w:tmpl w:val="B9602F0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CF6596C"/>
    <w:multiLevelType w:val="hybridMultilevel"/>
    <w:tmpl w:val="BCB273D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AD04BAF"/>
    <w:multiLevelType w:val="multilevel"/>
    <w:tmpl w:val="AA1EAB52"/>
    <w:lvl w:ilvl="0">
      <w:start w:val="1"/>
      <w:numFmt w:val="decimal"/>
      <w:lvlText w:val="%1."/>
      <w:lvlJc w:val="left"/>
      <w:pPr>
        <w:tabs>
          <w:tab w:val="num" w:pos="360"/>
        </w:tabs>
        <w:ind w:left="360" w:hanging="360"/>
      </w:pPr>
      <w:rPr>
        <w:rFonts w:ascii="Arial" w:hAnsi="Arial" w:cs="Arial" w:hint="default"/>
        <w:b/>
        <w:color w:val="000000" w:themeColor="text1"/>
      </w:rPr>
    </w:lvl>
    <w:lvl w:ilvl="1">
      <w:start w:val="1"/>
      <w:numFmt w:val="decimal"/>
      <w:isLgl/>
      <w:lvlText w:val="%1.%2."/>
      <w:lvlJc w:val="left"/>
      <w:pPr>
        <w:tabs>
          <w:tab w:val="num" w:pos="1080"/>
        </w:tabs>
        <w:ind w:left="1080" w:hanging="720"/>
      </w:pPr>
      <w:rPr>
        <w:rFonts w:hint="default"/>
        <w:b/>
        <w:i w:val="0"/>
      </w:rPr>
    </w:lvl>
    <w:lvl w:ilvl="2">
      <w:start w:val="1"/>
      <w:numFmt w:val="bullet"/>
      <w:lvlText w:val=""/>
      <w:lvlJc w:val="left"/>
      <w:pPr>
        <w:tabs>
          <w:tab w:val="num" w:pos="1440"/>
        </w:tabs>
        <w:ind w:left="1440" w:hanging="720"/>
      </w:pPr>
      <w:rPr>
        <w:rFonts w:ascii="Wingdings" w:hAnsi="Wingdings" w:hint="default"/>
        <w:b w:val="0"/>
        <w:i w:val="0"/>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7" w15:restartNumberingAfterBreak="0">
    <w:nsid w:val="1B3C7F4D"/>
    <w:multiLevelType w:val="hybridMultilevel"/>
    <w:tmpl w:val="22C2E92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C98197B"/>
    <w:multiLevelType w:val="hybridMultilevel"/>
    <w:tmpl w:val="6B261610"/>
    <w:lvl w:ilvl="0" w:tplc="7B222ABA">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1D840331"/>
    <w:multiLevelType w:val="hybridMultilevel"/>
    <w:tmpl w:val="45204BB6"/>
    <w:lvl w:ilvl="0" w:tplc="C0421C2E">
      <w:start w:val="3"/>
      <w:numFmt w:val="bullet"/>
      <w:lvlText w:val="-"/>
      <w:lvlJc w:val="left"/>
      <w:pPr>
        <w:ind w:left="927" w:hanging="360"/>
      </w:pPr>
      <w:rPr>
        <w:rFonts w:ascii="Arial" w:eastAsia="Times New Roman" w:hAnsi="Aria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0" w15:restartNumberingAfterBreak="0">
    <w:nsid w:val="1EB94F41"/>
    <w:multiLevelType w:val="hybridMultilevel"/>
    <w:tmpl w:val="8BF4B9E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FD865BD"/>
    <w:multiLevelType w:val="hybridMultilevel"/>
    <w:tmpl w:val="C4B60F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37457AD"/>
    <w:multiLevelType w:val="hybridMultilevel"/>
    <w:tmpl w:val="AA9A5A5E"/>
    <w:lvl w:ilvl="0" w:tplc="FA8EB314">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04748D0"/>
    <w:multiLevelType w:val="hybridMultilevel"/>
    <w:tmpl w:val="91DA041A"/>
    <w:lvl w:ilvl="0" w:tplc="A342950C">
      <w:start w:val="1"/>
      <w:numFmt w:val="decimal"/>
      <w:lvlText w:val="%1."/>
      <w:lvlJc w:val="left"/>
      <w:pPr>
        <w:tabs>
          <w:tab w:val="num" w:pos="1287"/>
        </w:tabs>
        <w:ind w:left="1287" w:hanging="360"/>
      </w:pPr>
      <w:rPr>
        <w:b w:val="0"/>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14" w15:restartNumberingAfterBreak="0">
    <w:nsid w:val="347D5962"/>
    <w:multiLevelType w:val="hybridMultilevel"/>
    <w:tmpl w:val="95067D00"/>
    <w:lvl w:ilvl="0" w:tplc="C0421C2E">
      <w:start w:val="3"/>
      <w:numFmt w:val="bullet"/>
      <w:lvlText w:val="-"/>
      <w:lvlJc w:val="left"/>
      <w:pPr>
        <w:ind w:left="1428" w:hanging="360"/>
      </w:pPr>
      <w:rPr>
        <w:rFonts w:ascii="Arial" w:eastAsia="Times New Roman" w:hAnsi="Arial" w:cs="Aria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15:restartNumberingAfterBreak="0">
    <w:nsid w:val="3772465C"/>
    <w:multiLevelType w:val="hybridMultilevel"/>
    <w:tmpl w:val="1068AC94"/>
    <w:lvl w:ilvl="0" w:tplc="C0421C2E">
      <w:start w:val="3"/>
      <w:numFmt w:val="bullet"/>
      <w:lvlText w:val="-"/>
      <w:lvlJc w:val="left"/>
      <w:pPr>
        <w:ind w:left="927" w:hanging="360"/>
      </w:pPr>
      <w:rPr>
        <w:rFonts w:ascii="Arial" w:eastAsia="Times New Roman"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82C341C"/>
    <w:multiLevelType w:val="hybridMultilevel"/>
    <w:tmpl w:val="C6483CFC"/>
    <w:lvl w:ilvl="0" w:tplc="7E74B966">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C2C1AEB"/>
    <w:multiLevelType w:val="hybridMultilevel"/>
    <w:tmpl w:val="89BA22F4"/>
    <w:lvl w:ilvl="0" w:tplc="4600C9C4">
      <w:start w:val="1"/>
      <w:numFmt w:val="upperLetter"/>
      <w:lvlText w:val="%1."/>
      <w:lvlJc w:val="left"/>
      <w:pPr>
        <w:ind w:left="1068" w:hanging="360"/>
      </w:pPr>
      <w:rPr>
        <w:b/>
      </w:r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8" w15:restartNumberingAfterBreak="0">
    <w:nsid w:val="445530A2"/>
    <w:multiLevelType w:val="hybridMultilevel"/>
    <w:tmpl w:val="AA9A5A5E"/>
    <w:lvl w:ilvl="0" w:tplc="FA8EB314">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C306380"/>
    <w:multiLevelType w:val="hybridMultilevel"/>
    <w:tmpl w:val="AA9A5A5E"/>
    <w:lvl w:ilvl="0" w:tplc="FA8EB314">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EBB7399"/>
    <w:multiLevelType w:val="hybridMultilevel"/>
    <w:tmpl w:val="FCE6C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7B4AAC"/>
    <w:multiLevelType w:val="hybridMultilevel"/>
    <w:tmpl w:val="BCB273D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37966E4"/>
    <w:multiLevelType w:val="hybridMultilevel"/>
    <w:tmpl w:val="156C3C7C"/>
    <w:lvl w:ilvl="0" w:tplc="FB76A4DA">
      <w:numFmt w:val="bullet"/>
      <w:lvlText w:val="-"/>
      <w:lvlJc w:val="left"/>
      <w:pPr>
        <w:tabs>
          <w:tab w:val="num" w:pos="567"/>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231EAA"/>
    <w:multiLevelType w:val="hybridMultilevel"/>
    <w:tmpl w:val="0ECCFD86"/>
    <w:lvl w:ilvl="0" w:tplc="280A0001">
      <w:start w:val="1"/>
      <w:numFmt w:val="bullet"/>
      <w:lvlText w:val=""/>
      <w:lvlJc w:val="left"/>
      <w:pPr>
        <w:ind w:left="927" w:hanging="360"/>
      </w:pPr>
      <w:rPr>
        <w:rFonts w:ascii="Symbol" w:hAnsi="Symbol" w:hint="default"/>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4" w15:restartNumberingAfterBreak="0">
    <w:nsid w:val="69147FDD"/>
    <w:multiLevelType w:val="hybridMultilevel"/>
    <w:tmpl w:val="25FA5694"/>
    <w:lvl w:ilvl="0" w:tplc="280A0019">
      <w:start w:val="1"/>
      <w:numFmt w:val="lowerLetter"/>
      <w:lvlText w:val="%1."/>
      <w:lvlJc w:val="left"/>
      <w:pPr>
        <w:ind w:left="178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AA746DF"/>
    <w:multiLevelType w:val="hybridMultilevel"/>
    <w:tmpl w:val="6608D638"/>
    <w:lvl w:ilvl="0" w:tplc="5100E1EA">
      <w:numFmt w:val="bullet"/>
      <w:lvlText w:val="."/>
      <w:lvlJc w:val="left"/>
      <w:pPr>
        <w:tabs>
          <w:tab w:val="num" w:pos="1440"/>
        </w:tabs>
        <w:ind w:left="1440" w:hanging="360"/>
      </w:pPr>
      <w:rPr>
        <w:rFonts w:ascii="Arial" w:eastAsia="Times New Roman" w:hAnsi="Arial"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2776FD"/>
    <w:multiLevelType w:val="hybridMultilevel"/>
    <w:tmpl w:val="2A10F59A"/>
    <w:lvl w:ilvl="0" w:tplc="7B222ABA">
      <w:start w:val="1"/>
      <w:numFmt w:val="decimal"/>
      <w:lvlText w:val="%1."/>
      <w:lvlJc w:val="left"/>
      <w:pPr>
        <w:ind w:left="1494"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15:restartNumberingAfterBreak="0">
    <w:nsid w:val="6F3F00FC"/>
    <w:multiLevelType w:val="hybridMultilevel"/>
    <w:tmpl w:val="C9C8B4A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8" w15:restartNumberingAfterBreak="0">
    <w:nsid w:val="73B36947"/>
    <w:multiLevelType w:val="hybridMultilevel"/>
    <w:tmpl w:val="B4281460"/>
    <w:lvl w:ilvl="0" w:tplc="280A000D">
      <w:start w:val="1"/>
      <w:numFmt w:val="bullet"/>
      <w:lvlText w:val=""/>
      <w:lvlJc w:val="left"/>
      <w:pPr>
        <w:ind w:left="392" w:hanging="360"/>
      </w:pPr>
      <w:rPr>
        <w:rFonts w:ascii="Wingdings" w:hAnsi="Wingdings" w:hint="default"/>
      </w:rPr>
    </w:lvl>
    <w:lvl w:ilvl="1" w:tplc="280A0003" w:tentative="1">
      <w:start w:val="1"/>
      <w:numFmt w:val="bullet"/>
      <w:lvlText w:val="o"/>
      <w:lvlJc w:val="left"/>
      <w:pPr>
        <w:ind w:left="1112" w:hanging="360"/>
      </w:pPr>
      <w:rPr>
        <w:rFonts w:ascii="Courier New" w:hAnsi="Courier New" w:cs="Courier New" w:hint="default"/>
      </w:rPr>
    </w:lvl>
    <w:lvl w:ilvl="2" w:tplc="280A0005" w:tentative="1">
      <w:start w:val="1"/>
      <w:numFmt w:val="bullet"/>
      <w:lvlText w:val=""/>
      <w:lvlJc w:val="left"/>
      <w:pPr>
        <w:ind w:left="1832" w:hanging="360"/>
      </w:pPr>
      <w:rPr>
        <w:rFonts w:ascii="Wingdings" w:hAnsi="Wingdings" w:hint="default"/>
      </w:rPr>
    </w:lvl>
    <w:lvl w:ilvl="3" w:tplc="280A0001" w:tentative="1">
      <w:start w:val="1"/>
      <w:numFmt w:val="bullet"/>
      <w:lvlText w:val=""/>
      <w:lvlJc w:val="left"/>
      <w:pPr>
        <w:ind w:left="2552" w:hanging="360"/>
      </w:pPr>
      <w:rPr>
        <w:rFonts w:ascii="Symbol" w:hAnsi="Symbol" w:hint="default"/>
      </w:rPr>
    </w:lvl>
    <w:lvl w:ilvl="4" w:tplc="280A0003" w:tentative="1">
      <w:start w:val="1"/>
      <w:numFmt w:val="bullet"/>
      <w:lvlText w:val="o"/>
      <w:lvlJc w:val="left"/>
      <w:pPr>
        <w:ind w:left="3272" w:hanging="360"/>
      </w:pPr>
      <w:rPr>
        <w:rFonts w:ascii="Courier New" w:hAnsi="Courier New" w:cs="Courier New" w:hint="default"/>
      </w:rPr>
    </w:lvl>
    <w:lvl w:ilvl="5" w:tplc="280A0005" w:tentative="1">
      <w:start w:val="1"/>
      <w:numFmt w:val="bullet"/>
      <w:lvlText w:val=""/>
      <w:lvlJc w:val="left"/>
      <w:pPr>
        <w:ind w:left="3992" w:hanging="360"/>
      </w:pPr>
      <w:rPr>
        <w:rFonts w:ascii="Wingdings" w:hAnsi="Wingdings" w:hint="default"/>
      </w:rPr>
    </w:lvl>
    <w:lvl w:ilvl="6" w:tplc="280A0001" w:tentative="1">
      <w:start w:val="1"/>
      <w:numFmt w:val="bullet"/>
      <w:lvlText w:val=""/>
      <w:lvlJc w:val="left"/>
      <w:pPr>
        <w:ind w:left="4712" w:hanging="360"/>
      </w:pPr>
      <w:rPr>
        <w:rFonts w:ascii="Symbol" w:hAnsi="Symbol" w:hint="default"/>
      </w:rPr>
    </w:lvl>
    <w:lvl w:ilvl="7" w:tplc="280A0003" w:tentative="1">
      <w:start w:val="1"/>
      <w:numFmt w:val="bullet"/>
      <w:lvlText w:val="o"/>
      <w:lvlJc w:val="left"/>
      <w:pPr>
        <w:ind w:left="5432" w:hanging="360"/>
      </w:pPr>
      <w:rPr>
        <w:rFonts w:ascii="Courier New" w:hAnsi="Courier New" w:cs="Courier New" w:hint="default"/>
      </w:rPr>
    </w:lvl>
    <w:lvl w:ilvl="8" w:tplc="280A0005" w:tentative="1">
      <w:start w:val="1"/>
      <w:numFmt w:val="bullet"/>
      <w:lvlText w:val=""/>
      <w:lvlJc w:val="left"/>
      <w:pPr>
        <w:ind w:left="6152" w:hanging="360"/>
      </w:pPr>
      <w:rPr>
        <w:rFonts w:ascii="Wingdings" w:hAnsi="Wingdings" w:hint="default"/>
      </w:rPr>
    </w:lvl>
  </w:abstractNum>
  <w:abstractNum w:abstractNumId="29" w15:restartNumberingAfterBreak="0">
    <w:nsid w:val="75E46B60"/>
    <w:multiLevelType w:val="hybridMultilevel"/>
    <w:tmpl w:val="183C14BC"/>
    <w:lvl w:ilvl="0" w:tplc="F1749066">
      <w:start w:val="1"/>
      <w:numFmt w:val="bullet"/>
      <w:lvlText w:val=""/>
      <w:lvlJc w:val="left"/>
      <w:pPr>
        <w:ind w:left="1440" w:hanging="360"/>
      </w:pPr>
      <w:rPr>
        <w:rFonts w:ascii="Symbol" w:hAnsi="Symbol" w:hint="default"/>
        <w:color w:val="auto"/>
      </w:rPr>
    </w:lvl>
    <w:lvl w:ilvl="1" w:tplc="280A000D">
      <w:start w:val="1"/>
      <w:numFmt w:val="bullet"/>
      <w:lvlText w:val=""/>
      <w:lvlJc w:val="left"/>
      <w:pPr>
        <w:ind w:left="2160" w:hanging="360"/>
      </w:pPr>
      <w:rPr>
        <w:rFonts w:ascii="Wingdings" w:hAnsi="Wingdings"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15:restartNumberingAfterBreak="0">
    <w:nsid w:val="77217DBF"/>
    <w:multiLevelType w:val="hybridMultilevel"/>
    <w:tmpl w:val="950C980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1" w15:restartNumberingAfterBreak="0">
    <w:nsid w:val="78157F1F"/>
    <w:multiLevelType w:val="hybridMultilevel"/>
    <w:tmpl w:val="5B6E20A2"/>
    <w:lvl w:ilvl="0" w:tplc="280A0001">
      <w:start w:val="1"/>
      <w:numFmt w:val="bullet"/>
      <w:lvlText w:val=""/>
      <w:lvlJc w:val="left"/>
      <w:pPr>
        <w:ind w:left="1920" w:hanging="360"/>
      </w:pPr>
      <w:rPr>
        <w:rFonts w:ascii="Symbol" w:hAnsi="Symbol" w:hint="default"/>
      </w:rPr>
    </w:lvl>
    <w:lvl w:ilvl="1" w:tplc="280A0003">
      <w:start w:val="1"/>
      <w:numFmt w:val="bullet"/>
      <w:lvlText w:val="o"/>
      <w:lvlJc w:val="left"/>
      <w:pPr>
        <w:ind w:left="2640" w:hanging="360"/>
      </w:pPr>
      <w:rPr>
        <w:rFonts w:ascii="Courier New" w:hAnsi="Courier New" w:cs="Courier New" w:hint="default"/>
      </w:rPr>
    </w:lvl>
    <w:lvl w:ilvl="2" w:tplc="280A0005" w:tentative="1">
      <w:start w:val="1"/>
      <w:numFmt w:val="bullet"/>
      <w:lvlText w:val=""/>
      <w:lvlJc w:val="left"/>
      <w:pPr>
        <w:ind w:left="3360" w:hanging="360"/>
      </w:pPr>
      <w:rPr>
        <w:rFonts w:ascii="Wingdings" w:hAnsi="Wingdings" w:hint="default"/>
      </w:rPr>
    </w:lvl>
    <w:lvl w:ilvl="3" w:tplc="280A0001" w:tentative="1">
      <w:start w:val="1"/>
      <w:numFmt w:val="bullet"/>
      <w:lvlText w:val=""/>
      <w:lvlJc w:val="left"/>
      <w:pPr>
        <w:ind w:left="4080" w:hanging="360"/>
      </w:pPr>
      <w:rPr>
        <w:rFonts w:ascii="Symbol" w:hAnsi="Symbol" w:hint="default"/>
      </w:rPr>
    </w:lvl>
    <w:lvl w:ilvl="4" w:tplc="280A0003" w:tentative="1">
      <w:start w:val="1"/>
      <w:numFmt w:val="bullet"/>
      <w:lvlText w:val="o"/>
      <w:lvlJc w:val="left"/>
      <w:pPr>
        <w:ind w:left="4800" w:hanging="360"/>
      </w:pPr>
      <w:rPr>
        <w:rFonts w:ascii="Courier New" w:hAnsi="Courier New" w:cs="Courier New" w:hint="default"/>
      </w:rPr>
    </w:lvl>
    <w:lvl w:ilvl="5" w:tplc="280A0005" w:tentative="1">
      <w:start w:val="1"/>
      <w:numFmt w:val="bullet"/>
      <w:lvlText w:val=""/>
      <w:lvlJc w:val="left"/>
      <w:pPr>
        <w:ind w:left="5520" w:hanging="360"/>
      </w:pPr>
      <w:rPr>
        <w:rFonts w:ascii="Wingdings" w:hAnsi="Wingdings" w:hint="default"/>
      </w:rPr>
    </w:lvl>
    <w:lvl w:ilvl="6" w:tplc="280A0001" w:tentative="1">
      <w:start w:val="1"/>
      <w:numFmt w:val="bullet"/>
      <w:lvlText w:val=""/>
      <w:lvlJc w:val="left"/>
      <w:pPr>
        <w:ind w:left="6240" w:hanging="360"/>
      </w:pPr>
      <w:rPr>
        <w:rFonts w:ascii="Symbol" w:hAnsi="Symbol" w:hint="default"/>
      </w:rPr>
    </w:lvl>
    <w:lvl w:ilvl="7" w:tplc="280A0003" w:tentative="1">
      <w:start w:val="1"/>
      <w:numFmt w:val="bullet"/>
      <w:lvlText w:val="o"/>
      <w:lvlJc w:val="left"/>
      <w:pPr>
        <w:ind w:left="6960" w:hanging="360"/>
      </w:pPr>
      <w:rPr>
        <w:rFonts w:ascii="Courier New" w:hAnsi="Courier New" w:cs="Courier New" w:hint="default"/>
      </w:rPr>
    </w:lvl>
    <w:lvl w:ilvl="8" w:tplc="280A0005" w:tentative="1">
      <w:start w:val="1"/>
      <w:numFmt w:val="bullet"/>
      <w:lvlText w:val=""/>
      <w:lvlJc w:val="left"/>
      <w:pPr>
        <w:ind w:left="7680" w:hanging="360"/>
      </w:pPr>
      <w:rPr>
        <w:rFonts w:ascii="Wingdings" w:hAnsi="Wingdings" w:hint="default"/>
      </w:rPr>
    </w:lvl>
  </w:abstractNum>
  <w:abstractNum w:abstractNumId="32" w15:restartNumberingAfterBreak="0">
    <w:nsid w:val="791D20F8"/>
    <w:multiLevelType w:val="hybridMultilevel"/>
    <w:tmpl w:val="6FF68B4A"/>
    <w:lvl w:ilvl="0" w:tplc="280A000D">
      <w:start w:val="1"/>
      <w:numFmt w:val="bullet"/>
      <w:lvlText w:val=""/>
      <w:lvlJc w:val="left"/>
      <w:pPr>
        <w:ind w:left="392" w:hanging="360"/>
      </w:pPr>
      <w:rPr>
        <w:rFonts w:ascii="Wingdings" w:hAnsi="Wingdings" w:hint="default"/>
      </w:rPr>
    </w:lvl>
    <w:lvl w:ilvl="1" w:tplc="280A0003" w:tentative="1">
      <w:start w:val="1"/>
      <w:numFmt w:val="bullet"/>
      <w:lvlText w:val="o"/>
      <w:lvlJc w:val="left"/>
      <w:pPr>
        <w:ind w:left="1112" w:hanging="360"/>
      </w:pPr>
      <w:rPr>
        <w:rFonts w:ascii="Courier New" w:hAnsi="Courier New" w:cs="Courier New" w:hint="default"/>
      </w:rPr>
    </w:lvl>
    <w:lvl w:ilvl="2" w:tplc="280A0005" w:tentative="1">
      <w:start w:val="1"/>
      <w:numFmt w:val="bullet"/>
      <w:lvlText w:val=""/>
      <w:lvlJc w:val="left"/>
      <w:pPr>
        <w:ind w:left="1832" w:hanging="360"/>
      </w:pPr>
      <w:rPr>
        <w:rFonts w:ascii="Wingdings" w:hAnsi="Wingdings" w:hint="default"/>
      </w:rPr>
    </w:lvl>
    <w:lvl w:ilvl="3" w:tplc="280A0001" w:tentative="1">
      <w:start w:val="1"/>
      <w:numFmt w:val="bullet"/>
      <w:lvlText w:val=""/>
      <w:lvlJc w:val="left"/>
      <w:pPr>
        <w:ind w:left="2552" w:hanging="360"/>
      </w:pPr>
      <w:rPr>
        <w:rFonts w:ascii="Symbol" w:hAnsi="Symbol" w:hint="default"/>
      </w:rPr>
    </w:lvl>
    <w:lvl w:ilvl="4" w:tplc="280A0003" w:tentative="1">
      <w:start w:val="1"/>
      <w:numFmt w:val="bullet"/>
      <w:lvlText w:val="o"/>
      <w:lvlJc w:val="left"/>
      <w:pPr>
        <w:ind w:left="3272" w:hanging="360"/>
      </w:pPr>
      <w:rPr>
        <w:rFonts w:ascii="Courier New" w:hAnsi="Courier New" w:cs="Courier New" w:hint="default"/>
      </w:rPr>
    </w:lvl>
    <w:lvl w:ilvl="5" w:tplc="280A0005" w:tentative="1">
      <w:start w:val="1"/>
      <w:numFmt w:val="bullet"/>
      <w:lvlText w:val=""/>
      <w:lvlJc w:val="left"/>
      <w:pPr>
        <w:ind w:left="3992" w:hanging="360"/>
      </w:pPr>
      <w:rPr>
        <w:rFonts w:ascii="Wingdings" w:hAnsi="Wingdings" w:hint="default"/>
      </w:rPr>
    </w:lvl>
    <w:lvl w:ilvl="6" w:tplc="280A0001" w:tentative="1">
      <w:start w:val="1"/>
      <w:numFmt w:val="bullet"/>
      <w:lvlText w:val=""/>
      <w:lvlJc w:val="left"/>
      <w:pPr>
        <w:ind w:left="4712" w:hanging="360"/>
      </w:pPr>
      <w:rPr>
        <w:rFonts w:ascii="Symbol" w:hAnsi="Symbol" w:hint="default"/>
      </w:rPr>
    </w:lvl>
    <w:lvl w:ilvl="7" w:tplc="280A0003" w:tentative="1">
      <w:start w:val="1"/>
      <w:numFmt w:val="bullet"/>
      <w:lvlText w:val="o"/>
      <w:lvlJc w:val="left"/>
      <w:pPr>
        <w:ind w:left="5432" w:hanging="360"/>
      </w:pPr>
      <w:rPr>
        <w:rFonts w:ascii="Courier New" w:hAnsi="Courier New" w:cs="Courier New" w:hint="default"/>
      </w:rPr>
    </w:lvl>
    <w:lvl w:ilvl="8" w:tplc="280A0005" w:tentative="1">
      <w:start w:val="1"/>
      <w:numFmt w:val="bullet"/>
      <w:lvlText w:val=""/>
      <w:lvlJc w:val="left"/>
      <w:pPr>
        <w:ind w:left="6152" w:hanging="360"/>
      </w:pPr>
      <w:rPr>
        <w:rFonts w:ascii="Wingdings" w:hAnsi="Wingdings" w:hint="default"/>
      </w:rPr>
    </w:lvl>
  </w:abstractNum>
  <w:abstractNum w:abstractNumId="33" w15:restartNumberingAfterBreak="0">
    <w:nsid w:val="7A3F05E5"/>
    <w:multiLevelType w:val="hybridMultilevel"/>
    <w:tmpl w:val="906E6E7C"/>
    <w:lvl w:ilvl="0" w:tplc="C0421C2E">
      <w:start w:val="3"/>
      <w:numFmt w:val="bullet"/>
      <w:lvlText w:val="-"/>
      <w:lvlJc w:val="left"/>
      <w:pPr>
        <w:ind w:left="1428" w:hanging="360"/>
      </w:pPr>
      <w:rPr>
        <w:rFonts w:ascii="Arial" w:eastAsia="Times New Roman" w:hAnsi="Arial" w:cs="Aria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4" w15:restartNumberingAfterBreak="0">
    <w:nsid w:val="7AA72497"/>
    <w:multiLevelType w:val="hybridMultilevel"/>
    <w:tmpl w:val="AA9A5A5E"/>
    <w:lvl w:ilvl="0" w:tplc="FA8EB314">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AC35F1F"/>
    <w:multiLevelType w:val="hybridMultilevel"/>
    <w:tmpl w:val="455AF514"/>
    <w:lvl w:ilvl="0" w:tplc="C0421C2E">
      <w:start w:val="3"/>
      <w:numFmt w:val="bullet"/>
      <w:lvlText w:val="-"/>
      <w:lvlJc w:val="left"/>
      <w:pPr>
        <w:ind w:left="1428" w:hanging="360"/>
      </w:pPr>
      <w:rPr>
        <w:rFonts w:ascii="Arial" w:eastAsia="Times New Roman" w:hAnsi="Arial" w:cs="Aria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6" w15:restartNumberingAfterBreak="0">
    <w:nsid w:val="7F31551B"/>
    <w:multiLevelType w:val="hybridMultilevel"/>
    <w:tmpl w:val="4D24B5E0"/>
    <w:lvl w:ilvl="0" w:tplc="280A0005">
      <w:start w:val="1"/>
      <w:numFmt w:val="bullet"/>
      <w:lvlText w:val=""/>
      <w:lvlJc w:val="left"/>
      <w:pPr>
        <w:ind w:left="644" w:hanging="360"/>
      </w:pPr>
      <w:rPr>
        <w:rFonts w:ascii="Wingdings" w:hAnsi="Wingdings" w:hint="default"/>
      </w:rPr>
    </w:lvl>
    <w:lvl w:ilvl="1" w:tplc="280A0003">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num w:numId="1">
    <w:abstractNumId w:val="6"/>
  </w:num>
  <w:num w:numId="2">
    <w:abstractNumId w:val="1"/>
  </w:num>
  <w:num w:numId="3">
    <w:abstractNumId w:val="33"/>
  </w:num>
  <w:num w:numId="4">
    <w:abstractNumId w:val="35"/>
  </w:num>
  <w:num w:numId="5">
    <w:abstractNumId w:val="14"/>
  </w:num>
  <w:num w:numId="6">
    <w:abstractNumId w:val="36"/>
  </w:num>
  <w:num w:numId="7">
    <w:abstractNumId w:val="23"/>
  </w:num>
  <w:num w:numId="8">
    <w:abstractNumId w:val="16"/>
  </w:num>
  <w:num w:numId="9">
    <w:abstractNumId w:val="0"/>
  </w:num>
  <w:num w:numId="10">
    <w:abstractNumId w:val="9"/>
  </w:num>
  <w:num w:numId="11">
    <w:abstractNumId w:val="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2"/>
  </w:num>
  <w:num w:numId="15">
    <w:abstractNumId w:val="17"/>
  </w:num>
  <w:num w:numId="16">
    <w:abstractNumId w:val="31"/>
  </w:num>
  <w:num w:numId="17">
    <w:abstractNumId w:val="34"/>
  </w:num>
  <w:num w:numId="18">
    <w:abstractNumId w:val="27"/>
  </w:num>
  <w:num w:numId="19">
    <w:abstractNumId w:val="7"/>
  </w:num>
  <w:num w:numId="20">
    <w:abstractNumId w:val="3"/>
  </w:num>
  <w:num w:numId="21">
    <w:abstractNumId w:val="28"/>
  </w:num>
  <w:num w:numId="22">
    <w:abstractNumId w:val="32"/>
  </w:num>
  <w:num w:numId="23">
    <w:abstractNumId w:val="4"/>
  </w:num>
  <w:num w:numId="24">
    <w:abstractNumId w:val="10"/>
  </w:num>
  <w:num w:numId="25">
    <w:abstractNumId w:val="11"/>
  </w:num>
  <w:num w:numId="26">
    <w:abstractNumId w:val="29"/>
  </w:num>
  <w:num w:numId="27">
    <w:abstractNumId w:val="15"/>
  </w:num>
  <w:num w:numId="28">
    <w:abstractNumId w:val="18"/>
  </w:num>
  <w:num w:numId="29">
    <w:abstractNumId w:val="19"/>
  </w:num>
  <w:num w:numId="30">
    <w:abstractNumId w:val="12"/>
  </w:num>
  <w:num w:numId="31">
    <w:abstractNumId w:val="21"/>
  </w:num>
  <w:num w:numId="32">
    <w:abstractNumId w:val="13"/>
  </w:num>
  <w:num w:numId="33">
    <w:abstractNumId w:val="30"/>
  </w:num>
  <w:num w:numId="34">
    <w:abstractNumId w:val="2"/>
  </w:num>
  <w:num w:numId="35">
    <w:abstractNumId w:val="20"/>
  </w:num>
  <w:num w:numId="36">
    <w:abstractNumId w:val="24"/>
  </w:num>
  <w:num w:numId="37">
    <w:abstractNumId w:val="8"/>
  </w:num>
  <w:num w:numId="38">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111,#003a35,#00443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7D0"/>
    <w:rsid w:val="000007D5"/>
    <w:rsid w:val="0000152B"/>
    <w:rsid w:val="000021EC"/>
    <w:rsid w:val="0000259F"/>
    <w:rsid w:val="00002739"/>
    <w:rsid w:val="000036B9"/>
    <w:rsid w:val="000039BD"/>
    <w:rsid w:val="00004238"/>
    <w:rsid w:val="00005557"/>
    <w:rsid w:val="000057BD"/>
    <w:rsid w:val="00005C32"/>
    <w:rsid w:val="00005EDE"/>
    <w:rsid w:val="00010C35"/>
    <w:rsid w:val="00012E79"/>
    <w:rsid w:val="000145F9"/>
    <w:rsid w:val="0001462D"/>
    <w:rsid w:val="00015533"/>
    <w:rsid w:val="00016340"/>
    <w:rsid w:val="00016947"/>
    <w:rsid w:val="00020466"/>
    <w:rsid w:val="000210AC"/>
    <w:rsid w:val="000225B4"/>
    <w:rsid w:val="0002358D"/>
    <w:rsid w:val="00024F9F"/>
    <w:rsid w:val="00025748"/>
    <w:rsid w:val="000273E5"/>
    <w:rsid w:val="0003141F"/>
    <w:rsid w:val="000318EC"/>
    <w:rsid w:val="00031F1C"/>
    <w:rsid w:val="0003291A"/>
    <w:rsid w:val="000332B7"/>
    <w:rsid w:val="00034E06"/>
    <w:rsid w:val="00036EED"/>
    <w:rsid w:val="000378C2"/>
    <w:rsid w:val="00037913"/>
    <w:rsid w:val="00040ED3"/>
    <w:rsid w:val="00041FEB"/>
    <w:rsid w:val="00043BE1"/>
    <w:rsid w:val="00044B3B"/>
    <w:rsid w:val="0004536A"/>
    <w:rsid w:val="0005090F"/>
    <w:rsid w:val="0005189D"/>
    <w:rsid w:val="000536A1"/>
    <w:rsid w:val="00053BD4"/>
    <w:rsid w:val="00054AA4"/>
    <w:rsid w:val="00054EA0"/>
    <w:rsid w:val="000553F2"/>
    <w:rsid w:val="000556E3"/>
    <w:rsid w:val="00056474"/>
    <w:rsid w:val="00056E54"/>
    <w:rsid w:val="00057009"/>
    <w:rsid w:val="000602AF"/>
    <w:rsid w:val="00061C2B"/>
    <w:rsid w:val="00063FC4"/>
    <w:rsid w:val="000643D0"/>
    <w:rsid w:val="00065BE7"/>
    <w:rsid w:val="00066E55"/>
    <w:rsid w:val="00067D0C"/>
    <w:rsid w:val="00067F10"/>
    <w:rsid w:val="00070796"/>
    <w:rsid w:val="0007435A"/>
    <w:rsid w:val="00074861"/>
    <w:rsid w:val="0007576B"/>
    <w:rsid w:val="00076013"/>
    <w:rsid w:val="00076A94"/>
    <w:rsid w:val="00077716"/>
    <w:rsid w:val="00077B13"/>
    <w:rsid w:val="00077F4E"/>
    <w:rsid w:val="00081380"/>
    <w:rsid w:val="00082DE7"/>
    <w:rsid w:val="000832F9"/>
    <w:rsid w:val="00083581"/>
    <w:rsid w:val="00085780"/>
    <w:rsid w:val="00086563"/>
    <w:rsid w:val="0008662A"/>
    <w:rsid w:val="00086723"/>
    <w:rsid w:val="0008697B"/>
    <w:rsid w:val="00091C71"/>
    <w:rsid w:val="0009278D"/>
    <w:rsid w:val="00093D26"/>
    <w:rsid w:val="00093F71"/>
    <w:rsid w:val="00096424"/>
    <w:rsid w:val="00097D70"/>
    <w:rsid w:val="000A2B26"/>
    <w:rsid w:val="000A4043"/>
    <w:rsid w:val="000A4058"/>
    <w:rsid w:val="000A4099"/>
    <w:rsid w:val="000A4A00"/>
    <w:rsid w:val="000A4F91"/>
    <w:rsid w:val="000A76DA"/>
    <w:rsid w:val="000A7BEC"/>
    <w:rsid w:val="000A7E28"/>
    <w:rsid w:val="000B1C73"/>
    <w:rsid w:val="000B1D83"/>
    <w:rsid w:val="000B278D"/>
    <w:rsid w:val="000B2A86"/>
    <w:rsid w:val="000B3811"/>
    <w:rsid w:val="000B3972"/>
    <w:rsid w:val="000B540F"/>
    <w:rsid w:val="000B6640"/>
    <w:rsid w:val="000B7165"/>
    <w:rsid w:val="000B7C85"/>
    <w:rsid w:val="000C03A6"/>
    <w:rsid w:val="000C0E76"/>
    <w:rsid w:val="000C3768"/>
    <w:rsid w:val="000C38F5"/>
    <w:rsid w:val="000D17F8"/>
    <w:rsid w:val="000D220E"/>
    <w:rsid w:val="000D2DCA"/>
    <w:rsid w:val="000D3347"/>
    <w:rsid w:val="000D393D"/>
    <w:rsid w:val="000D43AC"/>
    <w:rsid w:val="000D4771"/>
    <w:rsid w:val="000D59E9"/>
    <w:rsid w:val="000D7320"/>
    <w:rsid w:val="000E0C40"/>
    <w:rsid w:val="000E127F"/>
    <w:rsid w:val="000E210C"/>
    <w:rsid w:val="000E2418"/>
    <w:rsid w:val="000E3E11"/>
    <w:rsid w:val="000E3FB0"/>
    <w:rsid w:val="000E4D09"/>
    <w:rsid w:val="000E516A"/>
    <w:rsid w:val="000E5C97"/>
    <w:rsid w:val="000F1EDC"/>
    <w:rsid w:val="000F210A"/>
    <w:rsid w:val="000F258B"/>
    <w:rsid w:val="000F4300"/>
    <w:rsid w:val="000F4379"/>
    <w:rsid w:val="000F4AEE"/>
    <w:rsid w:val="000F4B56"/>
    <w:rsid w:val="000F5DE6"/>
    <w:rsid w:val="000F7B7A"/>
    <w:rsid w:val="00103CA0"/>
    <w:rsid w:val="00106DE8"/>
    <w:rsid w:val="00106F40"/>
    <w:rsid w:val="001073EF"/>
    <w:rsid w:val="001077DF"/>
    <w:rsid w:val="0011026E"/>
    <w:rsid w:val="0011137B"/>
    <w:rsid w:val="001113F1"/>
    <w:rsid w:val="0011202E"/>
    <w:rsid w:val="001120B4"/>
    <w:rsid w:val="0011257A"/>
    <w:rsid w:val="00113F5D"/>
    <w:rsid w:val="00115762"/>
    <w:rsid w:val="00116A5D"/>
    <w:rsid w:val="00120676"/>
    <w:rsid w:val="00120B3A"/>
    <w:rsid w:val="00121592"/>
    <w:rsid w:val="001218A5"/>
    <w:rsid w:val="00121C65"/>
    <w:rsid w:val="001221A9"/>
    <w:rsid w:val="00122D5C"/>
    <w:rsid w:val="001244E9"/>
    <w:rsid w:val="00124D07"/>
    <w:rsid w:val="00125282"/>
    <w:rsid w:val="0012583D"/>
    <w:rsid w:val="00125E9E"/>
    <w:rsid w:val="001275D0"/>
    <w:rsid w:val="00127901"/>
    <w:rsid w:val="00127AAB"/>
    <w:rsid w:val="001303A6"/>
    <w:rsid w:val="00132CE4"/>
    <w:rsid w:val="00135745"/>
    <w:rsid w:val="00137F65"/>
    <w:rsid w:val="00140675"/>
    <w:rsid w:val="001418C3"/>
    <w:rsid w:val="00142F8B"/>
    <w:rsid w:val="0014329B"/>
    <w:rsid w:val="00143412"/>
    <w:rsid w:val="00143ED5"/>
    <w:rsid w:val="001457CA"/>
    <w:rsid w:val="00147D71"/>
    <w:rsid w:val="00150745"/>
    <w:rsid w:val="0015195C"/>
    <w:rsid w:val="00152279"/>
    <w:rsid w:val="0016024E"/>
    <w:rsid w:val="001604E3"/>
    <w:rsid w:val="001606A0"/>
    <w:rsid w:val="001609C0"/>
    <w:rsid w:val="00161F64"/>
    <w:rsid w:val="0016208A"/>
    <w:rsid w:val="001620F1"/>
    <w:rsid w:val="00165819"/>
    <w:rsid w:val="00165AC2"/>
    <w:rsid w:val="00166876"/>
    <w:rsid w:val="00166A10"/>
    <w:rsid w:val="00167CD9"/>
    <w:rsid w:val="00167F21"/>
    <w:rsid w:val="0017025D"/>
    <w:rsid w:val="001720A1"/>
    <w:rsid w:val="0017240B"/>
    <w:rsid w:val="00173DC4"/>
    <w:rsid w:val="00174907"/>
    <w:rsid w:val="00175EF0"/>
    <w:rsid w:val="0017696F"/>
    <w:rsid w:val="00176F6D"/>
    <w:rsid w:val="00177028"/>
    <w:rsid w:val="001805D8"/>
    <w:rsid w:val="00180792"/>
    <w:rsid w:val="00180DC9"/>
    <w:rsid w:val="00183B1F"/>
    <w:rsid w:val="00184010"/>
    <w:rsid w:val="001849CC"/>
    <w:rsid w:val="00184F64"/>
    <w:rsid w:val="00185AC3"/>
    <w:rsid w:val="00186394"/>
    <w:rsid w:val="001867F1"/>
    <w:rsid w:val="00187534"/>
    <w:rsid w:val="00191F0E"/>
    <w:rsid w:val="00192B23"/>
    <w:rsid w:val="00193073"/>
    <w:rsid w:val="0019785B"/>
    <w:rsid w:val="001A0F09"/>
    <w:rsid w:val="001A1AA1"/>
    <w:rsid w:val="001A283A"/>
    <w:rsid w:val="001A3508"/>
    <w:rsid w:val="001A3B99"/>
    <w:rsid w:val="001A587B"/>
    <w:rsid w:val="001A5A25"/>
    <w:rsid w:val="001A62D7"/>
    <w:rsid w:val="001A6338"/>
    <w:rsid w:val="001A6730"/>
    <w:rsid w:val="001A6BFF"/>
    <w:rsid w:val="001A6FD8"/>
    <w:rsid w:val="001B0120"/>
    <w:rsid w:val="001B01EB"/>
    <w:rsid w:val="001B157E"/>
    <w:rsid w:val="001B1F99"/>
    <w:rsid w:val="001B2210"/>
    <w:rsid w:val="001B2653"/>
    <w:rsid w:val="001B2AC5"/>
    <w:rsid w:val="001B543B"/>
    <w:rsid w:val="001B5CD9"/>
    <w:rsid w:val="001B7867"/>
    <w:rsid w:val="001B7EA1"/>
    <w:rsid w:val="001C107D"/>
    <w:rsid w:val="001C27DE"/>
    <w:rsid w:val="001C2983"/>
    <w:rsid w:val="001C3CDE"/>
    <w:rsid w:val="001C4602"/>
    <w:rsid w:val="001C5036"/>
    <w:rsid w:val="001C53E4"/>
    <w:rsid w:val="001C5471"/>
    <w:rsid w:val="001C6B82"/>
    <w:rsid w:val="001C7D21"/>
    <w:rsid w:val="001D06B2"/>
    <w:rsid w:val="001D1980"/>
    <w:rsid w:val="001D1A8E"/>
    <w:rsid w:val="001D1D77"/>
    <w:rsid w:val="001D3461"/>
    <w:rsid w:val="001D40FE"/>
    <w:rsid w:val="001D55F7"/>
    <w:rsid w:val="001D5B58"/>
    <w:rsid w:val="001D6342"/>
    <w:rsid w:val="001D74B7"/>
    <w:rsid w:val="001D77BD"/>
    <w:rsid w:val="001D7961"/>
    <w:rsid w:val="001E2373"/>
    <w:rsid w:val="001E25F6"/>
    <w:rsid w:val="001E2FA2"/>
    <w:rsid w:val="001E3316"/>
    <w:rsid w:val="001E350D"/>
    <w:rsid w:val="001E3899"/>
    <w:rsid w:val="001E3ABC"/>
    <w:rsid w:val="001E478A"/>
    <w:rsid w:val="001E640C"/>
    <w:rsid w:val="001E6B96"/>
    <w:rsid w:val="001F07A0"/>
    <w:rsid w:val="001F122D"/>
    <w:rsid w:val="001F2C6E"/>
    <w:rsid w:val="001F45DD"/>
    <w:rsid w:val="001F48C1"/>
    <w:rsid w:val="001F5639"/>
    <w:rsid w:val="001F6855"/>
    <w:rsid w:val="001F734E"/>
    <w:rsid w:val="001F79E9"/>
    <w:rsid w:val="001F7A50"/>
    <w:rsid w:val="001F7D15"/>
    <w:rsid w:val="001F7F48"/>
    <w:rsid w:val="002016D7"/>
    <w:rsid w:val="00202C1A"/>
    <w:rsid w:val="00203853"/>
    <w:rsid w:val="0020491D"/>
    <w:rsid w:val="00206A92"/>
    <w:rsid w:val="00206AFC"/>
    <w:rsid w:val="00206C7B"/>
    <w:rsid w:val="00207043"/>
    <w:rsid w:val="0020714E"/>
    <w:rsid w:val="00210761"/>
    <w:rsid w:val="00210D13"/>
    <w:rsid w:val="00211760"/>
    <w:rsid w:val="00214094"/>
    <w:rsid w:val="00214B52"/>
    <w:rsid w:val="00214F90"/>
    <w:rsid w:val="002152E2"/>
    <w:rsid w:val="00215BC6"/>
    <w:rsid w:val="00215E4E"/>
    <w:rsid w:val="00216587"/>
    <w:rsid w:val="002206F8"/>
    <w:rsid w:val="0022189E"/>
    <w:rsid w:val="002232EC"/>
    <w:rsid w:val="002236ED"/>
    <w:rsid w:val="00224DB5"/>
    <w:rsid w:val="002256A1"/>
    <w:rsid w:val="0022662B"/>
    <w:rsid w:val="00231F89"/>
    <w:rsid w:val="00232AD9"/>
    <w:rsid w:val="00232FD4"/>
    <w:rsid w:val="002344BF"/>
    <w:rsid w:val="00241171"/>
    <w:rsid w:val="0024314C"/>
    <w:rsid w:val="00244D42"/>
    <w:rsid w:val="00245CEB"/>
    <w:rsid w:val="0024609D"/>
    <w:rsid w:val="002460B9"/>
    <w:rsid w:val="002474BD"/>
    <w:rsid w:val="00250AB9"/>
    <w:rsid w:val="0025202C"/>
    <w:rsid w:val="002521DD"/>
    <w:rsid w:val="0025339E"/>
    <w:rsid w:val="002570D5"/>
    <w:rsid w:val="002579D8"/>
    <w:rsid w:val="00261027"/>
    <w:rsid w:val="002613C8"/>
    <w:rsid w:val="00262E1F"/>
    <w:rsid w:val="00262F95"/>
    <w:rsid w:val="00263069"/>
    <w:rsid w:val="002645E2"/>
    <w:rsid w:val="00264B4F"/>
    <w:rsid w:val="00264CCB"/>
    <w:rsid w:val="00265BDB"/>
    <w:rsid w:val="00266300"/>
    <w:rsid w:val="00266F87"/>
    <w:rsid w:val="002678FE"/>
    <w:rsid w:val="00270750"/>
    <w:rsid w:val="00272271"/>
    <w:rsid w:val="00272EC9"/>
    <w:rsid w:val="002738FD"/>
    <w:rsid w:val="00274845"/>
    <w:rsid w:val="002764FD"/>
    <w:rsid w:val="00276976"/>
    <w:rsid w:val="002771C8"/>
    <w:rsid w:val="00277795"/>
    <w:rsid w:val="00280416"/>
    <w:rsid w:val="002805D9"/>
    <w:rsid w:val="0028088A"/>
    <w:rsid w:val="00280D0F"/>
    <w:rsid w:val="00280E59"/>
    <w:rsid w:val="002817A7"/>
    <w:rsid w:val="002823D8"/>
    <w:rsid w:val="002907DE"/>
    <w:rsid w:val="00290889"/>
    <w:rsid w:val="00291A6D"/>
    <w:rsid w:val="002921C8"/>
    <w:rsid w:val="0029231A"/>
    <w:rsid w:val="002931C4"/>
    <w:rsid w:val="00294242"/>
    <w:rsid w:val="00294420"/>
    <w:rsid w:val="00294560"/>
    <w:rsid w:val="00296706"/>
    <w:rsid w:val="002A04FE"/>
    <w:rsid w:val="002A058D"/>
    <w:rsid w:val="002A18EC"/>
    <w:rsid w:val="002A1A62"/>
    <w:rsid w:val="002A1B83"/>
    <w:rsid w:val="002A2CD9"/>
    <w:rsid w:val="002A2DA6"/>
    <w:rsid w:val="002A447A"/>
    <w:rsid w:val="002A4C4B"/>
    <w:rsid w:val="002A581A"/>
    <w:rsid w:val="002A5982"/>
    <w:rsid w:val="002A67B7"/>
    <w:rsid w:val="002B125F"/>
    <w:rsid w:val="002B1BD1"/>
    <w:rsid w:val="002B36CF"/>
    <w:rsid w:val="002B431B"/>
    <w:rsid w:val="002B66C4"/>
    <w:rsid w:val="002B7921"/>
    <w:rsid w:val="002C057E"/>
    <w:rsid w:val="002C086B"/>
    <w:rsid w:val="002C1EE8"/>
    <w:rsid w:val="002C255D"/>
    <w:rsid w:val="002C2586"/>
    <w:rsid w:val="002C296A"/>
    <w:rsid w:val="002C4483"/>
    <w:rsid w:val="002C532F"/>
    <w:rsid w:val="002C5769"/>
    <w:rsid w:val="002C58A6"/>
    <w:rsid w:val="002C61B7"/>
    <w:rsid w:val="002C6478"/>
    <w:rsid w:val="002C69A2"/>
    <w:rsid w:val="002C6AE4"/>
    <w:rsid w:val="002D138B"/>
    <w:rsid w:val="002D1856"/>
    <w:rsid w:val="002D1A9A"/>
    <w:rsid w:val="002D1F0F"/>
    <w:rsid w:val="002D21C6"/>
    <w:rsid w:val="002D273A"/>
    <w:rsid w:val="002D2C5F"/>
    <w:rsid w:val="002D346A"/>
    <w:rsid w:val="002D4325"/>
    <w:rsid w:val="002D4447"/>
    <w:rsid w:val="002D48BB"/>
    <w:rsid w:val="002E11ED"/>
    <w:rsid w:val="002E4ED8"/>
    <w:rsid w:val="002E51F5"/>
    <w:rsid w:val="002E6B1B"/>
    <w:rsid w:val="002F0245"/>
    <w:rsid w:val="002F0587"/>
    <w:rsid w:val="002F23B1"/>
    <w:rsid w:val="002F265F"/>
    <w:rsid w:val="002F369D"/>
    <w:rsid w:val="002F38CB"/>
    <w:rsid w:val="002F4779"/>
    <w:rsid w:val="002F49CC"/>
    <w:rsid w:val="002F4BCD"/>
    <w:rsid w:val="002F51ED"/>
    <w:rsid w:val="002F5338"/>
    <w:rsid w:val="002F54FA"/>
    <w:rsid w:val="002F61E3"/>
    <w:rsid w:val="002F69EF"/>
    <w:rsid w:val="00300065"/>
    <w:rsid w:val="00300B30"/>
    <w:rsid w:val="00300CBC"/>
    <w:rsid w:val="0030174E"/>
    <w:rsid w:val="003019BC"/>
    <w:rsid w:val="00301C49"/>
    <w:rsid w:val="00302171"/>
    <w:rsid w:val="003022C0"/>
    <w:rsid w:val="00302470"/>
    <w:rsid w:val="00302877"/>
    <w:rsid w:val="00302D31"/>
    <w:rsid w:val="00303B3F"/>
    <w:rsid w:val="00304656"/>
    <w:rsid w:val="00305BA7"/>
    <w:rsid w:val="00310878"/>
    <w:rsid w:val="0031166E"/>
    <w:rsid w:val="003119B0"/>
    <w:rsid w:val="0031249F"/>
    <w:rsid w:val="00312971"/>
    <w:rsid w:val="00312D24"/>
    <w:rsid w:val="003132AB"/>
    <w:rsid w:val="003135D2"/>
    <w:rsid w:val="00313C0A"/>
    <w:rsid w:val="00314ED1"/>
    <w:rsid w:val="00315B09"/>
    <w:rsid w:val="00315E02"/>
    <w:rsid w:val="00315E1E"/>
    <w:rsid w:val="0031609B"/>
    <w:rsid w:val="00317D4E"/>
    <w:rsid w:val="003222D7"/>
    <w:rsid w:val="00322D10"/>
    <w:rsid w:val="00323AB3"/>
    <w:rsid w:val="00323C2B"/>
    <w:rsid w:val="00324D02"/>
    <w:rsid w:val="00324D56"/>
    <w:rsid w:val="00326435"/>
    <w:rsid w:val="0032765D"/>
    <w:rsid w:val="00327DC8"/>
    <w:rsid w:val="00331F84"/>
    <w:rsid w:val="00332710"/>
    <w:rsid w:val="00332D58"/>
    <w:rsid w:val="00333A34"/>
    <w:rsid w:val="00333B87"/>
    <w:rsid w:val="00334C3D"/>
    <w:rsid w:val="00335086"/>
    <w:rsid w:val="003359E3"/>
    <w:rsid w:val="0033685A"/>
    <w:rsid w:val="00337ED7"/>
    <w:rsid w:val="003409EF"/>
    <w:rsid w:val="00341035"/>
    <w:rsid w:val="00343A9A"/>
    <w:rsid w:val="00344399"/>
    <w:rsid w:val="00345395"/>
    <w:rsid w:val="00347911"/>
    <w:rsid w:val="00347EE8"/>
    <w:rsid w:val="00350C5A"/>
    <w:rsid w:val="00352F6A"/>
    <w:rsid w:val="00354410"/>
    <w:rsid w:val="00355630"/>
    <w:rsid w:val="00356024"/>
    <w:rsid w:val="00360692"/>
    <w:rsid w:val="003626AA"/>
    <w:rsid w:val="003635B0"/>
    <w:rsid w:val="003648A9"/>
    <w:rsid w:val="00364D0A"/>
    <w:rsid w:val="00364EFF"/>
    <w:rsid w:val="00365E50"/>
    <w:rsid w:val="00366C93"/>
    <w:rsid w:val="00366C9C"/>
    <w:rsid w:val="0036750A"/>
    <w:rsid w:val="003677F4"/>
    <w:rsid w:val="00367E40"/>
    <w:rsid w:val="00371C26"/>
    <w:rsid w:val="00373313"/>
    <w:rsid w:val="0037421B"/>
    <w:rsid w:val="00374B46"/>
    <w:rsid w:val="00375B87"/>
    <w:rsid w:val="003765F4"/>
    <w:rsid w:val="003766C5"/>
    <w:rsid w:val="0037718E"/>
    <w:rsid w:val="00382556"/>
    <w:rsid w:val="003840C9"/>
    <w:rsid w:val="00384D58"/>
    <w:rsid w:val="003858BA"/>
    <w:rsid w:val="00386521"/>
    <w:rsid w:val="003866B3"/>
    <w:rsid w:val="003873F9"/>
    <w:rsid w:val="00387507"/>
    <w:rsid w:val="00387FA1"/>
    <w:rsid w:val="003921F3"/>
    <w:rsid w:val="00392813"/>
    <w:rsid w:val="00393DFB"/>
    <w:rsid w:val="00395A52"/>
    <w:rsid w:val="00396C06"/>
    <w:rsid w:val="003A0726"/>
    <w:rsid w:val="003A1B6E"/>
    <w:rsid w:val="003A288E"/>
    <w:rsid w:val="003A3E55"/>
    <w:rsid w:val="003A4A47"/>
    <w:rsid w:val="003A6B37"/>
    <w:rsid w:val="003B0C12"/>
    <w:rsid w:val="003B1CCE"/>
    <w:rsid w:val="003B2039"/>
    <w:rsid w:val="003B3D2F"/>
    <w:rsid w:val="003B3F0E"/>
    <w:rsid w:val="003B4648"/>
    <w:rsid w:val="003B4888"/>
    <w:rsid w:val="003B7AA5"/>
    <w:rsid w:val="003B7B18"/>
    <w:rsid w:val="003C0408"/>
    <w:rsid w:val="003C20AF"/>
    <w:rsid w:val="003C2483"/>
    <w:rsid w:val="003C2997"/>
    <w:rsid w:val="003C3519"/>
    <w:rsid w:val="003C36B3"/>
    <w:rsid w:val="003C4488"/>
    <w:rsid w:val="003C4B63"/>
    <w:rsid w:val="003C5723"/>
    <w:rsid w:val="003C7AD8"/>
    <w:rsid w:val="003C7C69"/>
    <w:rsid w:val="003D0192"/>
    <w:rsid w:val="003D2C33"/>
    <w:rsid w:val="003D713D"/>
    <w:rsid w:val="003E173E"/>
    <w:rsid w:val="003E1D96"/>
    <w:rsid w:val="003E2F8E"/>
    <w:rsid w:val="003E3324"/>
    <w:rsid w:val="003E4395"/>
    <w:rsid w:val="003E5912"/>
    <w:rsid w:val="003E6AF3"/>
    <w:rsid w:val="003E7452"/>
    <w:rsid w:val="003E768A"/>
    <w:rsid w:val="003F06CA"/>
    <w:rsid w:val="003F0A86"/>
    <w:rsid w:val="003F101F"/>
    <w:rsid w:val="003F2B41"/>
    <w:rsid w:val="003F342E"/>
    <w:rsid w:val="003F4093"/>
    <w:rsid w:val="003F4348"/>
    <w:rsid w:val="003F45D6"/>
    <w:rsid w:val="003F74C7"/>
    <w:rsid w:val="003F7E7F"/>
    <w:rsid w:val="00400A6A"/>
    <w:rsid w:val="0040231B"/>
    <w:rsid w:val="00402F0E"/>
    <w:rsid w:val="0040380F"/>
    <w:rsid w:val="00403B2D"/>
    <w:rsid w:val="00404792"/>
    <w:rsid w:val="00405634"/>
    <w:rsid w:val="00405974"/>
    <w:rsid w:val="00406196"/>
    <w:rsid w:val="00406889"/>
    <w:rsid w:val="00407FC9"/>
    <w:rsid w:val="0041005E"/>
    <w:rsid w:val="00410232"/>
    <w:rsid w:val="00410EC6"/>
    <w:rsid w:val="004123A5"/>
    <w:rsid w:val="0041308D"/>
    <w:rsid w:val="00414F1A"/>
    <w:rsid w:val="00414FF6"/>
    <w:rsid w:val="004152CA"/>
    <w:rsid w:val="004170F1"/>
    <w:rsid w:val="00417FA5"/>
    <w:rsid w:val="004209A1"/>
    <w:rsid w:val="00420B7C"/>
    <w:rsid w:val="00421BF7"/>
    <w:rsid w:val="00421D4B"/>
    <w:rsid w:val="00422F2D"/>
    <w:rsid w:val="00424C1A"/>
    <w:rsid w:val="00425605"/>
    <w:rsid w:val="00425F9F"/>
    <w:rsid w:val="0042749F"/>
    <w:rsid w:val="00430BC2"/>
    <w:rsid w:val="0043188A"/>
    <w:rsid w:val="00432978"/>
    <w:rsid w:val="00435153"/>
    <w:rsid w:val="00436215"/>
    <w:rsid w:val="004373FB"/>
    <w:rsid w:val="00440BC1"/>
    <w:rsid w:val="00443438"/>
    <w:rsid w:val="00443B06"/>
    <w:rsid w:val="004448DC"/>
    <w:rsid w:val="004451E0"/>
    <w:rsid w:val="0044785E"/>
    <w:rsid w:val="0045060E"/>
    <w:rsid w:val="00452E57"/>
    <w:rsid w:val="00454CDC"/>
    <w:rsid w:val="00455775"/>
    <w:rsid w:val="00455D8B"/>
    <w:rsid w:val="00455EFF"/>
    <w:rsid w:val="00456797"/>
    <w:rsid w:val="00456EA4"/>
    <w:rsid w:val="004574F6"/>
    <w:rsid w:val="0046074B"/>
    <w:rsid w:val="00460A31"/>
    <w:rsid w:val="004626A1"/>
    <w:rsid w:val="0046286B"/>
    <w:rsid w:val="00463D4D"/>
    <w:rsid w:val="004643FB"/>
    <w:rsid w:val="00464FDF"/>
    <w:rsid w:val="00465D20"/>
    <w:rsid w:val="00465E7A"/>
    <w:rsid w:val="00466A87"/>
    <w:rsid w:val="00466FCA"/>
    <w:rsid w:val="00471AE7"/>
    <w:rsid w:val="00472C83"/>
    <w:rsid w:val="004732F3"/>
    <w:rsid w:val="00474C94"/>
    <w:rsid w:val="00474F90"/>
    <w:rsid w:val="004753C3"/>
    <w:rsid w:val="00475897"/>
    <w:rsid w:val="004775AB"/>
    <w:rsid w:val="004776ED"/>
    <w:rsid w:val="0048126A"/>
    <w:rsid w:val="00481597"/>
    <w:rsid w:val="00481F2D"/>
    <w:rsid w:val="00484D92"/>
    <w:rsid w:val="00485261"/>
    <w:rsid w:val="0048590D"/>
    <w:rsid w:val="00485D08"/>
    <w:rsid w:val="00485F8B"/>
    <w:rsid w:val="00486FDE"/>
    <w:rsid w:val="004903C7"/>
    <w:rsid w:val="00490E41"/>
    <w:rsid w:val="004910D2"/>
    <w:rsid w:val="00491A27"/>
    <w:rsid w:val="00493888"/>
    <w:rsid w:val="00494A5E"/>
    <w:rsid w:val="00494CBF"/>
    <w:rsid w:val="004955B3"/>
    <w:rsid w:val="00495628"/>
    <w:rsid w:val="00495E14"/>
    <w:rsid w:val="00496678"/>
    <w:rsid w:val="0049680F"/>
    <w:rsid w:val="004979CF"/>
    <w:rsid w:val="004A0345"/>
    <w:rsid w:val="004A13AC"/>
    <w:rsid w:val="004A1962"/>
    <w:rsid w:val="004A1DA3"/>
    <w:rsid w:val="004A1E56"/>
    <w:rsid w:val="004A4A7B"/>
    <w:rsid w:val="004A4CE6"/>
    <w:rsid w:val="004A583F"/>
    <w:rsid w:val="004A5DFE"/>
    <w:rsid w:val="004A5EC7"/>
    <w:rsid w:val="004A60B8"/>
    <w:rsid w:val="004A70F3"/>
    <w:rsid w:val="004A7E1F"/>
    <w:rsid w:val="004B09D2"/>
    <w:rsid w:val="004B125D"/>
    <w:rsid w:val="004B254C"/>
    <w:rsid w:val="004B3131"/>
    <w:rsid w:val="004B3C35"/>
    <w:rsid w:val="004B4BB3"/>
    <w:rsid w:val="004B562F"/>
    <w:rsid w:val="004B601D"/>
    <w:rsid w:val="004B64C7"/>
    <w:rsid w:val="004B6B2B"/>
    <w:rsid w:val="004B7463"/>
    <w:rsid w:val="004C00CA"/>
    <w:rsid w:val="004C08A2"/>
    <w:rsid w:val="004C13C5"/>
    <w:rsid w:val="004C2A3B"/>
    <w:rsid w:val="004C48DF"/>
    <w:rsid w:val="004C5BC2"/>
    <w:rsid w:val="004C5DF1"/>
    <w:rsid w:val="004C617C"/>
    <w:rsid w:val="004C6387"/>
    <w:rsid w:val="004C6836"/>
    <w:rsid w:val="004D00F2"/>
    <w:rsid w:val="004D0BB0"/>
    <w:rsid w:val="004D0F44"/>
    <w:rsid w:val="004D1EDD"/>
    <w:rsid w:val="004D4003"/>
    <w:rsid w:val="004D4D6C"/>
    <w:rsid w:val="004D50C2"/>
    <w:rsid w:val="004D5C8E"/>
    <w:rsid w:val="004D6ACE"/>
    <w:rsid w:val="004D6DE6"/>
    <w:rsid w:val="004E0592"/>
    <w:rsid w:val="004E0B97"/>
    <w:rsid w:val="004E44B0"/>
    <w:rsid w:val="004E4A20"/>
    <w:rsid w:val="004E677F"/>
    <w:rsid w:val="004E7917"/>
    <w:rsid w:val="004F03F2"/>
    <w:rsid w:val="004F0E12"/>
    <w:rsid w:val="004F18E0"/>
    <w:rsid w:val="004F1EAB"/>
    <w:rsid w:val="004F237D"/>
    <w:rsid w:val="004F36C3"/>
    <w:rsid w:val="004F5FDB"/>
    <w:rsid w:val="004F7761"/>
    <w:rsid w:val="005004B8"/>
    <w:rsid w:val="00500CDC"/>
    <w:rsid w:val="00501D68"/>
    <w:rsid w:val="00503363"/>
    <w:rsid w:val="00503416"/>
    <w:rsid w:val="005034EA"/>
    <w:rsid w:val="005047F0"/>
    <w:rsid w:val="00504932"/>
    <w:rsid w:val="00505D2A"/>
    <w:rsid w:val="005071E3"/>
    <w:rsid w:val="0050770D"/>
    <w:rsid w:val="00507C9A"/>
    <w:rsid w:val="00510AFE"/>
    <w:rsid w:val="005153AD"/>
    <w:rsid w:val="00515EB6"/>
    <w:rsid w:val="005164A9"/>
    <w:rsid w:val="00516884"/>
    <w:rsid w:val="005168D2"/>
    <w:rsid w:val="00516B86"/>
    <w:rsid w:val="005172EC"/>
    <w:rsid w:val="005175DC"/>
    <w:rsid w:val="00520C5F"/>
    <w:rsid w:val="00520E83"/>
    <w:rsid w:val="00522188"/>
    <w:rsid w:val="00524065"/>
    <w:rsid w:val="005244FD"/>
    <w:rsid w:val="00524634"/>
    <w:rsid w:val="00524A89"/>
    <w:rsid w:val="005260E2"/>
    <w:rsid w:val="00527E37"/>
    <w:rsid w:val="00531155"/>
    <w:rsid w:val="005342DF"/>
    <w:rsid w:val="005345C8"/>
    <w:rsid w:val="00534E68"/>
    <w:rsid w:val="005351B3"/>
    <w:rsid w:val="0053565E"/>
    <w:rsid w:val="00535B0D"/>
    <w:rsid w:val="00536DBA"/>
    <w:rsid w:val="00540693"/>
    <w:rsid w:val="00540AC4"/>
    <w:rsid w:val="00540CBC"/>
    <w:rsid w:val="00541BAA"/>
    <w:rsid w:val="00541C28"/>
    <w:rsid w:val="00541DA2"/>
    <w:rsid w:val="005425DE"/>
    <w:rsid w:val="005462DA"/>
    <w:rsid w:val="00547BCE"/>
    <w:rsid w:val="005509F2"/>
    <w:rsid w:val="00550D3E"/>
    <w:rsid w:val="00551A64"/>
    <w:rsid w:val="00552910"/>
    <w:rsid w:val="00554883"/>
    <w:rsid w:val="00555117"/>
    <w:rsid w:val="00555325"/>
    <w:rsid w:val="00556DB5"/>
    <w:rsid w:val="00557B4B"/>
    <w:rsid w:val="00561490"/>
    <w:rsid w:val="00563332"/>
    <w:rsid w:val="00563F7A"/>
    <w:rsid w:val="0056415A"/>
    <w:rsid w:val="0056643E"/>
    <w:rsid w:val="00566ECB"/>
    <w:rsid w:val="00570BA2"/>
    <w:rsid w:val="00571427"/>
    <w:rsid w:val="005717BF"/>
    <w:rsid w:val="00574E40"/>
    <w:rsid w:val="0057620B"/>
    <w:rsid w:val="00576AE0"/>
    <w:rsid w:val="005774EA"/>
    <w:rsid w:val="00581149"/>
    <w:rsid w:val="0058181D"/>
    <w:rsid w:val="00581E36"/>
    <w:rsid w:val="00582FEF"/>
    <w:rsid w:val="00583521"/>
    <w:rsid w:val="00584785"/>
    <w:rsid w:val="0058495E"/>
    <w:rsid w:val="00584EA8"/>
    <w:rsid w:val="00586B8A"/>
    <w:rsid w:val="0059069B"/>
    <w:rsid w:val="00590A6B"/>
    <w:rsid w:val="005912DA"/>
    <w:rsid w:val="00592FB5"/>
    <w:rsid w:val="005938CB"/>
    <w:rsid w:val="005964AE"/>
    <w:rsid w:val="00596575"/>
    <w:rsid w:val="00596E51"/>
    <w:rsid w:val="00596E8A"/>
    <w:rsid w:val="00597710"/>
    <w:rsid w:val="00597792"/>
    <w:rsid w:val="00597D56"/>
    <w:rsid w:val="005A08C5"/>
    <w:rsid w:val="005A1D3D"/>
    <w:rsid w:val="005A26EC"/>
    <w:rsid w:val="005A2C50"/>
    <w:rsid w:val="005B03EA"/>
    <w:rsid w:val="005B0B4E"/>
    <w:rsid w:val="005B0D00"/>
    <w:rsid w:val="005B151B"/>
    <w:rsid w:val="005B1BFA"/>
    <w:rsid w:val="005B212F"/>
    <w:rsid w:val="005B2426"/>
    <w:rsid w:val="005B2FD1"/>
    <w:rsid w:val="005B319A"/>
    <w:rsid w:val="005B3324"/>
    <w:rsid w:val="005B398B"/>
    <w:rsid w:val="005B614E"/>
    <w:rsid w:val="005C02DD"/>
    <w:rsid w:val="005C0F47"/>
    <w:rsid w:val="005C1428"/>
    <w:rsid w:val="005C5491"/>
    <w:rsid w:val="005C59C8"/>
    <w:rsid w:val="005C6778"/>
    <w:rsid w:val="005C68BC"/>
    <w:rsid w:val="005D2236"/>
    <w:rsid w:val="005D49BD"/>
    <w:rsid w:val="005D5C34"/>
    <w:rsid w:val="005D5F6E"/>
    <w:rsid w:val="005D6DB8"/>
    <w:rsid w:val="005D7307"/>
    <w:rsid w:val="005D76B4"/>
    <w:rsid w:val="005D7999"/>
    <w:rsid w:val="005E2ED0"/>
    <w:rsid w:val="005E5328"/>
    <w:rsid w:val="005E5C46"/>
    <w:rsid w:val="005F0D00"/>
    <w:rsid w:val="005F1043"/>
    <w:rsid w:val="005F1D63"/>
    <w:rsid w:val="005F2067"/>
    <w:rsid w:val="005F23D4"/>
    <w:rsid w:val="005F2B42"/>
    <w:rsid w:val="005F30E7"/>
    <w:rsid w:val="005F3291"/>
    <w:rsid w:val="005F454F"/>
    <w:rsid w:val="005F5D47"/>
    <w:rsid w:val="005F6835"/>
    <w:rsid w:val="005F6F8E"/>
    <w:rsid w:val="005F7296"/>
    <w:rsid w:val="006010B5"/>
    <w:rsid w:val="0060150D"/>
    <w:rsid w:val="00602211"/>
    <w:rsid w:val="00602BAC"/>
    <w:rsid w:val="00602BFA"/>
    <w:rsid w:val="006030B3"/>
    <w:rsid w:val="006035F8"/>
    <w:rsid w:val="00603DE0"/>
    <w:rsid w:val="00603F30"/>
    <w:rsid w:val="00612C90"/>
    <w:rsid w:val="006130C9"/>
    <w:rsid w:val="00615F4A"/>
    <w:rsid w:val="00616B20"/>
    <w:rsid w:val="00617229"/>
    <w:rsid w:val="006205AE"/>
    <w:rsid w:val="00622DE2"/>
    <w:rsid w:val="006242D8"/>
    <w:rsid w:val="00625AD0"/>
    <w:rsid w:val="00627FB2"/>
    <w:rsid w:val="00632257"/>
    <w:rsid w:val="00633BF2"/>
    <w:rsid w:val="006347FF"/>
    <w:rsid w:val="00634A3A"/>
    <w:rsid w:val="00634F29"/>
    <w:rsid w:val="0063516B"/>
    <w:rsid w:val="00636826"/>
    <w:rsid w:val="00640B7A"/>
    <w:rsid w:val="00641F26"/>
    <w:rsid w:val="00642CE3"/>
    <w:rsid w:val="00643C76"/>
    <w:rsid w:val="00643FAA"/>
    <w:rsid w:val="00644B23"/>
    <w:rsid w:val="0064567A"/>
    <w:rsid w:val="00645F48"/>
    <w:rsid w:val="00645FAF"/>
    <w:rsid w:val="0064663B"/>
    <w:rsid w:val="00647AEF"/>
    <w:rsid w:val="00652786"/>
    <w:rsid w:val="006546C0"/>
    <w:rsid w:val="0065479B"/>
    <w:rsid w:val="00660B4D"/>
    <w:rsid w:val="00660EC0"/>
    <w:rsid w:val="006610E1"/>
    <w:rsid w:val="006632D8"/>
    <w:rsid w:val="00667A09"/>
    <w:rsid w:val="00672998"/>
    <w:rsid w:val="0067464E"/>
    <w:rsid w:val="00674C52"/>
    <w:rsid w:val="00676B22"/>
    <w:rsid w:val="00676C29"/>
    <w:rsid w:val="00676C40"/>
    <w:rsid w:val="006810BD"/>
    <w:rsid w:val="0068130A"/>
    <w:rsid w:val="0068130F"/>
    <w:rsid w:val="006813A6"/>
    <w:rsid w:val="006831F3"/>
    <w:rsid w:val="006856B9"/>
    <w:rsid w:val="006857DA"/>
    <w:rsid w:val="00685A85"/>
    <w:rsid w:val="00686655"/>
    <w:rsid w:val="00687EBC"/>
    <w:rsid w:val="00691A85"/>
    <w:rsid w:val="00693D2B"/>
    <w:rsid w:val="00694133"/>
    <w:rsid w:val="00696863"/>
    <w:rsid w:val="006A0DFE"/>
    <w:rsid w:val="006A0F5D"/>
    <w:rsid w:val="006A1B02"/>
    <w:rsid w:val="006A25CB"/>
    <w:rsid w:val="006A2EAE"/>
    <w:rsid w:val="006A5458"/>
    <w:rsid w:val="006B00CD"/>
    <w:rsid w:val="006B0F4A"/>
    <w:rsid w:val="006B1079"/>
    <w:rsid w:val="006B20B0"/>
    <w:rsid w:val="006B2652"/>
    <w:rsid w:val="006B420F"/>
    <w:rsid w:val="006B4303"/>
    <w:rsid w:val="006B491C"/>
    <w:rsid w:val="006B4AAC"/>
    <w:rsid w:val="006B4C9A"/>
    <w:rsid w:val="006B644C"/>
    <w:rsid w:val="006B6BFA"/>
    <w:rsid w:val="006B6E34"/>
    <w:rsid w:val="006C07F6"/>
    <w:rsid w:val="006C16DC"/>
    <w:rsid w:val="006C194B"/>
    <w:rsid w:val="006C2FDF"/>
    <w:rsid w:val="006C353D"/>
    <w:rsid w:val="006C40A1"/>
    <w:rsid w:val="006C51D5"/>
    <w:rsid w:val="006C6FFD"/>
    <w:rsid w:val="006C7A80"/>
    <w:rsid w:val="006C7CD4"/>
    <w:rsid w:val="006C7FAA"/>
    <w:rsid w:val="006D13B7"/>
    <w:rsid w:val="006D1966"/>
    <w:rsid w:val="006D21F2"/>
    <w:rsid w:val="006D238A"/>
    <w:rsid w:val="006D453A"/>
    <w:rsid w:val="006D4AFF"/>
    <w:rsid w:val="006D7CA7"/>
    <w:rsid w:val="006E0F14"/>
    <w:rsid w:val="006E2438"/>
    <w:rsid w:val="006E2988"/>
    <w:rsid w:val="006E2A0B"/>
    <w:rsid w:val="006E3C6C"/>
    <w:rsid w:val="006E455C"/>
    <w:rsid w:val="006E4985"/>
    <w:rsid w:val="006E5BF6"/>
    <w:rsid w:val="006E6DD3"/>
    <w:rsid w:val="006F167F"/>
    <w:rsid w:val="006F22AD"/>
    <w:rsid w:val="006F48F8"/>
    <w:rsid w:val="006F6269"/>
    <w:rsid w:val="00702815"/>
    <w:rsid w:val="007035E3"/>
    <w:rsid w:val="00703F5C"/>
    <w:rsid w:val="00706762"/>
    <w:rsid w:val="00706B37"/>
    <w:rsid w:val="00706FA5"/>
    <w:rsid w:val="00711A61"/>
    <w:rsid w:val="0071222A"/>
    <w:rsid w:val="00712387"/>
    <w:rsid w:val="00712600"/>
    <w:rsid w:val="00712DD2"/>
    <w:rsid w:val="00713DFF"/>
    <w:rsid w:val="00715BBD"/>
    <w:rsid w:val="007161E9"/>
    <w:rsid w:val="007163BA"/>
    <w:rsid w:val="00717C44"/>
    <w:rsid w:val="00717F7C"/>
    <w:rsid w:val="00720EA3"/>
    <w:rsid w:val="0072151C"/>
    <w:rsid w:val="00722DC8"/>
    <w:rsid w:val="007247CA"/>
    <w:rsid w:val="00724E46"/>
    <w:rsid w:val="007262A0"/>
    <w:rsid w:val="00726D71"/>
    <w:rsid w:val="00726F6F"/>
    <w:rsid w:val="00732268"/>
    <w:rsid w:val="00734BD9"/>
    <w:rsid w:val="007355B4"/>
    <w:rsid w:val="00737D39"/>
    <w:rsid w:val="00737EE7"/>
    <w:rsid w:val="00741765"/>
    <w:rsid w:val="00741C49"/>
    <w:rsid w:val="007441C7"/>
    <w:rsid w:val="0074460E"/>
    <w:rsid w:val="00744E90"/>
    <w:rsid w:val="00746C32"/>
    <w:rsid w:val="007476E2"/>
    <w:rsid w:val="0075024D"/>
    <w:rsid w:val="00751943"/>
    <w:rsid w:val="00751A9F"/>
    <w:rsid w:val="00752923"/>
    <w:rsid w:val="00754AC9"/>
    <w:rsid w:val="00754BF3"/>
    <w:rsid w:val="007552F9"/>
    <w:rsid w:val="0075656C"/>
    <w:rsid w:val="0076066A"/>
    <w:rsid w:val="00760D03"/>
    <w:rsid w:val="00760E6B"/>
    <w:rsid w:val="00762B8B"/>
    <w:rsid w:val="00765CFC"/>
    <w:rsid w:val="00766278"/>
    <w:rsid w:val="007670B8"/>
    <w:rsid w:val="00767CC3"/>
    <w:rsid w:val="00767DA0"/>
    <w:rsid w:val="00767ED3"/>
    <w:rsid w:val="007700D7"/>
    <w:rsid w:val="0077189C"/>
    <w:rsid w:val="00771A2E"/>
    <w:rsid w:val="00771F4B"/>
    <w:rsid w:val="007724B2"/>
    <w:rsid w:val="00772D2E"/>
    <w:rsid w:val="00773539"/>
    <w:rsid w:val="007738EE"/>
    <w:rsid w:val="00774699"/>
    <w:rsid w:val="00774F8A"/>
    <w:rsid w:val="00775F8C"/>
    <w:rsid w:val="00776A40"/>
    <w:rsid w:val="007777F7"/>
    <w:rsid w:val="00780598"/>
    <w:rsid w:val="00781AAA"/>
    <w:rsid w:val="00781B9D"/>
    <w:rsid w:val="007827E9"/>
    <w:rsid w:val="007828B0"/>
    <w:rsid w:val="00782F0A"/>
    <w:rsid w:val="007832A9"/>
    <w:rsid w:val="00783CEA"/>
    <w:rsid w:val="00783DC2"/>
    <w:rsid w:val="00784438"/>
    <w:rsid w:val="00785A0B"/>
    <w:rsid w:val="00785B62"/>
    <w:rsid w:val="00786067"/>
    <w:rsid w:val="00790E8F"/>
    <w:rsid w:val="007933FE"/>
    <w:rsid w:val="00793650"/>
    <w:rsid w:val="0079365A"/>
    <w:rsid w:val="007937E6"/>
    <w:rsid w:val="00793813"/>
    <w:rsid w:val="00793F65"/>
    <w:rsid w:val="00795ADC"/>
    <w:rsid w:val="00796342"/>
    <w:rsid w:val="007966BB"/>
    <w:rsid w:val="007967BA"/>
    <w:rsid w:val="00797445"/>
    <w:rsid w:val="007977FF"/>
    <w:rsid w:val="007A0615"/>
    <w:rsid w:val="007A0F7E"/>
    <w:rsid w:val="007A13CE"/>
    <w:rsid w:val="007A304D"/>
    <w:rsid w:val="007A44BB"/>
    <w:rsid w:val="007A46BA"/>
    <w:rsid w:val="007A473F"/>
    <w:rsid w:val="007A4928"/>
    <w:rsid w:val="007A5F5D"/>
    <w:rsid w:val="007A67E0"/>
    <w:rsid w:val="007A69AB"/>
    <w:rsid w:val="007B1BFE"/>
    <w:rsid w:val="007B4A2E"/>
    <w:rsid w:val="007B5DEA"/>
    <w:rsid w:val="007B73C7"/>
    <w:rsid w:val="007B776F"/>
    <w:rsid w:val="007B7C8D"/>
    <w:rsid w:val="007C0316"/>
    <w:rsid w:val="007C04BB"/>
    <w:rsid w:val="007C1D0F"/>
    <w:rsid w:val="007C29A2"/>
    <w:rsid w:val="007C3629"/>
    <w:rsid w:val="007C4879"/>
    <w:rsid w:val="007C58E1"/>
    <w:rsid w:val="007C5A50"/>
    <w:rsid w:val="007C5C57"/>
    <w:rsid w:val="007C5CC8"/>
    <w:rsid w:val="007C6657"/>
    <w:rsid w:val="007C6F02"/>
    <w:rsid w:val="007C70BA"/>
    <w:rsid w:val="007C72B1"/>
    <w:rsid w:val="007C7C44"/>
    <w:rsid w:val="007D2CCB"/>
    <w:rsid w:val="007D2E4D"/>
    <w:rsid w:val="007D2E8F"/>
    <w:rsid w:val="007D3637"/>
    <w:rsid w:val="007D4C6E"/>
    <w:rsid w:val="007D5343"/>
    <w:rsid w:val="007D5FBC"/>
    <w:rsid w:val="007D7A0C"/>
    <w:rsid w:val="007E0481"/>
    <w:rsid w:val="007E0BBE"/>
    <w:rsid w:val="007E102A"/>
    <w:rsid w:val="007E2341"/>
    <w:rsid w:val="007E301F"/>
    <w:rsid w:val="007E3353"/>
    <w:rsid w:val="007E5FEE"/>
    <w:rsid w:val="007E689C"/>
    <w:rsid w:val="007E75D4"/>
    <w:rsid w:val="007F057F"/>
    <w:rsid w:val="007F0869"/>
    <w:rsid w:val="007F0A00"/>
    <w:rsid w:val="007F0CCE"/>
    <w:rsid w:val="007F2259"/>
    <w:rsid w:val="007F2442"/>
    <w:rsid w:val="007F2ADC"/>
    <w:rsid w:val="007F4E8D"/>
    <w:rsid w:val="007F58A3"/>
    <w:rsid w:val="007F6C2E"/>
    <w:rsid w:val="00800C60"/>
    <w:rsid w:val="00800C74"/>
    <w:rsid w:val="00801125"/>
    <w:rsid w:val="008024B6"/>
    <w:rsid w:val="0080297C"/>
    <w:rsid w:val="00802EAB"/>
    <w:rsid w:val="00804507"/>
    <w:rsid w:val="00804F0E"/>
    <w:rsid w:val="00806755"/>
    <w:rsid w:val="00807109"/>
    <w:rsid w:val="008109FC"/>
    <w:rsid w:val="00811B02"/>
    <w:rsid w:val="0081217E"/>
    <w:rsid w:val="008134DD"/>
    <w:rsid w:val="008163B4"/>
    <w:rsid w:val="008166D7"/>
    <w:rsid w:val="008214FB"/>
    <w:rsid w:val="0082287C"/>
    <w:rsid w:val="00825BA1"/>
    <w:rsid w:val="00827068"/>
    <w:rsid w:val="00832A13"/>
    <w:rsid w:val="00832E0D"/>
    <w:rsid w:val="00833108"/>
    <w:rsid w:val="00834699"/>
    <w:rsid w:val="00835065"/>
    <w:rsid w:val="008358BE"/>
    <w:rsid w:val="00835D1B"/>
    <w:rsid w:val="00835DC8"/>
    <w:rsid w:val="008379E4"/>
    <w:rsid w:val="008402B3"/>
    <w:rsid w:val="00841258"/>
    <w:rsid w:val="008413DA"/>
    <w:rsid w:val="0084242F"/>
    <w:rsid w:val="00842AE1"/>
    <w:rsid w:val="0084586C"/>
    <w:rsid w:val="0084648B"/>
    <w:rsid w:val="00846F65"/>
    <w:rsid w:val="008470FA"/>
    <w:rsid w:val="00847506"/>
    <w:rsid w:val="00850A27"/>
    <w:rsid w:val="00851754"/>
    <w:rsid w:val="00852354"/>
    <w:rsid w:val="0085278E"/>
    <w:rsid w:val="00852A94"/>
    <w:rsid w:val="00852B27"/>
    <w:rsid w:val="00854537"/>
    <w:rsid w:val="00854F5A"/>
    <w:rsid w:val="00861906"/>
    <w:rsid w:val="00862BB3"/>
    <w:rsid w:val="00865099"/>
    <w:rsid w:val="0086732E"/>
    <w:rsid w:val="0086765B"/>
    <w:rsid w:val="00867995"/>
    <w:rsid w:val="00872053"/>
    <w:rsid w:val="008724BA"/>
    <w:rsid w:val="00873EA6"/>
    <w:rsid w:val="008743BE"/>
    <w:rsid w:val="00874849"/>
    <w:rsid w:val="00874E39"/>
    <w:rsid w:val="00876776"/>
    <w:rsid w:val="00876A07"/>
    <w:rsid w:val="00881CED"/>
    <w:rsid w:val="008831B9"/>
    <w:rsid w:val="0088467E"/>
    <w:rsid w:val="00884BED"/>
    <w:rsid w:val="00885220"/>
    <w:rsid w:val="0088528F"/>
    <w:rsid w:val="008859A3"/>
    <w:rsid w:val="00885B5F"/>
    <w:rsid w:val="00887A77"/>
    <w:rsid w:val="00890468"/>
    <w:rsid w:val="00890E25"/>
    <w:rsid w:val="008910D1"/>
    <w:rsid w:val="008915CF"/>
    <w:rsid w:val="00892EC3"/>
    <w:rsid w:val="00894D14"/>
    <w:rsid w:val="008960C3"/>
    <w:rsid w:val="00896181"/>
    <w:rsid w:val="00896833"/>
    <w:rsid w:val="008A1F86"/>
    <w:rsid w:val="008A2B0F"/>
    <w:rsid w:val="008A3E14"/>
    <w:rsid w:val="008A41DC"/>
    <w:rsid w:val="008A4B12"/>
    <w:rsid w:val="008A5B17"/>
    <w:rsid w:val="008A64B5"/>
    <w:rsid w:val="008A687B"/>
    <w:rsid w:val="008A68B2"/>
    <w:rsid w:val="008A6CAB"/>
    <w:rsid w:val="008A6FC2"/>
    <w:rsid w:val="008A7455"/>
    <w:rsid w:val="008A7B92"/>
    <w:rsid w:val="008B012F"/>
    <w:rsid w:val="008B0FBE"/>
    <w:rsid w:val="008B213F"/>
    <w:rsid w:val="008B259D"/>
    <w:rsid w:val="008B3723"/>
    <w:rsid w:val="008B4DE5"/>
    <w:rsid w:val="008B5184"/>
    <w:rsid w:val="008B57FE"/>
    <w:rsid w:val="008B655D"/>
    <w:rsid w:val="008C0270"/>
    <w:rsid w:val="008C0578"/>
    <w:rsid w:val="008C0705"/>
    <w:rsid w:val="008C0DA2"/>
    <w:rsid w:val="008C10EA"/>
    <w:rsid w:val="008C36D4"/>
    <w:rsid w:val="008C4EAB"/>
    <w:rsid w:val="008C4ED4"/>
    <w:rsid w:val="008C64A2"/>
    <w:rsid w:val="008C73A7"/>
    <w:rsid w:val="008C7AA1"/>
    <w:rsid w:val="008C7E80"/>
    <w:rsid w:val="008D0E44"/>
    <w:rsid w:val="008D6670"/>
    <w:rsid w:val="008D7184"/>
    <w:rsid w:val="008E0825"/>
    <w:rsid w:val="008E2623"/>
    <w:rsid w:val="008E2C4D"/>
    <w:rsid w:val="008E3DE5"/>
    <w:rsid w:val="008E44C8"/>
    <w:rsid w:val="008E4564"/>
    <w:rsid w:val="008E4EEE"/>
    <w:rsid w:val="008E6450"/>
    <w:rsid w:val="008E6E69"/>
    <w:rsid w:val="008F0FBD"/>
    <w:rsid w:val="008F12E9"/>
    <w:rsid w:val="008F35D1"/>
    <w:rsid w:val="008F3663"/>
    <w:rsid w:val="008F37BF"/>
    <w:rsid w:val="008F45BC"/>
    <w:rsid w:val="008F517F"/>
    <w:rsid w:val="008F5BF4"/>
    <w:rsid w:val="0090001F"/>
    <w:rsid w:val="00900061"/>
    <w:rsid w:val="009030C5"/>
    <w:rsid w:val="00904E76"/>
    <w:rsid w:val="00906129"/>
    <w:rsid w:val="00906C1F"/>
    <w:rsid w:val="00906FBF"/>
    <w:rsid w:val="00907611"/>
    <w:rsid w:val="00907942"/>
    <w:rsid w:val="009079F7"/>
    <w:rsid w:val="00907F59"/>
    <w:rsid w:val="009106ED"/>
    <w:rsid w:val="0091082A"/>
    <w:rsid w:val="00910D48"/>
    <w:rsid w:val="00911D12"/>
    <w:rsid w:val="0091346C"/>
    <w:rsid w:val="00913D41"/>
    <w:rsid w:val="00915AD6"/>
    <w:rsid w:val="009174B6"/>
    <w:rsid w:val="00921A54"/>
    <w:rsid w:val="0092228C"/>
    <w:rsid w:val="00922D6C"/>
    <w:rsid w:val="009244E8"/>
    <w:rsid w:val="00924730"/>
    <w:rsid w:val="00924B36"/>
    <w:rsid w:val="00925D60"/>
    <w:rsid w:val="00925F4C"/>
    <w:rsid w:val="009260DD"/>
    <w:rsid w:val="00927EC4"/>
    <w:rsid w:val="00930B35"/>
    <w:rsid w:val="0093152F"/>
    <w:rsid w:val="00931983"/>
    <w:rsid w:val="00931CA4"/>
    <w:rsid w:val="00934C4C"/>
    <w:rsid w:val="00934C54"/>
    <w:rsid w:val="00934DDC"/>
    <w:rsid w:val="0093567B"/>
    <w:rsid w:val="009359ED"/>
    <w:rsid w:val="00935CFE"/>
    <w:rsid w:val="00936412"/>
    <w:rsid w:val="009369CA"/>
    <w:rsid w:val="00937B20"/>
    <w:rsid w:val="00937E7B"/>
    <w:rsid w:val="00941493"/>
    <w:rsid w:val="009432A8"/>
    <w:rsid w:val="009437B7"/>
    <w:rsid w:val="00945432"/>
    <w:rsid w:val="00945600"/>
    <w:rsid w:val="00950EC4"/>
    <w:rsid w:val="00952CA2"/>
    <w:rsid w:val="009532D2"/>
    <w:rsid w:val="00953368"/>
    <w:rsid w:val="009560A0"/>
    <w:rsid w:val="00956E93"/>
    <w:rsid w:val="00957494"/>
    <w:rsid w:val="009613C6"/>
    <w:rsid w:val="00961D75"/>
    <w:rsid w:val="00962F39"/>
    <w:rsid w:val="009653F1"/>
    <w:rsid w:val="009709A1"/>
    <w:rsid w:val="009724AC"/>
    <w:rsid w:val="00973DB4"/>
    <w:rsid w:val="009740A9"/>
    <w:rsid w:val="00974545"/>
    <w:rsid w:val="009745A6"/>
    <w:rsid w:val="0097663A"/>
    <w:rsid w:val="00976723"/>
    <w:rsid w:val="0097788D"/>
    <w:rsid w:val="009778F0"/>
    <w:rsid w:val="009801BA"/>
    <w:rsid w:val="009804D7"/>
    <w:rsid w:val="0098132E"/>
    <w:rsid w:val="0098178D"/>
    <w:rsid w:val="00981CB1"/>
    <w:rsid w:val="00982F4D"/>
    <w:rsid w:val="00984DD4"/>
    <w:rsid w:val="0098631B"/>
    <w:rsid w:val="009865DB"/>
    <w:rsid w:val="00986D3E"/>
    <w:rsid w:val="00986F73"/>
    <w:rsid w:val="009870A9"/>
    <w:rsid w:val="009908D0"/>
    <w:rsid w:val="00990D7D"/>
    <w:rsid w:val="00991C18"/>
    <w:rsid w:val="009923C6"/>
    <w:rsid w:val="0099241A"/>
    <w:rsid w:val="00992FDB"/>
    <w:rsid w:val="009969D1"/>
    <w:rsid w:val="00997F2E"/>
    <w:rsid w:val="009A08DA"/>
    <w:rsid w:val="009A0F03"/>
    <w:rsid w:val="009A2290"/>
    <w:rsid w:val="009A2E64"/>
    <w:rsid w:val="009A3B90"/>
    <w:rsid w:val="009A4509"/>
    <w:rsid w:val="009B0E07"/>
    <w:rsid w:val="009B2973"/>
    <w:rsid w:val="009B2E9D"/>
    <w:rsid w:val="009B5542"/>
    <w:rsid w:val="009B55F1"/>
    <w:rsid w:val="009B5A0C"/>
    <w:rsid w:val="009B5E4B"/>
    <w:rsid w:val="009B7845"/>
    <w:rsid w:val="009C0317"/>
    <w:rsid w:val="009C0779"/>
    <w:rsid w:val="009C0A41"/>
    <w:rsid w:val="009C18C0"/>
    <w:rsid w:val="009C1C9D"/>
    <w:rsid w:val="009C63B8"/>
    <w:rsid w:val="009C6FC7"/>
    <w:rsid w:val="009D1F65"/>
    <w:rsid w:val="009D400B"/>
    <w:rsid w:val="009D532B"/>
    <w:rsid w:val="009D7183"/>
    <w:rsid w:val="009D75E8"/>
    <w:rsid w:val="009E318E"/>
    <w:rsid w:val="009E418C"/>
    <w:rsid w:val="009E5281"/>
    <w:rsid w:val="009E52F7"/>
    <w:rsid w:val="009E66C2"/>
    <w:rsid w:val="009E7086"/>
    <w:rsid w:val="009E7947"/>
    <w:rsid w:val="009F112D"/>
    <w:rsid w:val="009F32AA"/>
    <w:rsid w:val="009F4FE1"/>
    <w:rsid w:val="009F6B66"/>
    <w:rsid w:val="00A00E3A"/>
    <w:rsid w:val="00A01D81"/>
    <w:rsid w:val="00A024C6"/>
    <w:rsid w:val="00A027B2"/>
    <w:rsid w:val="00A0365A"/>
    <w:rsid w:val="00A038EC"/>
    <w:rsid w:val="00A048EA"/>
    <w:rsid w:val="00A05075"/>
    <w:rsid w:val="00A050DB"/>
    <w:rsid w:val="00A06EF4"/>
    <w:rsid w:val="00A074A5"/>
    <w:rsid w:val="00A076A1"/>
    <w:rsid w:val="00A11542"/>
    <w:rsid w:val="00A122E1"/>
    <w:rsid w:val="00A12B1C"/>
    <w:rsid w:val="00A13D73"/>
    <w:rsid w:val="00A14AA3"/>
    <w:rsid w:val="00A165C7"/>
    <w:rsid w:val="00A16FD4"/>
    <w:rsid w:val="00A176D8"/>
    <w:rsid w:val="00A20031"/>
    <w:rsid w:val="00A20047"/>
    <w:rsid w:val="00A23918"/>
    <w:rsid w:val="00A25499"/>
    <w:rsid w:val="00A25AC7"/>
    <w:rsid w:val="00A25FDF"/>
    <w:rsid w:val="00A27D2B"/>
    <w:rsid w:val="00A302AF"/>
    <w:rsid w:val="00A304A0"/>
    <w:rsid w:val="00A31123"/>
    <w:rsid w:val="00A31D63"/>
    <w:rsid w:val="00A32AE9"/>
    <w:rsid w:val="00A32F0D"/>
    <w:rsid w:val="00A3302F"/>
    <w:rsid w:val="00A35CA0"/>
    <w:rsid w:val="00A365CE"/>
    <w:rsid w:val="00A3778A"/>
    <w:rsid w:val="00A4121C"/>
    <w:rsid w:val="00A42371"/>
    <w:rsid w:val="00A4281D"/>
    <w:rsid w:val="00A45B6E"/>
    <w:rsid w:val="00A470D4"/>
    <w:rsid w:val="00A47308"/>
    <w:rsid w:val="00A47F75"/>
    <w:rsid w:val="00A507F5"/>
    <w:rsid w:val="00A52528"/>
    <w:rsid w:val="00A5300E"/>
    <w:rsid w:val="00A54E98"/>
    <w:rsid w:val="00A550D8"/>
    <w:rsid w:val="00A552F1"/>
    <w:rsid w:val="00A60141"/>
    <w:rsid w:val="00A60AE0"/>
    <w:rsid w:val="00A60F89"/>
    <w:rsid w:val="00A60F8F"/>
    <w:rsid w:val="00A61A48"/>
    <w:rsid w:val="00A6265B"/>
    <w:rsid w:val="00A629ED"/>
    <w:rsid w:val="00A62DE5"/>
    <w:rsid w:val="00A639C8"/>
    <w:rsid w:val="00A65395"/>
    <w:rsid w:val="00A66BE9"/>
    <w:rsid w:val="00A72E70"/>
    <w:rsid w:val="00A76A44"/>
    <w:rsid w:val="00A77D19"/>
    <w:rsid w:val="00A8211A"/>
    <w:rsid w:val="00A821AC"/>
    <w:rsid w:val="00A824C0"/>
    <w:rsid w:val="00A84589"/>
    <w:rsid w:val="00A864EB"/>
    <w:rsid w:val="00A86E9C"/>
    <w:rsid w:val="00A87896"/>
    <w:rsid w:val="00A87CB7"/>
    <w:rsid w:val="00A87E5E"/>
    <w:rsid w:val="00A903B4"/>
    <w:rsid w:val="00A918C4"/>
    <w:rsid w:val="00A91CCA"/>
    <w:rsid w:val="00A92761"/>
    <w:rsid w:val="00A93403"/>
    <w:rsid w:val="00A93887"/>
    <w:rsid w:val="00A9544F"/>
    <w:rsid w:val="00A954D4"/>
    <w:rsid w:val="00A9575D"/>
    <w:rsid w:val="00A958FE"/>
    <w:rsid w:val="00A95D16"/>
    <w:rsid w:val="00A96912"/>
    <w:rsid w:val="00AA335D"/>
    <w:rsid w:val="00AA4CA6"/>
    <w:rsid w:val="00AA4CF6"/>
    <w:rsid w:val="00AA5DE3"/>
    <w:rsid w:val="00AA5FD1"/>
    <w:rsid w:val="00AA61C8"/>
    <w:rsid w:val="00AB07D6"/>
    <w:rsid w:val="00AB1D1C"/>
    <w:rsid w:val="00AB3F20"/>
    <w:rsid w:val="00AB44A7"/>
    <w:rsid w:val="00AB6272"/>
    <w:rsid w:val="00AB6B5D"/>
    <w:rsid w:val="00AB77DF"/>
    <w:rsid w:val="00AC3F2C"/>
    <w:rsid w:val="00AC447B"/>
    <w:rsid w:val="00AC492F"/>
    <w:rsid w:val="00AC4B4F"/>
    <w:rsid w:val="00AC4FEC"/>
    <w:rsid w:val="00AC6114"/>
    <w:rsid w:val="00AC6D4B"/>
    <w:rsid w:val="00AD1588"/>
    <w:rsid w:val="00AD16E3"/>
    <w:rsid w:val="00AD29F7"/>
    <w:rsid w:val="00AD48B6"/>
    <w:rsid w:val="00AD5C54"/>
    <w:rsid w:val="00AD64FA"/>
    <w:rsid w:val="00AD672C"/>
    <w:rsid w:val="00AD6882"/>
    <w:rsid w:val="00AD7820"/>
    <w:rsid w:val="00AE0000"/>
    <w:rsid w:val="00AE10D8"/>
    <w:rsid w:val="00AE2DEC"/>
    <w:rsid w:val="00AE3ABA"/>
    <w:rsid w:val="00AE3C3C"/>
    <w:rsid w:val="00AE3D2E"/>
    <w:rsid w:val="00AE45A9"/>
    <w:rsid w:val="00AE5F89"/>
    <w:rsid w:val="00AE79EB"/>
    <w:rsid w:val="00AF092A"/>
    <w:rsid w:val="00AF1B44"/>
    <w:rsid w:val="00AF23C8"/>
    <w:rsid w:val="00AF2E19"/>
    <w:rsid w:val="00AF3DAE"/>
    <w:rsid w:val="00AF3EAD"/>
    <w:rsid w:val="00AF4249"/>
    <w:rsid w:val="00AF429B"/>
    <w:rsid w:val="00AF455C"/>
    <w:rsid w:val="00AF4924"/>
    <w:rsid w:val="00AF609C"/>
    <w:rsid w:val="00AF6553"/>
    <w:rsid w:val="00AF6CAA"/>
    <w:rsid w:val="00AF7033"/>
    <w:rsid w:val="00AF730B"/>
    <w:rsid w:val="00B00268"/>
    <w:rsid w:val="00B00809"/>
    <w:rsid w:val="00B00BDA"/>
    <w:rsid w:val="00B01ACA"/>
    <w:rsid w:val="00B01BA8"/>
    <w:rsid w:val="00B01DA4"/>
    <w:rsid w:val="00B01FFB"/>
    <w:rsid w:val="00B02C0C"/>
    <w:rsid w:val="00B02C87"/>
    <w:rsid w:val="00B04E81"/>
    <w:rsid w:val="00B061AB"/>
    <w:rsid w:val="00B063C3"/>
    <w:rsid w:val="00B07045"/>
    <w:rsid w:val="00B1044F"/>
    <w:rsid w:val="00B10E70"/>
    <w:rsid w:val="00B1454F"/>
    <w:rsid w:val="00B14E49"/>
    <w:rsid w:val="00B15B6D"/>
    <w:rsid w:val="00B172B1"/>
    <w:rsid w:val="00B173A7"/>
    <w:rsid w:val="00B17648"/>
    <w:rsid w:val="00B20910"/>
    <w:rsid w:val="00B20A99"/>
    <w:rsid w:val="00B21B39"/>
    <w:rsid w:val="00B21ED2"/>
    <w:rsid w:val="00B2270F"/>
    <w:rsid w:val="00B22C4D"/>
    <w:rsid w:val="00B22C76"/>
    <w:rsid w:val="00B2426F"/>
    <w:rsid w:val="00B334DB"/>
    <w:rsid w:val="00B33853"/>
    <w:rsid w:val="00B33F46"/>
    <w:rsid w:val="00B34641"/>
    <w:rsid w:val="00B34F55"/>
    <w:rsid w:val="00B355CB"/>
    <w:rsid w:val="00B4050E"/>
    <w:rsid w:val="00B40860"/>
    <w:rsid w:val="00B40BA4"/>
    <w:rsid w:val="00B418D6"/>
    <w:rsid w:val="00B4230F"/>
    <w:rsid w:val="00B428DB"/>
    <w:rsid w:val="00B42F3F"/>
    <w:rsid w:val="00B44E3D"/>
    <w:rsid w:val="00B45D33"/>
    <w:rsid w:val="00B4657F"/>
    <w:rsid w:val="00B4694B"/>
    <w:rsid w:val="00B47322"/>
    <w:rsid w:val="00B50711"/>
    <w:rsid w:val="00B50EB9"/>
    <w:rsid w:val="00B519A7"/>
    <w:rsid w:val="00B51B22"/>
    <w:rsid w:val="00B52D2E"/>
    <w:rsid w:val="00B53161"/>
    <w:rsid w:val="00B53212"/>
    <w:rsid w:val="00B5411F"/>
    <w:rsid w:val="00B54398"/>
    <w:rsid w:val="00B54455"/>
    <w:rsid w:val="00B54E66"/>
    <w:rsid w:val="00B55736"/>
    <w:rsid w:val="00B55C70"/>
    <w:rsid w:val="00B5767D"/>
    <w:rsid w:val="00B579B9"/>
    <w:rsid w:val="00B579D0"/>
    <w:rsid w:val="00B57BAB"/>
    <w:rsid w:val="00B61262"/>
    <w:rsid w:val="00B629D1"/>
    <w:rsid w:val="00B635B2"/>
    <w:rsid w:val="00B652BF"/>
    <w:rsid w:val="00B6743B"/>
    <w:rsid w:val="00B67FFC"/>
    <w:rsid w:val="00B722AA"/>
    <w:rsid w:val="00B72B2F"/>
    <w:rsid w:val="00B73B89"/>
    <w:rsid w:val="00B74BCE"/>
    <w:rsid w:val="00B75B2B"/>
    <w:rsid w:val="00B760C5"/>
    <w:rsid w:val="00B77960"/>
    <w:rsid w:val="00B802B8"/>
    <w:rsid w:val="00B809F8"/>
    <w:rsid w:val="00B83DF4"/>
    <w:rsid w:val="00B83E01"/>
    <w:rsid w:val="00B8434C"/>
    <w:rsid w:val="00B85FE1"/>
    <w:rsid w:val="00B864F0"/>
    <w:rsid w:val="00B86C5D"/>
    <w:rsid w:val="00B87190"/>
    <w:rsid w:val="00B87C0F"/>
    <w:rsid w:val="00B90390"/>
    <w:rsid w:val="00B912C0"/>
    <w:rsid w:val="00B914EB"/>
    <w:rsid w:val="00B9259E"/>
    <w:rsid w:val="00B92971"/>
    <w:rsid w:val="00B938D6"/>
    <w:rsid w:val="00B9486E"/>
    <w:rsid w:val="00B9511A"/>
    <w:rsid w:val="00B95C54"/>
    <w:rsid w:val="00BA0B39"/>
    <w:rsid w:val="00BA1401"/>
    <w:rsid w:val="00BA1BAC"/>
    <w:rsid w:val="00BA2E75"/>
    <w:rsid w:val="00BA3E76"/>
    <w:rsid w:val="00BA4E33"/>
    <w:rsid w:val="00BA4FFD"/>
    <w:rsid w:val="00BA6338"/>
    <w:rsid w:val="00BA67C2"/>
    <w:rsid w:val="00BA6DDC"/>
    <w:rsid w:val="00BB100A"/>
    <w:rsid w:val="00BB1C4F"/>
    <w:rsid w:val="00BB2942"/>
    <w:rsid w:val="00BB38C7"/>
    <w:rsid w:val="00BB5147"/>
    <w:rsid w:val="00BB6741"/>
    <w:rsid w:val="00BB76A0"/>
    <w:rsid w:val="00BC187D"/>
    <w:rsid w:val="00BC1ED3"/>
    <w:rsid w:val="00BC29FA"/>
    <w:rsid w:val="00BC448A"/>
    <w:rsid w:val="00BC50F4"/>
    <w:rsid w:val="00BC78CD"/>
    <w:rsid w:val="00BD0084"/>
    <w:rsid w:val="00BD13E5"/>
    <w:rsid w:val="00BD166C"/>
    <w:rsid w:val="00BD2E86"/>
    <w:rsid w:val="00BD3639"/>
    <w:rsid w:val="00BD4F18"/>
    <w:rsid w:val="00BE01D0"/>
    <w:rsid w:val="00BE0279"/>
    <w:rsid w:val="00BE281F"/>
    <w:rsid w:val="00BE3A91"/>
    <w:rsid w:val="00BE49BC"/>
    <w:rsid w:val="00BE4C3F"/>
    <w:rsid w:val="00BE4EC5"/>
    <w:rsid w:val="00BE54C3"/>
    <w:rsid w:val="00BE5888"/>
    <w:rsid w:val="00BE6691"/>
    <w:rsid w:val="00BE76F1"/>
    <w:rsid w:val="00BE7824"/>
    <w:rsid w:val="00BF3CEA"/>
    <w:rsid w:val="00BF60C0"/>
    <w:rsid w:val="00BF6A00"/>
    <w:rsid w:val="00BF781B"/>
    <w:rsid w:val="00C00147"/>
    <w:rsid w:val="00C00E42"/>
    <w:rsid w:val="00C01C0E"/>
    <w:rsid w:val="00C02950"/>
    <w:rsid w:val="00C03CF1"/>
    <w:rsid w:val="00C04BFE"/>
    <w:rsid w:val="00C066E9"/>
    <w:rsid w:val="00C07616"/>
    <w:rsid w:val="00C07F5D"/>
    <w:rsid w:val="00C120BB"/>
    <w:rsid w:val="00C124BE"/>
    <w:rsid w:val="00C13CFC"/>
    <w:rsid w:val="00C14D19"/>
    <w:rsid w:val="00C15F7E"/>
    <w:rsid w:val="00C16047"/>
    <w:rsid w:val="00C1627D"/>
    <w:rsid w:val="00C17F99"/>
    <w:rsid w:val="00C20F41"/>
    <w:rsid w:val="00C212F1"/>
    <w:rsid w:val="00C226FD"/>
    <w:rsid w:val="00C23DF4"/>
    <w:rsid w:val="00C24654"/>
    <w:rsid w:val="00C24E73"/>
    <w:rsid w:val="00C266DF"/>
    <w:rsid w:val="00C27871"/>
    <w:rsid w:val="00C30750"/>
    <w:rsid w:val="00C3266C"/>
    <w:rsid w:val="00C332AF"/>
    <w:rsid w:val="00C3344F"/>
    <w:rsid w:val="00C334CA"/>
    <w:rsid w:val="00C35BE2"/>
    <w:rsid w:val="00C36137"/>
    <w:rsid w:val="00C3730F"/>
    <w:rsid w:val="00C374CD"/>
    <w:rsid w:val="00C37580"/>
    <w:rsid w:val="00C403A7"/>
    <w:rsid w:val="00C4099C"/>
    <w:rsid w:val="00C40DE9"/>
    <w:rsid w:val="00C41069"/>
    <w:rsid w:val="00C414EA"/>
    <w:rsid w:val="00C435FC"/>
    <w:rsid w:val="00C44246"/>
    <w:rsid w:val="00C4746E"/>
    <w:rsid w:val="00C51BD2"/>
    <w:rsid w:val="00C5230F"/>
    <w:rsid w:val="00C52DA8"/>
    <w:rsid w:val="00C5324D"/>
    <w:rsid w:val="00C53C5E"/>
    <w:rsid w:val="00C53FF3"/>
    <w:rsid w:val="00C54025"/>
    <w:rsid w:val="00C56224"/>
    <w:rsid w:val="00C56920"/>
    <w:rsid w:val="00C579E5"/>
    <w:rsid w:val="00C57E03"/>
    <w:rsid w:val="00C57FF2"/>
    <w:rsid w:val="00C6205E"/>
    <w:rsid w:val="00C62482"/>
    <w:rsid w:val="00C6280F"/>
    <w:rsid w:val="00C63A3C"/>
    <w:rsid w:val="00C63EC6"/>
    <w:rsid w:val="00C6409F"/>
    <w:rsid w:val="00C65767"/>
    <w:rsid w:val="00C66679"/>
    <w:rsid w:val="00C66A0E"/>
    <w:rsid w:val="00C670F0"/>
    <w:rsid w:val="00C70050"/>
    <w:rsid w:val="00C72F9C"/>
    <w:rsid w:val="00C754D9"/>
    <w:rsid w:val="00C75BF7"/>
    <w:rsid w:val="00C771F2"/>
    <w:rsid w:val="00C7772B"/>
    <w:rsid w:val="00C77F91"/>
    <w:rsid w:val="00C813D2"/>
    <w:rsid w:val="00C83EE3"/>
    <w:rsid w:val="00C862B0"/>
    <w:rsid w:val="00C90062"/>
    <w:rsid w:val="00C90718"/>
    <w:rsid w:val="00C917D9"/>
    <w:rsid w:val="00C9185F"/>
    <w:rsid w:val="00C94690"/>
    <w:rsid w:val="00C95631"/>
    <w:rsid w:val="00C9583C"/>
    <w:rsid w:val="00C97BCB"/>
    <w:rsid w:val="00C97CBE"/>
    <w:rsid w:val="00CA0263"/>
    <w:rsid w:val="00CA08BA"/>
    <w:rsid w:val="00CA0996"/>
    <w:rsid w:val="00CA166B"/>
    <w:rsid w:val="00CA1D4F"/>
    <w:rsid w:val="00CA23FE"/>
    <w:rsid w:val="00CA2FD1"/>
    <w:rsid w:val="00CA4D85"/>
    <w:rsid w:val="00CA5455"/>
    <w:rsid w:val="00CA6446"/>
    <w:rsid w:val="00CA7E22"/>
    <w:rsid w:val="00CB113E"/>
    <w:rsid w:val="00CB1174"/>
    <w:rsid w:val="00CB198D"/>
    <w:rsid w:val="00CB47D4"/>
    <w:rsid w:val="00CB51AC"/>
    <w:rsid w:val="00CB5A74"/>
    <w:rsid w:val="00CB6F22"/>
    <w:rsid w:val="00CC15EE"/>
    <w:rsid w:val="00CC181A"/>
    <w:rsid w:val="00CC1940"/>
    <w:rsid w:val="00CC1B96"/>
    <w:rsid w:val="00CC5B45"/>
    <w:rsid w:val="00CD19D2"/>
    <w:rsid w:val="00CD21F0"/>
    <w:rsid w:val="00CD28F8"/>
    <w:rsid w:val="00CD2957"/>
    <w:rsid w:val="00CD3DD0"/>
    <w:rsid w:val="00CD614F"/>
    <w:rsid w:val="00CD709D"/>
    <w:rsid w:val="00CE1856"/>
    <w:rsid w:val="00CE28EE"/>
    <w:rsid w:val="00CE3CC9"/>
    <w:rsid w:val="00CE662D"/>
    <w:rsid w:val="00CE7AB6"/>
    <w:rsid w:val="00CE7D6B"/>
    <w:rsid w:val="00CF0259"/>
    <w:rsid w:val="00CF1400"/>
    <w:rsid w:val="00CF18BD"/>
    <w:rsid w:val="00CF28CF"/>
    <w:rsid w:val="00CF2B49"/>
    <w:rsid w:val="00CF2F29"/>
    <w:rsid w:val="00CF3920"/>
    <w:rsid w:val="00CF3BD1"/>
    <w:rsid w:val="00CF3C15"/>
    <w:rsid w:val="00CF63D0"/>
    <w:rsid w:val="00CF71D4"/>
    <w:rsid w:val="00CF7536"/>
    <w:rsid w:val="00CF7CCC"/>
    <w:rsid w:val="00D024B6"/>
    <w:rsid w:val="00D02892"/>
    <w:rsid w:val="00D03133"/>
    <w:rsid w:val="00D03677"/>
    <w:rsid w:val="00D03A6C"/>
    <w:rsid w:val="00D048A2"/>
    <w:rsid w:val="00D048DA"/>
    <w:rsid w:val="00D04DA9"/>
    <w:rsid w:val="00D05107"/>
    <w:rsid w:val="00D06F93"/>
    <w:rsid w:val="00D1014B"/>
    <w:rsid w:val="00D121B6"/>
    <w:rsid w:val="00D1255D"/>
    <w:rsid w:val="00D12CE5"/>
    <w:rsid w:val="00D1440F"/>
    <w:rsid w:val="00D14435"/>
    <w:rsid w:val="00D15455"/>
    <w:rsid w:val="00D21516"/>
    <w:rsid w:val="00D21BD1"/>
    <w:rsid w:val="00D2296C"/>
    <w:rsid w:val="00D22F84"/>
    <w:rsid w:val="00D23E28"/>
    <w:rsid w:val="00D24486"/>
    <w:rsid w:val="00D24EC2"/>
    <w:rsid w:val="00D263C8"/>
    <w:rsid w:val="00D26E69"/>
    <w:rsid w:val="00D301A5"/>
    <w:rsid w:val="00D30E4B"/>
    <w:rsid w:val="00D33C1D"/>
    <w:rsid w:val="00D3424D"/>
    <w:rsid w:val="00D349D1"/>
    <w:rsid w:val="00D35194"/>
    <w:rsid w:val="00D353F0"/>
    <w:rsid w:val="00D35524"/>
    <w:rsid w:val="00D35888"/>
    <w:rsid w:val="00D35C20"/>
    <w:rsid w:val="00D35E79"/>
    <w:rsid w:val="00D37313"/>
    <w:rsid w:val="00D40577"/>
    <w:rsid w:val="00D411DE"/>
    <w:rsid w:val="00D440B2"/>
    <w:rsid w:val="00D442D0"/>
    <w:rsid w:val="00D46144"/>
    <w:rsid w:val="00D46952"/>
    <w:rsid w:val="00D4736D"/>
    <w:rsid w:val="00D50434"/>
    <w:rsid w:val="00D514F5"/>
    <w:rsid w:val="00D517F7"/>
    <w:rsid w:val="00D5194E"/>
    <w:rsid w:val="00D51CCA"/>
    <w:rsid w:val="00D520E2"/>
    <w:rsid w:val="00D52AC9"/>
    <w:rsid w:val="00D530F0"/>
    <w:rsid w:val="00D5440B"/>
    <w:rsid w:val="00D553F6"/>
    <w:rsid w:val="00D55C72"/>
    <w:rsid w:val="00D55C9C"/>
    <w:rsid w:val="00D56115"/>
    <w:rsid w:val="00D5733B"/>
    <w:rsid w:val="00D5737F"/>
    <w:rsid w:val="00D5746F"/>
    <w:rsid w:val="00D57EA3"/>
    <w:rsid w:val="00D6079C"/>
    <w:rsid w:val="00D60905"/>
    <w:rsid w:val="00D61001"/>
    <w:rsid w:val="00D623AC"/>
    <w:rsid w:val="00D62496"/>
    <w:rsid w:val="00D633B6"/>
    <w:rsid w:val="00D63FE9"/>
    <w:rsid w:val="00D64C54"/>
    <w:rsid w:val="00D65076"/>
    <w:rsid w:val="00D6598F"/>
    <w:rsid w:val="00D67754"/>
    <w:rsid w:val="00D705AC"/>
    <w:rsid w:val="00D70F4F"/>
    <w:rsid w:val="00D7270A"/>
    <w:rsid w:val="00D72760"/>
    <w:rsid w:val="00D731E3"/>
    <w:rsid w:val="00D7321C"/>
    <w:rsid w:val="00D74AC1"/>
    <w:rsid w:val="00D7569B"/>
    <w:rsid w:val="00D7638D"/>
    <w:rsid w:val="00D76658"/>
    <w:rsid w:val="00D76721"/>
    <w:rsid w:val="00D770C6"/>
    <w:rsid w:val="00D80BF2"/>
    <w:rsid w:val="00D81406"/>
    <w:rsid w:val="00D82D9F"/>
    <w:rsid w:val="00D84A60"/>
    <w:rsid w:val="00D8540C"/>
    <w:rsid w:val="00D85A14"/>
    <w:rsid w:val="00D8744C"/>
    <w:rsid w:val="00D90D77"/>
    <w:rsid w:val="00D930B8"/>
    <w:rsid w:val="00D9382D"/>
    <w:rsid w:val="00D93D2E"/>
    <w:rsid w:val="00D9464A"/>
    <w:rsid w:val="00D94788"/>
    <w:rsid w:val="00D96B00"/>
    <w:rsid w:val="00D97589"/>
    <w:rsid w:val="00DA0EAA"/>
    <w:rsid w:val="00DA170E"/>
    <w:rsid w:val="00DA1F37"/>
    <w:rsid w:val="00DA291F"/>
    <w:rsid w:val="00DA3937"/>
    <w:rsid w:val="00DA397B"/>
    <w:rsid w:val="00DA434B"/>
    <w:rsid w:val="00DA4932"/>
    <w:rsid w:val="00DA49F0"/>
    <w:rsid w:val="00DA4A13"/>
    <w:rsid w:val="00DA64C6"/>
    <w:rsid w:val="00DA716B"/>
    <w:rsid w:val="00DA7E88"/>
    <w:rsid w:val="00DB1137"/>
    <w:rsid w:val="00DB2F37"/>
    <w:rsid w:val="00DB40F5"/>
    <w:rsid w:val="00DB62EF"/>
    <w:rsid w:val="00DB7849"/>
    <w:rsid w:val="00DB7E72"/>
    <w:rsid w:val="00DC11DB"/>
    <w:rsid w:val="00DC24DB"/>
    <w:rsid w:val="00DC420D"/>
    <w:rsid w:val="00DC4723"/>
    <w:rsid w:val="00DC4E61"/>
    <w:rsid w:val="00DC5906"/>
    <w:rsid w:val="00DC63B1"/>
    <w:rsid w:val="00DC671A"/>
    <w:rsid w:val="00DD082E"/>
    <w:rsid w:val="00DD0D8D"/>
    <w:rsid w:val="00DD2AAE"/>
    <w:rsid w:val="00DD3816"/>
    <w:rsid w:val="00DD393F"/>
    <w:rsid w:val="00DD49F0"/>
    <w:rsid w:val="00DD5427"/>
    <w:rsid w:val="00DD6578"/>
    <w:rsid w:val="00DE0DD6"/>
    <w:rsid w:val="00DE2C60"/>
    <w:rsid w:val="00DE4C3F"/>
    <w:rsid w:val="00DF0C87"/>
    <w:rsid w:val="00DF0FB4"/>
    <w:rsid w:val="00DF1396"/>
    <w:rsid w:val="00DF1A3B"/>
    <w:rsid w:val="00DF1DF5"/>
    <w:rsid w:val="00DF351C"/>
    <w:rsid w:val="00DF3916"/>
    <w:rsid w:val="00DF4E00"/>
    <w:rsid w:val="00DF4EDC"/>
    <w:rsid w:val="00DF510F"/>
    <w:rsid w:val="00DF6C33"/>
    <w:rsid w:val="00DF73BF"/>
    <w:rsid w:val="00DF7FF6"/>
    <w:rsid w:val="00E00D98"/>
    <w:rsid w:val="00E01144"/>
    <w:rsid w:val="00E0167E"/>
    <w:rsid w:val="00E0301D"/>
    <w:rsid w:val="00E03D4B"/>
    <w:rsid w:val="00E0546D"/>
    <w:rsid w:val="00E056D1"/>
    <w:rsid w:val="00E05923"/>
    <w:rsid w:val="00E10427"/>
    <w:rsid w:val="00E10BC3"/>
    <w:rsid w:val="00E1216D"/>
    <w:rsid w:val="00E12489"/>
    <w:rsid w:val="00E12AA8"/>
    <w:rsid w:val="00E13EF9"/>
    <w:rsid w:val="00E150AD"/>
    <w:rsid w:val="00E166E3"/>
    <w:rsid w:val="00E20B71"/>
    <w:rsid w:val="00E218AF"/>
    <w:rsid w:val="00E223C9"/>
    <w:rsid w:val="00E229B7"/>
    <w:rsid w:val="00E24278"/>
    <w:rsid w:val="00E2526C"/>
    <w:rsid w:val="00E255B0"/>
    <w:rsid w:val="00E25A16"/>
    <w:rsid w:val="00E26B13"/>
    <w:rsid w:val="00E27C12"/>
    <w:rsid w:val="00E31099"/>
    <w:rsid w:val="00E31447"/>
    <w:rsid w:val="00E31A10"/>
    <w:rsid w:val="00E31A9F"/>
    <w:rsid w:val="00E322D3"/>
    <w:rsid w:val="00E32CFB"/>
    <w:rsid w:val="00E348AB"/>
    <w:rsid w:val="00E35D0A"/>
    <w:rsid w:val="00E37CB9"/>
    <w:rsid w:val="00E40230"/>
    <w:rsid w:val="00E42CB2"/>
    <w:rsid w:val="00E440AB"/>
    <w:rsid w:val="00E45674"/>
    <w:rsid w:val="00E46BEA"/>
    <w:rsid w:val="00E47D30"/>
    <w:rsid w:val="00E50A8B"/>
    <w:rsid w:val="00E50E9B"/>
    <w:rsid w:val="00E513BD"/>
    <w:rsid w:val="00E51F45"/>
    <w:rsid w:val="00E5278A"/>
    <w:rsid w:val="00E5704D"/>
    <w:rsid w:val="00E60254"/>
    <w:rsid w:val="00E61187"/>
    <w:rsid w:val="00E623B9"/>
    <w:rsid w:val="00E62B54"/>
    <w:rsid w:val="00E62FFB"/>
    <w:rsid w:val="00E63469"/>
    <w:rsid w:val="00E65E5E"/>
    <w:rsid w:val="00E66531"/>
    <w:rsid w:val="00E67A00"/>
    <w:rsid w:val="00E67E37"/>
    <w:rsid w:val="00E7127B"/>
    <w:rsid w:val="00E72E6C"/>
    <w:rsid w:val="00E7365E"/>
    <w:rsid w:val="00E73B70"/>
    <w:rsid w:val="00E75EC6"/>
    <w:rsid w:val="00E766A5"/>
    <w:rsid w:val="00E76EC6"/>
    <w:rsid w:val="00E77B23"/>
    <w:rsid w:val="00E77BF4"/>
    <w:rsid w:val="00E8002A"/>
    <w:rsid w:val="00E80D9F"/>
    <w:rsid w:val="00E81B40"/>
    <w:rsid w:val="00E87FE6"/>
    <w:rsid w:val="00E92192"/>
    <w:rsid w:val="00E923BB"/>
    <w:rsid w:val="00E92798"/>
    <w:rsid w:val="00E92AF8"/>
    <w:rsid w:val="00E93702"/>
    <w:rsid w:val="00E95959"/>
    <w:rsid w:val="00E96874"/>
    <w:rsid w:val="00E97BA3"/>
    <w:rsid w:val="00E97F6A"/>
    <w:rsid w:val="00EA2076"/>
    <w:rsid w:val="00EA3063"/>
    <w:rsid w:val="00EA3BE8"/>
    <w:rsid w:val="00EA4F94"/>
    <w:rsid w:val="00EA67D0"/>
    <w:rsid w:val="00EB1CEC"/>
    <w:rsid w:val="00EB2C3B"/>
    <w:rsid w:val="00EB3C8E"/>
    <w:rsid w:val="00EB3E26"/>
    <w:rsid w:val="00EB53DA"/>
    <w:rsid w:val="00EB6328"/>
    <w:rsid w:val="00EB6E2F"/>
    <w:rsid w:val="00EC129B"/>
    <w:rsid w:val="00EC1864"/>
    <w:rsid w:val="00EC194C"/>
    <w:rsid w:val="00EC4AF7"/>
    <w:rsid w:val="00EC56AD"/>
    <w:rsid w:val="00EC5F48"/>
    <w:rsid w:val="00EC6FD8"/>
    <w:rsid w:val="00EC7235"/>
    <w:rsid w:val="00ED04B5"/>
    <w:rsid w:val="00ED1319"/>
    <w:rsid w:val="00ED2FF7"/>
    <w:rsid w:val="00ED381A"/>
    <w:rsid w:val="00ED41CE"/>
    <w:rsid w:val="00ED5E3F"/>
    <w:rsid w:val="00EE456E"/>
    <w:rsid w:val="00EE5784"/>
    <w:rsid w:val="00EE58DC"/>
    <w:rsid w:val="00EE67A2"/>
    <w:rsid w:val="00EE6B27"/>
    <w:rsid w:val="00EE7606"/>
    <w:rsid w:val="00EE7AAD"/>
    <w:rsid w:val="00EF1004"/>
    <w:rsid w:val="00EF1C2D"/>
    <w:rsid w:val="00EF204A"/>
    <w:rsid w:val="00EF4589"/>
    <w:rsid w:val="00EF47AD"/>
    <w:rsid w:val="00EF506E"/>
    <w:rsid w:val="00EF5559"/>
    <w:rsid w:val="00EF5937"/>
    <w:rsid w:val="00EF6B43"/>
    <w:rsid w:val="00EF712B"/>
    <w:rsid w:val="00EF7F62"/>
    <w:rsid w:val="00F0036C"/>
    <w:rsid w:val="00F00AA0"/>
    <w:rsid w:val="00F0305E"/>
    <w:rsid w:val="00F05063"/>
    <w:rsid w:val="00F053EF"/>
    <w:rsid w:val="00F07A6F"/>
    <w:rsid w:val="00F07ACA"/>
    <w:rsid w:val="00F07CFB"/>
    <w:rsid w:val="00F07F04"/>
    <w:rsid w:val="00F12E6F"/>
    <w:rsid w:val="00F15871"/>
    <w:rsid w:val="00F16346"/>
    <w:rsid w:val="00F16676"/>
    <w:rsid w:val="00F16C32"/>
    <w:rsid w:val="00F17E0A"/>
    <w:rsid w:val="00F20A46"/>
    <w:rsid w:val="00F210C8"/>
    <w:rsid w:val="00F2138C"/>
    <w:rsid w:val="00F235C8"/>
    <w:rsid w:val="00F258F1"/>
    <w:rsid w:val="00F26354"/>
    <w:rsid w:val="00F274A2"/>
    <w:rsid w:val="00F301CC"/>
    <w:rsid w:val="00F30AB4"/>
    <w:rsid w:val="00F32EA5"/>
    <w:rsid w:val="00F337F7"/>
    <w:rsid w:val="00F337FD"/>
    <w:rsid w:val="00F34E69"/>
    <w:rsid w:val="00F365B8"/>
    <w:rsid w:val="00F376D4"/>
    <w:rsid w:val="00F37F08"/>
    <w:rsid w:val="00F40416"/>
    <w:rsid w:val="00F40572"/>
    <w:rsid w:val="00F40E30"/>
    <w:rsid w:val="00F415E1"/>
    <w:rsid w:val="00F41EFC"/>
    <w:rsid w:val="00F439F8"/>
    <w:rsid w:val="00F443E2"/>
    <w:rsid w:val="00F469B7"/>
    <w:rsid w:val="00F47859"/>
    <w:rsid w:val="00F4795E"/>
    <w:rsid w:val="00F531A2"/>
    <w:rsid w:val="00F53C28"/>
    <w:rsid w:val="00F53CDF"/>
    <w:rsid w:val="00F54168"/>
    <w:rsid w:val="00F545A7"/>
    <w:rsid w:val="00F54625"/>
    <w:rsid w:val="00F55A7B"/>
    <w:rsid w:val="00F560C8"/>
    <w:rsid w:val="00F5618E"/>
    <w:rsid w:val="00F5781F"/>
    <w:rsid w:val="00F61654"/>
    <w:rsid w:val="00F625E6"/>
    <w:rsid w:val="00F636D4"/>
    <w:rsid w:val="00F63E05"/>
    <w:rsid w:val="00F6445A"/>
    <w:rsid w:val="00F65577"/>
    <w:rsid w:val="00F65D56"/>
    <w:rsid w:val="00F6750D"/>
    <w:rsid w:val="00F707BC"/>
    <w:rsid w:val="00F70939"/>
    <w:rsid w:val="00F71077"/>
    <w:rsid w:val="00F71DAD"/>
    <w:rsid w:val="00F7236B"/>
    <w:rsid w:val="00F72D25"/>
    <w:rsid w:val="00F76BCE"/>
    <w:rsid w:val="00F8110B"/>
    <w:rsid w:val="00F82731"/>
    <w:rsid w:val="00F82D04"/>
    <w:rsid w:val="00F83752"/>
    <w:rsid w:val="00F83F32"/>
    <w:rsid w:val="00F85C94"/>
    <w:rsid w:val="00F86807"/>
    <w:rsid w:val="00F86A34"/>
    <w:rsid w:val="00F86F97"/>
    <w:rsid w:val="00F875C6"/>
    <w:rsid w:val="00F87D57"/>
    <w:rsid w:val="00F902EA"/>
    <w:rsid w:val="00F9100E"/>
    <w:rsid w:val="00F92031"/>
    <w:rsid w:val="00F93171"/>
    <w:rsid w:val="00F93664"/>
    <w:rsid w:val="00F937AF"/>
    <w:rsid w:val="00F93F04"/>
    <w:rsid w:val="00F94A16"/>
    <w:rsid w:val="00F95A33"/>
    <w:rsid w:val="00F96AF9"/>
    <w:rsid w:val="00F96C61"/>
    <w:rsid w:val="00F97987"/>
    <w:rsid w:val="00F97C68"/>
    <w:rsid w:val="00FA2057"/>
    <w:rsid w:val="00FA3E69"/>
    <w:rsid w:val="00FA4CD9"/>
    <w:rsid w:val="00FA5EC9"/>
    <w:rsid w:val="00FA6045"/>
    <w:rsid w:val="00FA62BE"/>
    <w:rsid w:val="00FB079B"/>
    <w:rsid w:val="00FB1735"/>
    <w:rsid w:val="00FB2932"/>
    <w:rsid w:val="00FB3FDC"/>
    <w:rsid w:val="00FB4310"/>
    <w:rsid w:val="00FB5422"/>
    <w:rsid w:val="00FB5933"/>
    <w:rsid w:val="00FB5A34"/>
    <w:rsid w:val="00FB749C"/>
    <w:rsid w:val="00FC09AA"/>
    <w:rsid w:val="00FC0BD0"/>
    <w:rsid w:val="00FC0E1C"/>
    <w:rsid w:val="00FC1179"/>
    <w:rsid w:val="00FC1A21"/>
    <w:rsid w:val="00FC1A88"/>
    <w:rsid w:val="00FC3380"/>
    <w:rsid w:val="00FC4299"/>
    <w:rsid w:val="00FC46B3"/>
    <w:rsid w:val="00FC6379"/>
    <w:rsid w:val="00FC6B70"/>
    <w:rsid w:val="00FD1E28"/>
    <w:rsid w:val="00FD3554"/>
    <w:rsid w:val="00FD38C4"/>
    <w:rsid w:val="00FD3D88"/>
    <w:rsid w:val="00FD6621"/>
    <w:rsid w:val="00FD673B"/>
    <w:rsid w:val="00FD68A1"/>
    <w:rsid w:val="00FD7743"/>
    <w:rsid w:val="00FE45DB"/>
    <w:rsid w:val="00FF0677"/>
    <w:rsid w:val="00FF51B5"/>
    <w:rsid w:val="00FF694D"/>
    <w:rsid w:val="00FF6B3F"/>
    <w:rsid w:val="00FF6F00"/>
    <w:rsid w:val="00FF787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11,#003a35,#004438"/>
    </o:shapedefaults>
    <o:shapelayout v:ext="edit">
      <o:idmap v:ext="edit" data="1"/>
    </o:shapelayout>
  </w:shapeDefaults>
  <w:decimalSymbol w:val="."/>
  <w:listSeparator w:val=";"/>
  <w14:docId w14:val="7A8ACCB8"/>
  <w15:docId w15:val="{B3DD4819-1495-4529-B54D-403FC4B7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1DB"/>
  </w:style>
  <w:style w:type="paragraph" w:styleId="Ttulo1">
    <w:name w:val="heading 1"/>
    <w:basedOn w:val="Normal"/>
    <w:next w:val="Normal"/>
    <w:link w:val="Ttulo1Car"/>
    <w:qFormat/>
    <w:rsid w:val="00DC11DB"/>
    <w:pPr>
      <w:keepNext/>
      <w:tabs>
        <w:tab w:val="left" w:pos="-720"/>
      </w:tabs>
      <w:spacing w:after="29"/>
      <w:ind w:left="167"/>
      <w:outlineLvl w:val="0"/>
    </w:pPr>
    <w:rPr>
      <w:rFonts w:ascii="Arial" w:hAnsi="Arial"/>
      <w:spacing w:val="-3"/>
      <w:sz w:val="24"/>
    </w:rPr>
  </w:style>
  <w:style w:type="paragraph" w:styleId="Ttulo2">
    <w:name w:val="heading 2"/>
    <w:basedOn w:val="Normal"/>
    <w:next w:val="Normal"/>
    <w:link w:val="Ttulo2Car"/>
    <w:qFormat/>
    <w:rsid w:val="00647AEF"/>
    <w:pPr>
      <w:keepNext/>
      <w:tabs>
        <w:tab w:val="num" w:pos="576"/>
      </w:tabs>
      <w:spacing w:before="240" w:after="60"/>
      <w:ind w:left="576" w:hanging="576"/>
      <w:outlineLvl w:val="1"/>
    </w:pPr>
    <w:rPr>
      <w:rFonts w:ascii="Arial" w:hAnsi="Arial" w:cs="Arial"/>
      <w:b/>
      <w:bCs/>
      <w:i/>
      <w:iCs/>
      <w:sz w:val="28"/>
      <w:szCs w:val="28"/>
    </w:rPr>
  </w:style>
  <w:style w:type="paragraph" w:styleId="Ttulo3">
    <w:name w:val="heading 3"/>
    <w:basedOn w:val="Normal"/>
    <w:next w:val="Normal"/>
    <w:link w:val="Ttulo3Car"/>
    <w:qFormat/>
    <w:rsid w:val="00DC11DB"/>
    <w:pPr>
      <w:keepNext/>
      <w:tabs>
        <w:tab w:val="left" w:pos="-720"/>
      </w:tabs>
      <w:spacing w:after="29"/>
      <w:ind w:left="567"/>
      <w:outlineLvl w:val="2"/>
    </w:pPr>
    <w:rPr>
      <w:rFonts w:ascii="Arial" w:hAnsi="Arial"/>
      <w:spacing w:val="-3"/>
      <w:sz w:val="28"/>
    </w:rPr>
  </w:style>
  <w:style w:type="paragraph" w:styleId="Ttulo4">
    <w:name w:val="heading 4"/>
    <w:basedOn w:val="Normal"/>
    <w:next w:val="Normal"/>
    <w:qFormat/>
    <w:rsid w:val="00DC11DB"/>
    <w:pPr>
      <w:keepNext/>
      <w:tabs>
        <w:tab w:val="left" w:pos="-720"/>
        <w:tab w:val="left" w:pos="7371"/>
      </w:tabs>
      <w:ind w:left="567"/>
      <w:jc w:val="both"/>
      <w:outlineLvl w:val="3"/>
    </w:pPr>
    <w:rPr>
      <w:rFonts w:ascii="Arial" w:hAnsi="Arial"/>
      <w:b/>
      <w:i/>
      <w:sz w:val="32"/>
    </w:rPr>
  </w:style>
  <w:style w:type="paragraph" w:styleId="Ttulo5">
    <w:name w:val="heading 5"/>
    <w:basedOn w:val="Normal"/>
    <w:next w:val="Normal"/>
    <w:qFormat/>
    <w:rsid w:val="00647AEF"/>
    <w:pPr>
      <w:tabs>
        <w:tab w:val="num" w:pos="1008"/>
      </w:tabs>
      <w:spacing w:before="240" w:after="60"/>
      <w:ind w:left="1008" w:hanging="1008"/>
      <w:outlineLvl w:val="4"/>
    </w:pPr>
    <w:rPr>
      <w:rFonts w:ascii="Arial" w:hAnsi="Arial"/>
      <w:b/>
      <w:bCs/>
      <w:i/>
      <w:iCs/>
      <w:sz w:val="26"/>
      <w:szCs w:val="26"/>
    </w:rPr>
  </w:style>
  <w:style w:type="paragraph" w:styleId="Ttulo6">
    <w:name w:val="heading 6"/>
    <w:basedOn w:val="Normal"/>
    <w:next w:val="Normal"/>
    <w:qFormat/>
    <w:rsid w:val="00647AEF"/>
    <w:pPr>
      <w:tabs>
        <w:tab w:val="num" w:pos="1152"/>
      </w:tabs>
      <w:spacing w:before="240" w:after="60"/>
      <w:ind w:left="1152" w:hanging="1152"/>
      <w:outlineLvl w:val="5"/>
    </w:pPr>
    <w:rPr>
      <w:b/>
      <w:bCs/>
      <w:sz w:val="22"/>
      <w:szCs w:val="22"/>
    </w:rPr>
  </w:style>
  <w:style w:type="paragraph" w:styleId="Ttulo7">
    <w:name w:val="heading 7"/>
    <w:basedOn w:val="Normal"/>
    <w:next w:val="Normal"/>
    <w:qFormat/>
    <w:rsid w:val="00647AEF"/>
    <w:pPr>
      <w:tabs>
        <w:tab w:val="num" w:pos="1296"/>
      </w:tabs>
      <w:spacing w:before="240" w:after="60"/>
      <w:ind w:left="1296" w:hanging="1296"/>
      <w:outlineLvl w:val="6"/>
    </w:pPr>
    <w:rPr>
      <w:sz w:val="24"/>
      <w:szCs w:val="24"/>
    </w:rPr>
  </w:style>
  <w:style w:type="paragraph" w:styleId="Ttulo8">
    <w:name w:val="heading 8"/>
    <w:basedOn w:val="Normal"/>
    <w:next w:val="Normal"/>
    <w:qFormat/>
    <w:rsid w:val="00825BA1"/>
    <w:pPr>
      <w:spacing w:before="240" w:after="60"/>
      <w:outlineLvl w:val="7"/>
    </w:pPr>
    <w:rPr>
      <w:i/>
      <w:iCs/>
      <w:sz w:val="24"/>
      <w:szCs w:val="24"/>
    </w:rPr>
  </w:style>
  <w:style w:type="paragraph" w:styleId="Ttulo9">
    <w:name w:val="heading 9"/>
    <w:basedOn w:val="Normal"/>
    <w:next w:val="Normal"/>
    <w:qFormat/>
    <w:rsid w:val="00647AEF"/>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75B2B"/>
    <w:pPr>
      <w:tabs>
        <w:tab w:val="center" w:pos="4252"/>
        <w:tab w:val="right" w:pos="8504"/>
      </w:tabs>
    </w:pPr>
  </w:style>
  <w:style w:type="paragraph" w:styleId="Piedepgina">
    <w:name w:val="footer"/>
    <w:basedOn w:val="Normal"/>
    <w:link w:val="PiedepginaCar"/>
    <w:uiPriority w:val="99"/>
    <w:rsid w:val="00B75B2B"/>
    <w:pPr>
      <w:tabs>
        <w:tab w:val="center" w:pos="4252"/>
        <w:tab w:val="right" w:pos="8504"/>
      </w:tabs>
    </w:pPr>
  </w:style>
  <w:style w:type="paragraph" w:styleId="Textodeglobo">
    <w:name w:val="Balloon Text"/>
    <w:basedOn w:val="Normal"/>
    <w:semiHidden/>
    <w:rsid w:val="00B95C54"/>
    <w:rPr>
      <w:rFonts w:ascii="Tahoma" w:hAnsi="Tahoma" w:cs="Tahoma"/>
      <w:sz w:val="16"/>
      <w:szCs w:val="16"/>
    </w:rPr>
  </w:style>
  <w:style w:type="paragraph" w:styleId="Textoindependiente2">
    <w:name w:val="Body Text 2"/>
    <w:basedOn w:val="Normal"/>
    <w:rsid w:val="00DC11DB"/>
    <w:pPr>
      <w:jc w:val="both"/>
    </w:pPr>
    <w:rPr>
      <w:sz w:val="24"/>
    </w:rPr>
  </w:style>
  <w:style w:type="paragraph" w:styleId="Textoindependiente3">
    <w:name w:val="Body Text 3"/>
    <w:basedOn w:val="Normal"/>
    <w:rsid w:val="003E1D96"/>
    <w:pPr>
      <w:spacing w:after="120"/>
    </w:pPr>
    <w:rPr>
      <w:sz w:val="16"/>
      <w:szCs w:val="16"/>
    </w:rPr>
  </w:style>
  <w:style w:type="paragraph" w:styleId="Textoindependiente">
    <w:name w:val="Body Text"/>
    <w:basedOn w:val="Normal"/>
    <w:rsid w:val="00825BA1"/>
    <w:pPr>
      <w:spacing w:after="120"/>
    </w:pPr>
  </w:style>
  <w:style w:type="table" w:styleId="Tablaconcuadrcula">
    <w:name w:val="Table Grid"/>
    <w:basedOn w:val="Tablanormal"/>
    <w:uiPriority w:val="39"/>
    <w:rsid w:val="00825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erre">
    <w:name w:val="Closing"/>
    <w:basedOn w:val="Normal"/>
    <w:next w:val="Firma"/>
    <w:rsid w:val="00825BA1"/>
    <w:pPr>
      <w:keepNext/>
      <w:spacing w:after="60" w:line="220" w:lineRule="atLeast"/>
      <w:jc w:val="both"/>
    </w:pPr>
    <w:rPr>
      <w:rFonts w:ascii="Arial" w:hAnsi="Arial"/>
      <w:spacing w:val="-5"/>
      <w:lang w:val="es-ES"/>
    </w:rPr>
  </w:style>
  <w:style w:type="paragraph" w:styleId="Firma">
    <w:name w:val="Signature"/>
    <w:basedOn w:val="Normal"/>
    <w:rsid w:val="00825BA1"/>
    <w:pPr>
      <w:ind w:left="4252"/>
    </w:pPr>
  </w:style>
  <w:style w:type="paragraph" w:styleId="Textosinformato">
    <w:name w:val="Plain Text"/>
    <w:basedOn w:val="Normal"/>
    <w:rsid w:val="00647AEF"/>
    <w:rPr>
      <w:rFonts w:ascii="Courier New" w:hAnsi="Courier New"/>
      <w:lang w:val="es-ES"/>
    </w:rPr>
  </w:style>
  <w:style w:type="paragraph" w:customStyle="1" w:styleId="CarCarCar">
    <w:name w:val="Car Car Car"/>
    <w:basedOn w:val="Normal"/>
    <w:rsid w:val="00647AEF"/>
    <w:pPr>
      <w:spacing w:after="160" w:line="240" w:lineRule="exact"/>
    </w:pPr>
    <w:rPr>
      <w:noProof/>
      <w:color w:val="000000"/>
    </w:rPr>
  </w:style>
  <w:style w:type="paragraph" w:styleId="Sangra2detindependiente">
    <w:name w:val="Body Text Indent 2"/>
    <w:basedOn w:val="Normal"/>
    <w:rsid w:val="00647AEF"/>
    <w:pPr>
      <w:spacing w:after="120" w:line="480" w:lineRule="auto"/>
      <w:ind w:left="283"/>
    </w:pPr>
    <w:rPr>
      <w:color w:val="000000"/>
      <w:lang w:val="es-ES" w:eastAsia="es-ES"/>
    </w:rPr>
  </w:style>
  <w:style w:type="paragraph" w:styleId="Continuarlista">
    <w:name w:val="List Continue"/>
    <w:basedOn w:val="Normal"/>
    <w:rsid w:val="00647AEF"/>
    <w:pPr>
      <w:spacing w:after="120"/>
      <w:ind w:left="283"/>
    </w:pPr>
    <w:rPr>
      <w:color w:val="000000"/>
      <w:lang w:val="es-ES" w:eastAsia="es-ES"/>
    </w:rPr>
  </w:style>
  <w:style w:type="paragraph" w:customStyle="1" w:styleId="BodyText23">
    <w:name w:val="Body Text 23"/>
    <w:basedOn w:val="Normal"/>
    <w:rsid w:val="00647AEF"/>
    <w:pPr>
      <w:widowControl w:val="0"/>
      <w:tabs>
        <w:tab w:val="num" w:pos="1440"/>
      </w:tabs>
      <w:spacing w:line="-240" w:lineRule="auto"/>
      <w:ind w:left="1440" w:hanging="360"/>
      <w:jc w:val="both"/>
    </w:pPr>
    <w:rPr>
      <w:rFonts w:ascii="Arial" w:hAnsi="Arial"/>
      <w:snapToGrid w:val="0"/>
      <w:sz w:val="22"/>
      <w:szCs w:val="24"/>
      <w:lang w:eastAsia="es-ES"/>
    </w:rPr>
  </w:style>
  <w:style w:type="paragraph" w:styleId="Lista">
    <w:name w:val="List"/>
    <w:basedOn w:val="Normal"/>
    <w:rsid w:val="00647AEF"/>
    <w:pPr>
      <w:ind w:left="283" w:hanging="283"/>
    </w:pPr>
    <w:rPr>
      <w:color w:val="000000"/>
      <w:lang w:val="es-ES" w:eastAsia="es-ES"/>
    </w:rPr>
  </w:style>
  <w:style w:type="paragraph" w:styleId="Lista2">
    <w:name w:val="List 2"/>
    <w:basedOn w:val="Normal"/>
    <w:rsid w:val="00647AEF"/>
    <w:pPr>
      <w:ind w:left="566" w:hanging="283"/>
    </w:pPr>
    <w:rPr>
      <w:color w:val="000000"/>
      <w:lang w:val="es-ES" w:eastAsia="es-ES"/>
    </w:rPr>
  </w:style>
  <w:style w:type="character" w:styleId="Hipervnculo">
    <w:name w:val="Hyperlink"/>
    <w:basedOn w:val="Fuentedeprrafopredeter"/>
    <w:rsid w:val="00647AEF"/>
    <w:rPr>
      <w:rFonts w:ascii="Times New Roman" w:hAnsi="Times New Roman" w:hint="default"/>
      <w:strike w:val="0"/>
      <w:noProof/>
      <w:color w:val="0000FF"/>
      <w:spacing w:val="0"/>
      <w:sz w:val="20"/>
      <w:u w:val="single"/>
    </w:rPr>
  </w:style>
  <w:style w:type="paragraph" w:styleId="Ttulo">
    <w:name w:val="Title"/>
    <w:basedOn w:val="Normal"/>
    <w:link w:val="TtuloCar"/>
    <w:qFormat/>
    <w:rsid w:val="00647AEF"/>
    <w:pPr>
      <w:jc w:val="center"/>
    </w:pPr>
    <w:rPr>
      <w:rFonts w:ascii="Baskerville" w:hAnsi="Baskerville"/>
      <w:sz w:val="32"/>
      <w:szCs w:val="24"/>
      <w:lang w:val="es-ES" w:eastAsia="es-ES"/>
    </w:rPr>
  </w:style>
  <w:style w:type="paragraph" w:styleId="Sangradetextonormal">
    <w:name w:val="Body Text Indent"/>
    <w:basedOn w:val="Normal"/>
    <w:link w:val="SangradetextonormalCar"/>
    <w:rsid w:val="00647AEF"/>
    <w:pPr>
      <w:spacing w:after="120"/>
      <w:ind w:left="283"/>
    </w:pPr>
    <w:rPr>
      <w:color w:val="000000"/>
      <w:lang w:val="es-ES" w:eastAsia="es-ES"/>
    </w:rPr>
  </w:style>
  <w:style w:type="character" w:customStyle="1" w:styleId="Ttulo1Car">
    <w:name w:val="Título 1 Car"/>
    <w:basedOn w:val="Fuentedeprrafopredeter"/>
    <w:link w:val="Ttulo1"/>
    <w:rsid w:val="00647AEF"/>
    <w:rPr>
      <w:rFonts w:ascii="Arial" w:hAnsi="Arial"/>
      <w:spacing w:val="-3"/>
      <w:sz w:val="24"/>
      <w:lang w:val="es-PE" w:eastAsia="es-PE" w:bidi="ar-SA"/>
    </w:rPr>
  </w:style>
  <w:style w:type="character" w:customStyle="1" w:styleId="Ttulo2Car">
    <w:name w:val="Título 2 Car"/>
    <w:basedOn w:val="Fuentedeprrafopredeter"/>
    <w:link w:val="Ttulo2"/>
    <w:rsid w:val="00647AEF"/>
    <w:rPr>
      <w:rFonts w:ascii="Arial" w:hAnsi="Arial" w:cs="Arial"/>
      <w:b/>
      <w:bCs/>
      <w:i/>
      <w:iCs/>
      <w:sz w:val="28"/>
      <w:szCs w:val="28"/>
      <w:lang w:val="es-PE" w:eastAsia="es-PE" w:bidi="ar-SA"/>
    </w:rPr>
  </w:style>
  <w:style w:type="character" w:customStyle="1" w:styleId="Ttulo3Car">
    <w:name w:val="Título 3 Car"/>
    <w:basedOn w:val="Fuentedeprrafopredeter"/>
    <w:link w:val="Ttulo3"/>
    <w:rsid w:val="00647AEF"/>
    <w:rPr>
      <w:rFonts w:ascii="Arial" w:hAnsi="Arial"/>
      <w:spacing w:val="-3"/>
      <w:sz w:val="28"/>
      <w:lang w:val="es-PE" w:eastAsia="es-PE" w:bidi="ar-SA"/>
    </w:rPr>
  </w:style>
  <w:style w:type="paragraph" w:styleId="Sangra3detindependiente">
    <w:name w:val="Body Text Indent 3"/>
    <w:basedOn w:val="Normal"/>
    <w:rsid w:val="00647AEF"/>
    <w:pPr>
      <w:spacing w:after="120"/>
      <w:ind w:left="283"/>
    </w:pPr>
    <w:rPr>
      <w:color w:val="000000"/>
      <w:sz w:val="16"/>
      <w:szCs w:val="16"/>
      <w:lang w:val="es-ES" w:eastAsia="es-ES"/>
    </w:rPr>
  </w:style>
  <w:style w:type="character" w:styleId="Nmerodepgina">
    <w:name w:val="page number"/>
    <w:basedOn w:val="Fuentedeprrafopredeter"/>
    <w:rsid w:val="00647AEF"/>
    <w:rPr>
      <w:rFonts w:ascii="Times New Roman" w:hAnsi="Times New Roman" w:hint="default"/>
      <w:strike w:val="0"/>
      <w:noProof/>
      <w:color w:val="000000"/>
      <w:spacing w:val="0"/>
      <w:sz w:val="20"/>
    </w:rPr>
  </w:style>
  <w:style w:type="paragraph" w:customStyle="1" w:styleId="Ttulo39ptCar">
    <w:name w:val="Título 3 + 9 pt Car"/>
    <w:aliases w:val="Subrayado + 9 pt + Centrado Car,Izquierda:  0 cm Car,Primera línea:... Car Car Car Car Car,Primera línea:... Car Car Car Car Car Car Car Car Car,Primera línea:... Car Car Car Car Car Car Car Car Car Car Car"/>
    <w:basedOn w:val="Normal"/>
    <w:link w:val="Ttulo39ptCar1"/>
    <w:rsid w:val="00647AEF"/>
    <w:pPr>
      <w:keepNext/>
      <w:spacing w:after="120"/>
      <w:jc w:val="center"/>
      <w:outlineLvl w:val="0"/>
    </w:pPr>
    <w:rPr>
      <w:rFonts w:ascii="Arial" w:hAnsi="Arial"/>
      <w:b/>
      <w:bCs/>
      <w:kern w:val="28"/>
      <w:sz w:val="18"/>
      <w:u w:val="single"/>
    </w:rPr>
  </w:style>
  <w:style w:type="character" w:customStyle="1" w:styleId="Ttulo39ptCar1">
    <w:name w:val="Título 3 + 9 pt Car1"/>
    <w:aliases w:val="Subrayado + 9 pt + Centrado Car1,Izquierda:  0 cm Car1,Primera línea:... Car Car Car Car Car1,Primera línea:... Car Car Car Car Car Car Car Car Car Car"/>
    <w:basedOn w:val="Fuentedeprrafopredeter"/>
    <w:link w:val="Ttulo39ptCar"/>
    <w:rsid w:val="00647AEF"/>
    <w:rPr>
      <w:rFonts w:ascii="Arial" w:hAnsi="Arial"/>
      <w:b/>
      <w:bCs/>
      <w:kern w:val="28"/>
      <w:sz w:val="18"/>
      <w:u w:val="single"/>
      <w:lang w:val="es-PE" w:eastAsia="es-PE" w:bidi="ar-SA"/>
    </w:rPr>
  </w:style>
  <w:style w:type="character" w:customStyle="1" w:styleId="PrimeralneaCarCarCarCarCarCarCarCarCarCarCarCar">
    <w:name w:val="Primera línea:... Car Car Car Car Car Car Car Car Car Car Car Car"/>
    <w:basedOn w:val="Fuentedeprrafopredeter"/>
    <w:rsid w:val="00981CB1"/>
    <w:rPr>
      <w:rFonts w:ascii="Arial" w:hAnsi="Arial"/>
      <w:b/>
      <w:bCs/>
      <w:kern w:val="28"/>
      <w:sz w:val="18"/>
      <w:u w:val="single"/>
      <w:lang w:val="es-PE" w:eastAsia="es-PE" w:bidi="ar-SA"/>
    </w:rPr>
  </w:style>
  <w:style w:type="paragraph" w:styleId="Prrafodelista">
    <w:name w:val="List Paragraph"/>
    <w:aliases w:val="Parágrafo"/>
    <w:basedOn w:val="Normal"/>
    <w:link w:val="PrrafodelistaCar"/>
    <w:uiPriority w:val="34"/>
    <w:qFormat/>
    <w:rsid w:val="00300065"/>
    <w:pPr>
      <w:ind w:left="708"/>
    </w:pPr>
    <w:rPr>
      <w:lang w:val="es-ES" w:eastAsia="es-ES"/>
    </w:rPr>
  </w:style>
  <w:style w:type="character" w:customStyle="1" w:styleId="TtuloCar">
    <w:name w:val="Título Car"/>
    <w:basedOn w:val="Fuentedeprrafopredeter"/>
    <w:link w:val="Ttulo"/>
    <w:rsid w:val="00EC5F48"/>
    <w:rPr>
      <w:rFonts w:ascii="Baskerville" w:hAnsi="Baskerville"/>
      <w:sz w:val="32"/>
      <w:szCs w:val="24"/>
      <w:lang w:val="es-ES" w:eastAsia="es-ES"/>
    </w:rPr>
  </w:style>
  <w:style w:type="character" w:customStyle="1" w:styleId="SangradetextonormalCar">
    <w:name w:val="Sangría de texto normal Car"/>
    <w:basedOn w:val="Fuentedeprrafopredeter"/>
    <w:link w:val="Sangradetextonormal"/>
    <w:rsid w:val="00D930B8"/>
    <w:rPr>
      <w:color w:val="000000"/>
      <w:lang w:val="es-ES" w:eastAsia="es-ES"/>
    </w:rPr>
  </w:style>
  <w:style w:type="paragraph" w:customStyle="1" w:styleId="Estilo">
    <w:name w:val="Estilo"/>
    <w:rsid w:val="005C1428"/>
    <w:pPr>
      <w:widowControl w:val="0"/>
      <w:autoSpaceDE w:val="0"/>
      <w:autoSpaceDN w:val="0"/>
      <w:adjustRightInd w:val="0"/>
    </w:pPr>
    <w:rPr>
      <w:rFonts w:ascii="Arial" w:eastAsiaTheme="minorEastAsia" w:hAnsi="Arial" w:cs="Arial"/>
      <w:sz w:val="24"/>
      <w:szCs w:val="24"/>
      <w:lang w:val="es-ES" w:eastAsia="es-ES"/>
    </w:rPr>
  </w:style>
  <w:style w:type="character" w:customStyle="1" w:styleId="EncabezadoCar">
    <w:name w:val="Encabezado Car"/>
    <w:link w:val="Encabezado"/>
    <w:rsid w:val="0068130A"/>
  </w:style>
  <w:style w:type="character" w:customStyle="1" w:styleId="PiedepginaCar">
    <w:name w:val="Pie de página Car"/>
    <w:basedOn w:val="Fuentedeprrafopredeter"/>
    <w:link w:val="Piedepgina"/>
    <w:uiPriority w:val="99"/>
    <w:rsid w:val="0068130A"/>
  </w:style>
  <w:style w:type="paragraph" w:styleId="NormalWeb">
    <w:name w:val="Normal (Web)"/>
    <w:basedOn w:val="Normal"/>
    <w:rsid w:val="000A76DA"/>
    <w:pPr>
      <w:spacing w:before="100" w:beforeAutospacing="1" w:after="100" w:afterAutospacing="1"/>
    </w:pPr>
    <w:rPr>
      <w:sz w:val="24"/>
      <w:szCs w:val="24"/>
      <w:lang w:val="es-ES" w:eastAsia="es-ES"/>
    </w:rPr>
  </w:style>
  <w:style w:type="character" w:customStyle="1" w:styleId="PrrafodelistaCar">
    <w:name w:val="Párrafo de lista Car"/>
    <w:aliases w:val="Parágrafo Car"/>
    <w:link w:val="Prrafodelista"/>
    <w:uiPriority w:val="34"/>
    <w:rsid w:val="00375B87"/>
    <w:rPr>
      <w:lang w:val="es-ES" w:eastAsia="es-ES"/>
    </w:rPr>
  </w:style>
  <w:style w:type="paragraph" w:styleId="Textonotapie">
    <w:name w:val="footnote text"/>
    <w:basedOn w:val="Normal"/>
    <w:link w:val="TextonotapieCar"/>
    <w:semiHidden/>
    <w:unhideWhenUsed/>
    <w:rsid w:val="00FB5A34"/>
  </w:style>
  <w:style w:type="character" w:customStyle="1" w:styleId="TextonotapieCar">
    <w:name w:val="Texto nota pie Car"/>
    <w:basedOn w:val="Fuentedeprrafopredeter"/>
    <w:link w:val="Textonotapie"/>
    <w:semiHidden/>
    <w:rsid w:val="00FB5A34"/>
  </w:style>
  <w:style w:type="character" w:styleId="Refdenotaalpie">
    <w:name w:val="footnote reference"/>
    <w:basedOn w:val="Fuentedeprrafopredeter"/>
    <w:semiHidden/>
    <w:unhideWhenUsed/>
    <w:rsid w:val="00FB5A34"/>
    <w:rPr>
      <w:vertAlign w:val="superscript"/>
    </w:rPr>
  </w:style>
  <w:style w:type="character" w:customStyle="1" w:styleId="Mencinsinresolver1">
    <w:name w:val="Mención sin resolver1"/>
    <w:basedOn w:val="Fuentedeprrafopredeter"/>
    <w:uiPriority w:val="99"/>
    <w:semiHidden/>
    <w:unhideWhenUsed/>
    <w:rsid w:val="007E689C"/>
    <w:rPr>
      <w:color w:val="808080"/>
      <w:shd w:val="clear" w:color="auto" w:fill="E6E6E6"/>
    </w:rPr>
  </w:style>
  <w:style w:type="table" w:styleId="Tablaconcuadrcula1clara">
    <w:name w:val="Grid Table 1 Light"/>
    <w:basedOn w:val="Tablanormal"/>
    <w:uiPriority w:val="46"/>
    <w:rsid w:val="001244E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efdecomentario">
    <w:name w:val="annotation reference"/>
    <w:basedOn w:val="Fuentedeprrafopredeter"/>
    <w:semiHidden/>
    <w:unhideWhenUsed/>
    <w:rsid w:val="00315B09"/>
    <w:rPr>
      <w:sz w:val="16"/>
      <w:szCs w:val="16"/>
    </w:rPr>
  </w:style>
  <w:style w:type="paragraph" w:styleId="Textocomentario">
    <w:name w:val="annotation text"/>
    <w:basedOn w:val="Normal"/>
    <w:link w:val="TextocomentarioCar"/>
    <w:unhideWhenUsed/>
    <w:rsid w:val="00315B09"/>
  </w:style>
  <w:style w:type="character" w:customStyle="1" w:styleId="TextocomentarioCar">
    <w:name w:val="Texto comentario Car"/>
    <w:basedOn w:val="Fuentedeprrafopredeter"/>
    <w:link w:val="Textocomentario"/>
    <w:rsid w:val="00315B09"/>
  </w:style>
  <w:style w:type="paragraph" w:styleId="Asuntodelcomentario">
    <w:name w:val="annotation subject"/>
    <w:basedOn w:val="Textocomentario"/>
    <w:next w:val="Textocomentario"/>
    <w:link w:val="AsuntodelcomentarioCar"/>
    <w:semiHidden/>
    <w:unhideWhenUsed/>
    <w:rsid w:val="00315B09"/>
    <w:rPr>
      <w:b/>
      <w:bCs/>
    </w:rPr>
  </w:style>
  <w:style w:type="character" w:customStyle="1" w:styleId="AsuntodelcomentarioCar">
    <w:name w:val="Asunto del comentario Car"/>
    <w:basedOn w:val="TextocomentarioCar"/>
    <w:link w:val="Asuntodelcomentario"/>
    <w:semiHidden/>
    <w:rsid w:val="00315B09"/>
    <w:rPr>
      <w:b/>
      <w:bCs/>
    </w:rPr>
  </w:style>
  <w:style w:type="character" w:styleId="Mencionar">
    <w:name w:val="Mention"/>
    <w:basedOn w:val="Fuentedeprrafopredeter"/>
    <w:uiPriority w:val="99"/>
    <w:semiHidden/>
    <w:unhideWhenUsed/>
    <w:rsid w:val="00FF067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637602">
      <w:bodyDiv w:val="1"/>
      <w:marLeft w:val="0"/>
      <w:marRight w:val="0"/>
      <w:marTop w:val="0"/>
      <w:marBottom w:val="0"/>
      <w:divBdr>
        <w:top w:val="none" w:sz="0" w:space="0" w:color="auto"/>
        <w:left w:val="none" w:sz="0" w:space="0" w:color="auto"/>
        <w:bottom w:val="none" w:sz="0" w:space="0" w:color="auto"/>
        <w:right w:val="none" w:sz="0" w:space="0" w:color="auto"/>
      </w:divBdr>
    </w:div>
    <w:div w:id="363678349">
      <w:bodyDiv w:val="1"/>
      <w:marLeft w:val="0"/>
      <w:marRight w:val="0"/>
      <w:marTop w:val="0"/>
      <w:marBottom w:val="0"/>
      <w:divBdr>
        <w:top w:val="none" w:sz="0" w:space="0" w:color="auto"/>
        <w:left w:val="none" w:sz="0" w:space="0" w:color="auto"/>
        <w:bottom w:val="none" w:sz="0" w:space="0" w:color="auto"/>
        <w:right w:val="none" w:sz="0" w:space="0" w:color="auto"/>
      </w:divBdr>
    </w:div>
    <w:div w:id="366875173">
      <w:bodyDiv w:val="1"/>
      <w:marLeft w:val="0"/>
      <w:marRight w:val="0"/>
      <w:marTop w:val="0"/>
      <w:marBottom w:val="0"/>
      <w:divBdr>
        <w:top w:val="none" w:sz="0" w:space="0" w:color="auto"/>
        <w:left w:val="none" w:sz="0" w:space="0" w:color="auto"/>
        <w:bottom w:val="none" w:sz="0" w:space="0" w:color="auto"/>
        <w:right w:val="none" w:sz="0" w:space="0" w:color="auto"/>
      </w:divBdr>
    </w:div>
    <w:div w:id="481848667">
      <w:bodyDiv w:val="1"/>
      <w:marLeft w:val="0"/>
      <w:marRight w:val="0"/>
      <w:marTop w:val="0"/>
      <w:marBottom w:val="0"/>
      <w:divBdr>
        <w:top w:val="none" w:sz="0" w:space="0" w:color="auto"/>
        <w:left w:val="none" w:sz="0" w:space="0" w:color="auto"/>
        <w:bottom w:val="none" w:sz="0" w:space="0" w:color="auto"/>
        <w:right w:val="none" w:sz="0" w:space="0" w:color="auto"/>
      </w:divBdr>
    </w:div>
    <w:div w:id="500969237">
      <w:bodyDiv w:val="1"/>
      <w:marLeft w:val="0"/>
      <w:marRight w:val="0"/>
      <w:marTop w:val="0"/>
      <w:marBottom w:val="0"/>
      <w:divBdr>
        <w:top w:val="none" w:sz="0" w:space="0" w:color="auto"/>
        <w:left w:val="none" w:sz="0" w:space="0" w:color="auto"/>
        <w:bottom w:val="none" w:sz="0" w:space="0" w:color="auto"/>
        <w:right w:val="none" w:sz="0" w:space="0" w:color="auto"/>
      </w:divBdr>
    </w:div>
    <w:div w:id="658071885">
      <w:bodyDiv w:val="1"/>
      <w:marLeft w:val="0"/>
      <w:marRight w:val="0"/>
      <w:marTop w:val="0"/>
      <w:marBottom w:val="0"/>
      <w:divBdr>
        <w:top w:val="none" w:sz="0" w:space="0" w:color="auto"/>
        <w:left w:val="none" w:sz="0" w:space="0" w:color="auto"/>
        <w:bottom w:val="none" w:sz="0" w:space="0" w:color="auto"/>
        <w:right w:val="none" w:sz="0" w:space="0" w:color="auto"/>
      </w:divBdr>
    </w:div>
    <w:div w:id="872422867">
      <w:bodyDiv w:val="1"/>
      <w:marLeft w:val="0"/>
      <w:marRight w:val="0"/>
      <w:marTop w:val="0"/>
      <w:marBottom w:val="0"/>
      <w:divBdr>
        <w:top w:val="none" w:sz="0" w:space="0" w:color="auto"/>
        <w:left w:val="none" w:sz="0" w:space="0" w:color="auto"/>
        <w:bottom w:val="none" w:sz="0" w:space="0" w:color="auto"/>
        <w:right w:val="none" w:sz="0" w:space="0" w:color="auto"/>
      </w:divBdr>
    </w:div>
    <w:div w:id="1047950904">
      <w:bodyDiv w:val="1"/>
      <w:marLeft w:val="0"/>
      <w:marRight w:val="0"/>
      <w:marTop w:val="0"/>
      <w:marBottom w:val="0"/>
      <w:divBdr>
        <w:top w:val="none" w:sz="0" w:space="0" w:color="auto"/>
        <w:left w:val="none" w:sz="0" w:space="0" w:color="auto"/>
        <w:bottom w:val="none" w:sz="0" w:space="0" w:color="auto"/>
        <w:right w:val="none" w:sz="0" w:space="0" w:color="auto"/>
      </w:divBdr>
    </w:div>
    <w:div w:id="1070427822">
      <w:bodyDiv w:val="1"/>
      <w:marLeft w:val="0"/>
      <w:marRight w:val="0"/>
      <w:marTop w:val="0"/>
      <w:marBottom w:val="0"/>
      <w:divBdr>
        <w:top w:val="none" w:sz="0" w:space="0" w:color="auto"/>
        <w:left w:val="none" w:sz="0" w:space="0" w:color="auto"/>
        <w:bottom w:val="none" w:sz="0" w:space="0" w:color="auto"/>
        <w:right w:val="none" w:sz="0" w:space="0" w:color="auto"/>
      </w:divBdr>
    </w:div>
    <w:div w:id="1266882425">
      <w:bodyDiv w:val="1"/>
      <w:marLeft w:val="0"/>
      <w:marRight w:val="0"/>
      <w:marTop w:val="0"/>
      <w:marBottom w:val="0"/>
      <w:divBdr>
        <w:top w:val="none" w:sz="0" w:space="0" w:color="auto"/>
        <w:left w:val="none" w:sz="0" w:space="0" w:color="auto"/>
        <w:bottom w:val="none" w:sz="0" w:space="0" w:color="auto"/>
        <w:right w:val="none" w:sz="0" w:space="0" w:color="auto"/>
      </w:divBdr>
    </w:div>
    <w:div w:id="1493331431">
      <w:bodyDiv w:val="1"/>
      <w:marLeft w:val="0"/>
      <w:marRight w:val="0"/>
      <w:marTop w:val="0"/>
      <w:marBottom w:val="0"/>
      <w:divBdr>
        <w:top w:val="none" w:sz="0" w:space="0" w:color="auto"/>
        <w:left w:val="none" w:sz="0" w:space="0" w:color="auto"/>
        <w:bottom w:val="none" w:sz="0" w:space="0" w:color="auto"/>
        <w:right w:val="none" w:sz="0" w:space="0" w:color="auto"/>
      </w:divBdr>
    </w:div>
    <w:div w:id="1790396741">
      <w:bodyDiv w:val="1"/>
      <w:marLeft w:val="0"/>
      <w:marRight w:val="0"/>
      <w:marTop w:val="0"/>
      <w:marBottom w:val="0"/>
      <w:divBdr>
        <w:top w:val="none" w:sz="0" w:space="0" w:color="auto"/>
        <w:left w:val="none" w:sz="0" w:space="0" w:color="auto"/>
        <w:bottom w:val="none" w:sz="0" w:space="0" w:color="auto"/>
        <w:right w:val="none" w:sz="0" w:space="0" w:color="auto"/>
      </w:divBdr>
    </w:div>
    <w:div w:id="206486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ED6DF-A76A-40CB-BD54-6E91DF0F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7858</Words>
  <Characters>43220</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ACUERDO DE CESIÓN DE DERECHOS DE AUTOR</vt:lpstr>
    </vt:vector>
  </TitlesOfParts>
  <Company>Petroperú S.A.</Company>
  <LinksUpToDate>false</LinksUpToDate>
  <CharactersWithSpaces>50977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CESIÓN DE DERECHOS DE AUTOR</dc:title>
  <dc:creator>Usuario</dc:creator>
  <cp:lastModifiedBy>Vania</cp:lastModifiedBy>
  <cp:revision>2</cp:revision>
  <cp:lastPrinted>2020-06-03T20:18:00Z</cp:lastPrinted>
  <dcterms:created xsi:type="dcterms:W3CDTF">2020-06-16T20:42:00Z</dcterms:created>
  <dcterms:modified xsi:type="dcterms:W3CDTF">2020-06-16T20:42:00Z</dcterms:modified>
</cp:coreProperties>
</file>