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 xml:space="preserve">FORMATO </w:t>
      </w:r>
      <w:proofErr w:type="gramStart"/>
      <w:r w:rsidRPr="00AC0BDE">
        <w:rPr>
          <w:rFonts w:ascii="Arial" w:hAnsi="Arial" w:cs="Arial"/>
          <w:b/>
          <w:color w:val="auto"/>
          <w:sz w:val="16"/>
          <w:szCs w:val="16"/>
          <w:u w:val="single"/>
          <w:lang w:val="es-PE"/>
        </w:rPr>
        <w:t>Nº  1</w:t>
      </w:r>
      <w:proofErr w:type="gramEnd"/>
    </w:p>
    <w:p w:rsidR="00A81A77"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F00C84" w:rsidRDefault="00F00C84" w:rsidP="00A81A77">
      <w:pPr>
        <w:jc w:val="center"/>
        <w:outlineLvl w:val="6"/>
        <w:rPr>
          <w:rFonts w:ascii="Arial" w:hAnsi="Arial" w:cs="Arial"/>
          <w:b/>
          <w:color w:val="auto"/>
          <w:sz w:val="16"/>
          <w:szCs w:val="16"/>
          <w:u w:val="single"/>
          <w:vertAlign w:val="superscript"/>
          <w:lang w:val="es-PE" w:eastAsia="es-PE"/>
        </w:rPr>
      </w:pPr>
    </w:p>
    <w:p w:rsidR="00F00C84" w:rsidRPr="00AC0BDE" w:rsidRDefault="00F00C84" w:rsidP="00A81A77">
      <w:pPr>
        <w:jc w:val="center"/>
        <w:outlineLvl w:val="6"/>
        <w:rPr>
          <w:rFonts w:ascii="Arial" w:hAnsi="Arial" w:cs="Arial"/>
          <w:b/>
          <w:color w:val="auto"/>
          <w:sz w:val="16"/>
          <w:szCs w:val="16"/>
          <w:u w:val="single"/>
          <w:vertAlign w:val="superscript"/>
          <w:lang w:val="es-PE" w:eastAsia="es-PE"/>
        </w:rPr>
      </w:pPr>
    </w:p>
    <w:p w:rsidR="00A81A77" w:rsidRPr="00AC0BDE" w:rsidRDefault="00A81A77" w:rsidP="00A81A77">
      <w:pPr>
        <w:outlineLvl w:val="8"/>
        <w:rPr>
          <w:rFonts w:ascii="Arial" w:hAnsi="Arial" w:cs="Arial"/>
          <w:color w:val="auto"/>
          <w:sz w:val="6"/>
          <w:szCs w:val="8"/>
          <w:lang w:val="es-PE" w:eastAsia="es-PE"/>
        </w:rPr>
      </w:pPr>
    </w:p>
    <w:p w:rsidR="00FB1E6F" w:rsidRDefault="00FB1E6F" w:rsidP="00FB1E6F">
      <w:pPr>
        <w:spacing w:after="60"/>
        <w:ind w:left="6946" w:right="22"/>
        <w:jc w:val="both"/>
        <w:rPr>
          <w:rFonts w:ascii="Arial" w:hAnsi="Arial"/>
          <w:b/>
          <w:sz w:val="16"/>
          <w:szCs w:val="18"/>
          <w:lang w:val="es-PE"/>
        </w:rPr>
      </w:pPr>
      <w:proofErr w:type="gramStart"/>
      <w:r w:rsidRPr="00AC0BDE">
        <w:rPr>
          <w:rFonts w:ascii="Arial" w:hAnsi="Arial"/>
          <w:b/>
          <w:sz w:val="16"/>
          <w:szCs w:val="18"/>
          <w:lang w:val="es-PE"/>
        </w:rPr>
        <w:t>Talara</w:t>
      </w:r>
      <w:r w:rsidR="00022BC7" w:rsidRPr="00AC0BDE">
        <w:rPr>
          <w:rFonts w:ascii="Arial" w:hAnsi="Arial"/>
          <w:b/>
          <w:sz w:val="16"/>
          <w:szCs w:val="18"/>
          <w:lang w:val="es-PE"/>
        </w:rPr>
        <w:t>,…</w:t>
      </w:r>
      <w:proofErr w:type="gramEnd"/>
      <w:r w:rsidR="00022BC7" w:rsidRPr="00AC0BDE">
        <w:rPr>
          <w:rFonts w:ascii="Arial" w:hAnsi="Arial"/>
          <w:b/>
          <w:sz w:val="16"/>
          <w:szCs w:val="18"/>
          <w:lang w:val="es-PE"/>
        </w:rPr>
        <w:t>….. de .......... de 20</w:t>
      </w:r>
      <w:r w:rsidR="00AC0BDE" w:rsidRPr="00AC0BDE">
        <w:rPr>
          <w:rFonts w:ascii="Arial" w:hAnsi="Arial"/>
          <w:b/>
          <w:sz w:val="16"/>
          <w:szCs w:val="18"/>
          <w:lang w:val="es-PE"/>
        </w:rPr>
        <w:t>20</w:t>
      </w:r>
    </w:p>
    <w:p w:rsidR="00F00C84" w:rsidRPr="00AC0BDE" w:rsidRDefault="00F00C84" w:rsidP="00FB1E6F">
      <w:pPr>
        <w:spacing w:after="60"/>
        <w:ind w:left="6946" w:right="22"/>
        <w:jc w:val="both"/>
        <w:rPr>
          <w:rFonts w:ascii="Arial" w:hAnsi="Arial"/>
          <w:b/>
          <w:sz w:val="16"/>
          <w:szCs w:val="18"/>
          <w:lang w:val="es-PE"/>
        </w:rPr>
      </w:pP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00C84" w:rsidP="00F00C84">
      <w:pPr>
        <w:ind w:left="720" w:right="22" w:hanging="720"/>
        <w:jc w:val="both"/>
        <w:rPr>
          <w:rFonts w:ascii="Arial" w:hAnsi="Arial"/>
          <w:b/>
          <w:sz w:val="16"/>
          <w:szCs w:val="18"/>
          <w:lang w:val="es-PE"/>
        </w:rPr>
      </w:pPr>
      <w:r>
        <w:rPr>
          <w:rFonts w:ascii="Arial" w:hAnsi="Arial"/>
          <w:b/>
          <w:sz w:val="16"/>
          <w:szCs w:val="18"/>
          <w:lang w:val="es-PE"/>
        </w:rPr>
        <w:t>Coordinación Contrataciones</w:t>
      </w:r>
      <w:r w:rsidR="00F0137D" w:rsidRPr="00AC0BDE">
        <w:rPr>
          <w:rFonts w:ascii="Arial" w:hAnsi="Arial"/>
          <w:b/>
          <w:sz w:val="16"/>
          <w:szCs w:val="18"/>
          <w:lang w:val="es-PE"/>
        </w:rPr>
        <w:t xml:space="preserve">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w:t>
      </w:r>
      <w:r w:rsidR="00A0144B">
        <w:rPr>
          <w:rFonts w:ascii="Arial" w:eastAsiaTheme="minorHAnsi" w:hAnsi="Arial" w:cs="Arial"/>
          <w:b/>
          <w:bCs/>
          <w:sz w:val="18"/>
          <w:szCs w:val="18"/>
          <w:lang w:val="es-PE" w:eastAsia="en-US"/>
        </w:rPr>
        <w:t>tificación de Proveedor (SPC-001</w:t>
      </w:r>
      <w:r w:rsidR="00F26257">
        <w:rPr>
          <w:rFonts w:ascii="Arial" w:eastAsiaTheme="minorHAnsi" w:hAnsi="Arial" w:cs="Arial"/>
          <w:b/>
          <w:bCs/>
          <w:sz w:val="18"/>
          <w:szCs w:val="18"/>
          <w:lang w:val="es-PE" w:eastAsia="en-US"/>
        </w:rPr>
        <w:t>9</w:t>
      </w:r>
      <w:r w:rsidR="00AC0BDE" w:rsidRPr="00AC0BDE">
        <w:rPr>
          <w:rFonts w:ascii="Arial" w:eastAsiaTheme="minorHAnsi" w:hAnsi="Arial" w:cs="Arial"/>
          <w:b/>
          <w:bCs/>
          <w:sz w:val="18"/>
          <w:szCs w:val="18"/>
          <w:lang w:val="es-PE" w:eastAsia="en-US"/>
        </w:rPr>
        <w:t>-2020).</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sidR="00F26257">
        <w:rPr>
          <w:rFonts w:ascii="Arial" w:hAnsi="Arial" w:cs="Arial"/>
          <w:b/>
          <w:color w:val="auto"/>
          <w:sz w:val="16"/>
          <w:szCs w:val="16"/>
          <w:lang w:val="es-PE"/>
        </w:rPr>
        <w:t xml:space="preserve">  </w:t>
      </w:r>
      <w:proofErr w:type="gramStart"/>
      <w:r w:rsidR="00F26257">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proofErr w:type="gramEnd"/>
      <w:r w:rsidR="00F26257" w:rsidRPr="00F26257">
        <w:rPr>
          <w:rFonts w:ascii="Arial" w:eastAsiaTheme="minorHAnsi" w:hAnsi="Arial" w:cs="Arial"/>
          <w:b/>
          <w:bCs/>
          <w:sz w:val="18"/>
          <w:szCs w:val="18"/>
          <w:lang w:val="es-PE" w:eastAsia="en-US"/>
        </w:rPr>
        <w:t>SERVICIO DE REEMPLAZO DEL SISTEMA DE AIRE ACONDICIONADO Y PRESURIZADO DE LA SS.EE. UDP – REFINERÍA TALARA</w:t>
      </w:r>
      <w:r w:rsidR="00AC0BDE" w:rsidRPr="00AC0BDE">
        <w:rPr>
          <w:rFonts w:ascii="Arial" w:eastAsiaTheme="minorHAnsi" w:hAnsi="Arial" w:cs="Arial"/>
          <w:b/>
          <w:bCs/>
          <w:sz w:val="18"/>
          <w:szCs w:val="18"/>
          <w:lang w:val="es-PE" w:eastAsia="en-US"/>
        </w:rPr>
        <w:t>”</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w:t>
      </w:r>
      <w:proofErr w:type="gramStart"/>
      <w:r w:rsidRPr="00AC0BDE">
        <w:rPr>
          <w:rFonts w:ascii="Arial" w:hAnsi="Arial" w:cs="Arial"/>
          <w:sz w:val="16"/>
          <w:szCs w:val="16"/>
          <w:lang w:val="es-PE"/>
        </w:rPr>
        <w:t>…….</w:t>
      </w:r>
      <w:proofErr w:type="gramEnd"/>
      <w:r w:rsidRPr="00AC0BDE">
        <w:rPr>
          <w:rFonts w:ascii="Arial" w:hAnsi="Arial" w:cs="Arial"/>
          <w:sz w:val="16"/>
          <w:szCs w:val="16"/>
          <w:lang w:val="es-PE"/>
        </w:rPr>
        <w:t>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 xml:space="preserve">Asimismo, declaro bajo juramento ser PEQUENA EMPRESA </w:t>
      </w:r>
      <w:proofErr w:type="gramStart"/>
      <w:r w:rsidRPr="00AC0BDE">
        <w:rPr>
          <w:rFonts w:ascii="Arial" w:hAnsi="Arial" w:cs="Arial"/>
          <w:color w:val="auto"/>
          <w:spacing w:val="2"/>
          <w:sz w:val="16"/>
          <w:szCs w:val="16"/>
          <w:lang w:val="es-PE"/>
        </w:rPr>
        <w:t>( )</w:t>
      </w:r>
      <w:proofErr w:type="gramEnd"/>
      <w:r w:rsidRPr="00AC0BDE">
        <w:rPr>
          <w:rFonts w:ascii="Arial" w:hAnsi="Arial" w:cs="Arial"/>
          <w:color w:val="auto"/>
          <w:spacing w:val="2"/>
          <w:sz w:val="16"/>
          <w:szCs w:val="16"/>
          <w:lang w:val="es-PE"/>
        </w:rPr>
        <w:t xml:space="preserve">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 xml:space="preserve">“Todas las declaraciones juradas, los documentos sucedáneos presentados y la información incluida en los escritos y formularios que presenten los administrados para </w:t>
      </w:r>
      <w:proofErr w:type="gramStart"/>
      <w:r w:rsidRPr="00AC0BDE">
        <w:rPr>
          <w:rFonts w:ascii="Arial" w:hAnsi="Arial" w:cs="Arial"/>
          <w:i/>
          <w:color w:val="auto"/>
          <w:sz w:val="14"/>
          <w:szCs w:val="14"/>
          <w:lang w:val="es-PE" w:eastAsia="es-MX"/>
        </w:rPr>
        <w:t>la  realización</w:t>
      </w:r>
      <w:proofErr w:type="gramEnd"/>
      <w:r w:rsidRPr="00AC0BDE">
        <w:rPr>
          <w:rFonts w:ascii="Arial" w:hAnsi="Arial" w:cs="Arial"/>
          <w:i/>
          <w:color w:val="auto"/>
          <w:sz w:val="14"/>
          <w:szCs w:val="14"/>
          <w:lang w:val="es-PE" w:eastAsia="es-MX"/>
        </w:rPr>
        <w:t xml:space="preserve">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proofErr w:type="gramStart"/>
      <w:r w:rsidR="00741355" w:rsidRPr="00AC0BDE">
        <w:rPr>
          <w:rFonts w:cs="Arial"/>
          <w:sz w:val="14"/>
          <w:szCs w:val="14"/>
          <w:lang w:val="es-PE"/>
        </w:rPr>
        <w:t>Están</w:t>
      </w:r>
      <w:proofErr w:type="gramEnd"/>
      <w:r w:rsidR="00741355" w:rsidRPr="00AC0BDE">
        <w:rPr>
          <w:rFonts w:cs="Arial"/>
          <w:sz w:val="14"/>
          <w:szCs w:val="14"/>
          <w:lang w:val="es-PE"/>
        </w:rPr>
        <w:t xml:space="preserve">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w:t>
      </w:r>
      <w:proofErr w:type="gramStart"/>
      <w:r w:rsidRPr="00AC0BDE">
        <w:rPr>
          <w:rFonts w:ascii="Arial" w:hAnsi="Arial" w:cs="Arial"/>
          <w:i/>
          <w:color w:val="auto"/>
          <w:sz w:val="14"/>
          <w:szCs w:val="14"/>
          <w:lang w:val="es-PE"/>
        </w:rPr>
        <w:t>últimos elecciones</w:t>
      </w:r>
      <w:proofErr w:type="gramEnd"/>
      <w:r w:rsidRPr="00AC0BDE">
        <w:rPr>
          <w:rFonts w:ascii="Arial" w:hAnsi="Arial" w:cs="Arial"/>
          <w:i/>
          <w:color w:val="auto"/>
          <w:sz w:val="14"/>
          <w:szCs w:val="14"/>
          <w:lang w:val="es-PE"/>
        </w:rPr>
        <w:t xml:space="preserve">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Numeral VII del Anexo</w:t>
      </w:r>
      <w:r w:rsidR="00A0144B">
        <w:rPr>
          <w:rFonts w:ascii="Arial" w:hAnsi="Arial" w:cs="Arial"/>
          <w:b/>
          <w:bCs/>
          <w:szCs w:val="16"/>
        </w:rPr>
        <w:t xml:space="preserve"> Nº 01 del Reglamento de Adquisici</w:t>
      </w:r>
      <w:r w:rsidRPr="00741355">
        <w:rPr>
          <w:rFonts w:ascii="Arial" w:hAnsi="Arial" w:cs="Arial"/>
          <w:b/>
          <w:bCs/>
          <w:szCs w:val="16"/>
        </w:rPr>
        <w:t xml:space="preserve">ones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w:t>
      </w:r>
      <w:proofErr w:type="gramStart"/>
      <w:r w:rsidRPr="00F63BC4">
        <w:rPr>
          <w:rFonts w:ascii="Arial" w:hAnsi="Arial" w:cs="Arial"/>
          <w:sz w:val="18"/>
          <w:szCs w:val="18"/>
        </w:rPr>
        <w:t>Presidente</w:t>
      </w:r>
      <w:proofErr w:type="gramEnd"/>
      <w:r w:rsidRPr="00F63BC4">
        <w:rPr>
          <w:rFonts w:ascii="Arial" w:hAnsi="Arial" w:cs="Arial"/>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w:t>
      </w:r>
      <w:proofErr w:type="gramStart"/>
      <w:r w:rsidRPr="00F63BC4">
        <w:rPr>
          <w:rFonts w:ascii="Arial" w:hAnsi="Arial" w:cs="Arial"/>
          <w:sz w:val="18"/>
          <w:szCs w:val="18"/>
        </w:rPr>
        <w:t>Ministros</w:t>
      </w:r>
      <w:proofErr w:type="gramEnd"/>
      <w:r w:rsidRPr="00F63BC4">
        <w:rPr>
          <w:rFonts w:ascii="Arial" w:hAnsi="Arial" w:cs="Arial"/>
          <w:sz w:val="18"/>
          <w:szCs w:val="18"/>
        </w:rPr>
        <w:t xml:space="preserve">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Gobernadores, Vicegobernadores y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Jueces de las Cortes Superiores de Justicia, los </w:t>
      </w:r>
      <w:proofErr w:type="gramStart"/>
      <w:r w:rsidRPr="00F63BC4">
        <w:rPr>
          <w:rFonts w:ascii="Arial" w:hAnsi="Arial" w:cs="Arial"/>
          <w:sz w:val="18"/>
          <w:szCs w:val="18"/>
        </w:rPr>
        <w:t>Alcaldes</w:t>
      </w:r>
      <w:proofErr w:type="gramEnd"/>
      <w:r w:rsidRPr="00F63BC4">
        <w:rPr>
          <w:rFonts w:ascii="Arial" w:hAnsi="Arial" w:cs="Arial"/>
          <w:sz w:val="18"/>
          <w:szCs w:val="18"/>
        </w:rPr>
        <w:t xml:space="preserve"> y los Regidores. Tratándose de los Jueces de las Cortes Superiores y de los </w:t>
      </w:r>
      <w:proofErr w:type="gramStart"/>
      <w:r w:rsidRPr="00F63BC4">
        <w:rPr>
          <w:rFonts w:ascii="Arial" w:hAnsi="Arial" w:cs="Arial"/>
          <w:sz w:val="18"/>
          <w:szCs w:val="18"/>
        </w:rPr>
        <w:t>Alcaldes</w:t>
      </w:r>
      <w:proofErr w:type="gramEnd"/>
      <w:r w:rsidRPr="00F63BC4">
        <w:rPr>
          <w:rFonts w:ascii="Arial" w:hAnsi="Arial" w:cs="Arial"/>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proofErr w:type="gramStart"/>
      <w:r w:rsidRPr="00741355">
        <w:rPr>
          <w:rFonts w:cs="Calibri"/>
          <w:b/>
          <w:i/>
          <w:u w:val="single"/>
        </w:rPr>
        <w:t>NOTA.</w:t>
      </w:r>
      <w:r w:rsidRPr="00741355">
        <w:rPr>
          <w:rFonts w:cs="Calibri"/>
          <w:i/>
        </w:rPr>
        <w:t>-</w:t>
      </w:r>
      <w:proofErr w:type="gramEnd"/>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022BC7" w:rsidRPr="00AC0BDE">
        <w:rPr>
          <w:rFonts w:ascii="Arial" w:hAnsi="Arial"/>
          <w:b/>
          <w:sz w:val="18"/>
          <w:szCs w:val="18"/>
          <w:lang w:val="es-PE"/>
        </w:rPr>
        <w:t>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F26257" w:rsidRPr="00AC0BDE" w:rsidRDefault="00F26257" w:rsidP="00F26257">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(SPC-0019</w:t>
      </w:r>
      <w:r w:rsidRPr="00AC0BDE">
        <w:rPr>
          <w:rFonts w:ascii="Arial" w:eastAsiaTheme="minorHAnsi" w:hAnsi="Arial" w:cs="Arial"/>
          <w:b/>
          <w:bCs/>
          <w:sz w:val="18"/>
          <w:szCs w:val="18"/>
          <w:lang w:val="es-PE" w:eastAsia="en-US"/>
        </w:rPr>
        <w:t>-2020).</w:t>
      </w:r>
    </w:p>
    <w:p w:rsidR="00F26257" w:rsidRPr="00AC0BDE" w:rsidRDefault="00F26257" w:rsidP="00F26257">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26257">
        <w:rPr>
          <w:rFonts w:ascii="Arial" w:eastAsiaTheme="minorHAnsi" w:hAnsi="Arial" w:cs="Arial"/>
          <w:b/>
          <w:bCs/>
          <w:sz w:val="18"/>
          <w:szCs w:val="18"/>
          <w:lang w:val="es-PE" w:eastAsia="en-US"/>
        </w:rPr>
        <w:t>SERVICIO DE REEMPLAZO DEL SISTEMA DE AIRE ACONDICIONADO Y PRESURIZADO DE LA SS.EE. UDP – REFINERÍA TALARA</w:t>
      </w:r>
      <w:r w:rsidRPr="00AC0BDE">
        <w:rPr>
          <w:rFonts w:ascii="Arial" w:eastAsiaTheme="minorHAnsi" w:hAnsi="Arial" w:cs="Arial"/>
          <w:b/>
          <w:bCs/>
          <w:sz w:val="18"/>
          <w:szCs w:val="18"/>
          <w:lang w:val="es-PE" w:eastAsia="en-US"/>
        </w:rPr>
        <w:t>”</w:t>
      </w:r>
    </w:p>
    <w:p w:rsidR="00B30FBB" w:rsidRPr="00AC0BDE" w:rsidRDefault="00B30FBB" w:rsidP="00B30FBB">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AC0BDE" w:rsidRPr="00AC0BDE">
        <w:rPr>
          <w:rFonts w:ascii="Arial" w:hAnsi="Arial"/>
          <w:b/>
          <w:color w:val="0000FF"/>
          <w:lang w:val="es-PE"/>
        </w:rPr>
        <w:t>precios unitarios</w:t>
      </w:r>
      <w:r w:rsidR="00A0144B">
        <w:rPr>
          <w:rFonts w:ascii="Arial" w:hAnsi="Arial"/>
          <w:b/>
          <w:color w:val="0000FF"/>
          <w:lang w:val="es-PE"/>
        </w:rPr>
        <w:t>, según Apéndice N°</w:t>
      </w:r>
      <w:r w:rsidR="00537BDC">
        <w:rPr>
          <w:rFonts w:ascii="Arial" w:hAnsi="Arial"/>
          <w:b/>
          <w:color w:val="0000FF"/>
          <w:lang w:val="es-PE"/>
        </w:rPr>
        <w:t xml:space="preserve"> </w:t>
      </w:r>
      <w:r w:rsidR="00F26257">
        <w:rPr>
          <w:rFonts w:ascii="Arial" w:hAnsi="Arial"/>
          <w:b/>
          <w:color w:val="0000FF"/>
          <w:lang w:val="es-PE"/>
        </w:rPr>
        <w:t>2</w:t>
      </w:r>
      <w:bookmarkStart w:id="0" w:name="_GoBack"/>
      <w:bookmarkEnd w:id="0"/>
      <w:r w:rsidR="00567F2B">
        <w:rPr>
          <w:rFonts w:ascii="Arial" w:hAnsi="Arial"/>
          <w:b/>
          <w:color w:val="0000FF"/>
          <w:lang w:val="es-PE"/>
        </w:rPr>
        <w:t xml:space="preserve"> “Formato de Propuesta</w:t>
      </w:r>
      <w:r w:rsidR="00537BDC">
        <w:rPr>
          <w:rFonts w:ascii="Arial" w:hAnsi="Arial"/>
          <w:b/>
          <w:color w:val="0000FF"/>
          <w:lang w:val="es-PE"/>
        </w:rPr>
        <w:t xml:space="preserve"> Económica</w:t>
      </w:r>
      <w:r w:rsidR="00A0144B">
        <w:rPr>
          <w:rFonts w:ascii="Arial" w:hAnsi="Arial"/>
          <w:b/>
          <w:color w:val="0000FF"/>
          <w:lang w:val="es-PE"/>
        </w:rPr>
        <w:t>” de las Condiciones Técnicas</w:t>
      </w:r>
      <w:r w:rsidR="00160F3E" w:rsidRPr="00AC0BDE">
        <w:rPr>
          <w:rFonts w:ascii="Arial" w:hAnsi="Arial"/>
          <w:b/>
          <w:color w:val="0000FF"/>
          <w:lang w:val="es-PE"/>
        </w:rPr>
        <w:t xml:space="preserve"> </w:t>
      </w:r>
      <w:r w:rsidRPr="00AC0BDE">
        <w:rPr>
          <w:rFonts w:ascii="Arial" w:hAnsi="Arial"/>
          <w:lang w:val="es-PE"/>
        </w:rPr>
        <w:t>para la ejecución del servicio:</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proofErr w:type="gramStart"/>
      <w:r w:rsidR="005361B9" w:rsidRPr="00AC0BDE">
        <w:rPr>
          <w:rFonts w:ascii="Arial" w:hAnsi="Arial"/>
          <w:lang w:val="es-PE"/>
        </w:rPr>
        <w:t xml:space="preserve"> </w:t>
      </w:r>
      <w:r w:rsidRPr="00AC0BDE">
        <w:rPr>
          <w:rFonts w:ascii="Arial" w:hAnsi="Arial"/>
          <w:lang w:val="es-PE"/>
        </w:rPr>
        <w:t>....</w:t>
      </w:r>
      <w:proofErr w:type="gramEnd"/>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DECLARACIÓN JURADA</w:t>
      </w:r>
      <w:r w:rsidR="00A0144B">
        <w:rPr>
          <w:rFonts w:ascii="Calibri" w:hAnsi="Calibri" w:cs="Calibri"/>
          <w:b/>
          <w:sz w:val="22"/>
          <w:szCs w:val="22"/>
          <w:u w:val="single"/>
          <w:lang w:val="es-PE"/>
        </w:rPr>
        <w:t xml:space="preserve"> CUMPLIMIENTO</w:t>
      </w:r>
      <w:r w:rsidRPr="00AC0BDE">
        <w:rPr>
          <w:rFonts w:ascii="Calibri" w:hAnsi="Calibri" w:cs="Calibri"/>
          <w:b/>
          <w:sz w:val="22"/>
          <w:szCs w:val="22"/>
          <w:u w:val="single"/>
          <w:lang w:val="es-PE"/>
        </w:rPr>
        <w:t xml:space="preserve">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w:t>
      </w:r>
      <w:r w:rsidR="00F00C84">
        <w:rPr>
          <w:rFonts w:ascii="Arial" w:hAnsi="Arial"/>
          <w:b/>
          <w:sz w:val="16"/>
          <w:szCs w:val="18"/>
          <w:lang w:val="es-PE"/>
        </w:rPr>
        <w:t>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F26257" w:rsidRPr="00AC0BDE" w:rsidRDefault="00F26257" w:rsidP="00F26257">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(SPC-0019</w:t>
      </w:r>
      <w:r w:rsidRPr="00AC0BDE">
        <w:rPr>
          <w:rFonts w:ascii="Arial" w:eastAsiaTheme="minorHAnsi" w:hAnsi="Arial" w:cs="Arial"/>
          <w:b/>
          <w:bCs/>
          <w:sz w:val="18"/>
          <w:szCs w:val="18"/>
          <w:lang w:val="es-PE" w:eastAsia="en-US"/>
        </w:rPr>
        <w:t>-2020).</w:t>
      </w:r>
    </w:p>
    <w:p w:rsidR="00F26257" w:rsidRPr="00AC0BDE" w:rsidRDefault="00F26257" w:rsidP="00F26257">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26257">
        <w:rPr>
          <w:rFonts w:ascii="Arial" w:eastAsiaTheme="minorHAnsi" w:hAnsi="Arial" w:cs="Arial"/>
          <w:b/>
          <w:bCs/>
          <w:sz w:val="18"/>
          <w:szCs w:val="18"/>
          <w:lang w:val="es-PE" w:eastAsia="en-US"/>
        </w:rPr>
        <w:t>SERVICIO DE REEMPLAZO DEL SISTEMA DE AIRE ACONDICIONADO Y PRESURIZADO DE LA SS.EE. UDP – REFINERÍA TALARA</w:t>
      </w:r>
      <w:r w:rsidRPr="00AC0BDE">
        <w:rPr>
          <w:rFonts w:ascii="Arial" w:eastAsiaTheme="minorHAnsi" w:hAnsi="Arial" w:cs="Arial"/>
          <w:b/>
          <w:bCs/>
          <w:sz w:val="18"/>
          <w:szCs w:val="18"/>
          <w:lang w:val="es-PE" w:eastAsia="en-US"/>
        </w:rPr>
        <w:t>”</w:t>
      </w: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 con RUC Nº ……………………………. Y domicilio fiscal en……………………………………………………………………………..…., correo electrónico …………………………………………………., teléfono y/o fax Nº ………………………; representada por el Sr.………………………………………………..………., identificado con DNI. Nº………………</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00A0144B">
        <w:rPr>
          <w:rFonts w:ascii="Calibri" w:hAnsi="Calibri" w:cs="Calibri"/>
          <w:sz w:val="22"/>
          <w:szCs w:val="22"/>
          <w:lang w:val="es-PE"/>
        </w:rPr>
        <w:t xml:space="preserve"> de la presente contratación.</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FB1E6F" w:rsidRDefault="00FB1E6F" w:rsidP="00FB1E6F">
      <w:pPr>
        <w:tabs>
          <w:tab w:val="left" w:pos="9000"/>
        </w:tabs>
        <w:spacing w:after="240"/>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4</w:t>
      </w:r>
    </w:p>
    <w:p w:rsidR="00D45281" w:rsidRDefault="00D45281" w:rsidP="00FB1E6F">
      <w:pPr>
        <w:tabs>
          <w:tab w:val="left" w:pos="9000"/>
        </w:tabs>
        <w:spacing w:after="240"/>
        <w:jc w:val="center"/>
        <w:rPr>
          <w:rFonts w:ascii="Calibri" w:hAnsi="Calibri" w:cs="Calibri"/>
          <w:b/>
          <w:color w:val="auto"/>
          <w:sz w:val="22"/>
          <w:szCs w:val="22"/>
          <w:u w:val="single"/>
          <w:lang w:val="es-PE"/>
        </w:rPr>
      </w:pPr>
    </w:p>
    <w:p w:rsidR="00D45281" w:rsidRPr="00C12118" w:rsidRDefault="00D45281" w:rsidP="00D45281">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D45281" w:rsidRPr="00C12118" w:rsidRDefault="00D45281" w:rsidP="00D45281">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D45281" w:rsidRPr="00AC0BDE" w:rsidRDefault="00D45281" w:rsidP="00D45281">
      <w:pPr>
        <w:spacing w:after="60"/>
        <w:ind w:left="6804" w:right="22"/>
        <w:jc w:val="both"/>
        <w:rPr>
          <w:rFonts w:ascii="Arial" w:hAnsi="Arial"/>
          <w:b/>
          <w:sz w:val="18"/>
          <w:szCs w:val="18"/>
          <w:lang w:val="es-PE"/>
        </w:rPr>
      </w:pPr>
      <w:r w:rsidRPr="00AC0BDE">
        <w:rPr>
          <w:rFonts w:ascii="Arial" w:hAnsi="Arial"/>
          <w:b/>
          <w:sz w:val="18"/>
          <w:szCs w:val="18"/>
          <w:lang w:val="es-PE"/>
        </w:rPr>
        <w:t>Talara,…….. de .......... de 2020</w:t>
      </w:r>
    </w:p>
    <w:p w:rsidR="00D45281" w:rsidRPr="00761623" w:rsidRDefault="00D45281" w:rsidP="00D45281">
      <w:pPr>
        <w:spacing w:before="240"/>
        <w:ind w:right="-1"/>
        <w:jc w:val="right"/>
        <w:rPr>
          <w:rFonts w:ascii="Arial" w:hAnsi="Arial" w:cs="Arial"/>
          <w:sz w:val="21"/>
          <w:szCs w:val="21"/>
        </w:rPr>
      </w:pPr>
    </w:p>
    <w:p w:rsidR="00D45281" w:rsidRDefault="00D45281" w:rsidP="00D45281">
      <w:pPr>
        <w:ind w:right="-1095"/>
        <w:jc w:val="both"/>
        <w:rPr>
          <w:rFonts w:ascii="Arial" w:hAnsi="Arial" w:cs="Arial"/>
          <w:b/>
          <w:sz w:val="21"/>
          <w:szCs w:val="21"/>
          <w:lang w:val="es-PE"/>
        </w:rPr>
      </w:pPr>
    </w:p>
    <w:p w:rsidR="00D45281" w:rsidRPr="00AC0BDE" w:rsidRDefault="00D45281" w:rsidP="00D45281">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D45281" w:rsidRPr="00AC0BDE" w:rsidRDefault="00D45281" w:rsidP="00D45281">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45281" w:rsidRPr="00AC0BDE" w:rsidRDefault="00D45281" w:rsidP="00D45281">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F26257" w:rsidRPr="00AC0BDE" w:rsidRDefault="00F26257" w:rsidP="00F26257">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(SPC-0019</w:t>
      </w:r>
      <w:r w:rsidRPr="00AC0BDE">
        <w:rPr>
          <w:rFonts w:ascii="Arial" w:eastAsiaTheme="minorHAnsi" w:hAnsi="Arial" w:cs="Arial"/>
          <w:b/>
          <w:bCs/>
          <w:sz w:val="18"/>
          <w:szCs w:val="18"/>
          <w:lang w:val="es-PE" w:eastAsia="en-US"/>
        </w:rPr>
        <w:t>-2020).</w:t>
      </w:r>
    </w:p>
    <w:p w:rsidR="00F26257" w:rsidRPr="00AC0BDE" w:rsidRDefault="00F26257" w:rsidP="00F26257">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26257">
        <w:rPr>
          <w:rFonts w:ascii="Arial" w:eastAsiaTheme="minorHAnsi" w:hAnsi="Arial" w:cs="Arial"/>
          <w:b/>
          <w:bCs/>
          <w:sz w:val="18"/>
          <w:szCs w:val="18"/>
          <w:lang w:val="es-PE" w:eastAsia="en-US"/>
        </w:rPr>
        <w:t>SERVICIO DE REEMPLAZO DEL SISTEMA DE AIRE ACONDICIONADO Y PRESURIZADO DE LA SS.EE. UDP – REFINERÍA TALARA</w:t>
      </w:r>
      <w:r w:rsidRPr="00AC0BDE">
        <w:rPr>
          <w:rFonts w:ascii="Arial" w:eastAsiaTheme="minorHAnsi" w:hAnsi="Arial" w:cs="Arial"/>
          <w:b/>
          <w:bCs/>
          <w:sz w:val="18"/>
          <w:szCs w:val="18"/>
          <w:lang w:val="es-PE" w:eastAsia="en-US"/>
        </w:rPr>
        <w:t>”</w:t>
      </w:r>
    </w:p>
    <w:p w:rsidR="00D45281" w:rsidRDefault="00D45281" w:rsidP="00D45281">
      <w:pPr>
        <w:spacing w:after="160" w:line="259" w:lineRule="auto"/>
        <w:ind w:left="4956" w:hanging="4814"/>
        <w:jc w:val="both"/>
        <w:rPr>
          <w:rFonts w:ascii="Arial" w:eastAsia="Calibri" w:hAnsi="Arial" w:cs="Arial"/>
          <w:sz w:val="18"/>
          <w:szCs w:val="18"/>
          <w:lang w:val="es-ES_tradnl"/>
        </w:rPr>
      </w:pPr>
    </w:p>
    <w:p w:rsidR="00D45281" w:rsidRPr="00C12118" w:rsidRDefault="00D45281" w:rsidP="00D45281">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w:t>
      </w:r>
      <w:r>
        <w:rPr>
          <w:rFonts w:ascii="Arial" w:eastAsia="Calibri" w:hAnsi="Arial" w:cs="Arial"/>
          <w:sz w:val="18"/>
          <w:szCs w:val="18"/>
          <w:lang w:val="es-ES_tradnl"/>
        </w:rPr>
        <w:t>alado en la presente propuesta,</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D45281" w:rsidRPr="00C12118" w:rsidRDefault="00D45281" w:rsidP="00D45281">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 Identidad del Representante Legal de Integrante 1              </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Identidad Representante Legal de Integrante 2</w:t>
      </w: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Pr="00AC0BDE"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D45281">
      <w:pPr>
        <w:tabs>
          <w:tab w:val="left" w:pos="9000"/>
        </w:tabs>
        <w:spacing w:after="240"/>
        <w:jc w:val="center"/>
        <w:rPr>
          <w:rFonts w:ascii="Calibri" w:hAnsi="Calibri" w:cs="Calibri"/>
          <w:b/>
          <w:color w:val="auto"/>
          <w:sz w:val="22"/>
          <w:szCs w:val="22"/>
          <w:u w:val="single"/>
          <w:lang w:val="es-PE"/>
        </w:rPr>
      </w:pPr>
      <w:r>
        <w:rPr>
          <w:rFonts w:ascii="Calibri" w:hAnsi="Calibri" w:cs="Calibri"/>
          <w:b/>
          <w:color w:val="auto"/>
          <w:sz w:val="22"/>
          <w:szCs w:val="22"/>
          <w:u w:val="single"/>
          <w:lang w:val="es-PE"/>
        </w:rPr>
        <w:t>FORMATO Nº 5</w:t>
      </w:r>
    </w:p>
    <w:p w:rsidR="00FB1E6F" w:rsidRPr="00AC0BDE" w:rsidRDefault="00FB1E6F" w:rsidP="00FB1E6F">
      <w:pPr>
        <w:rPr>
          <w:lang w:val="es-PE"/>
        </w:rPr>
      </w:pPr>
    </w:p>
    <w:p w:rsidR="00FB1E6F" w:rsidRPr="00AC0BDE" w:rsidRDefault="00FB1E6F" w:rsidP="00FB1E6F">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FB1E6F" w:rsidRPr="00AC0BDE" w:rsidRDefault="00FB1E6F" w:rsidP="00FB1E6F">
      <w:pPr>
        <w:tabs>
          <w:tab w:val="left" w:pos="9000"/>
        </w:tabs>
        <w:spacing w:after="240"/>
        <w:jc w:val="center"/>
        <w:rPr>
          <w:rFonts w:ascii="Arial" w:hAnsi="Arial" w:cs="Arial"/>
          <w:lang w:val="es-PE"/>
        </w:rPr>
      </w:pPr>
    </w:p>
    <w:p w:rsidR="00852735" w:rsidRPr="00AC0BDE" w:rsidRDefault="00852735"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F26257" w:rsidRPr="00AC0BDE" w:rsidRDefault="00F26257" w:rsidP="00F26257">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(SPC-0019</w:t>
      </w:r>
      <w:r w:rsidRPr="00AC0BDE">
        <w:rPr>
          <w:rFonts w:ascii="Arial" w:eastAsiaTheme="minorHAnsi" w:hAnsi="Arial" w:cs="Arial"/>
          <w:b/>
          <w:bCs/>
          <w:sz w:val="18"/>
          <w:szCs w:val="18"/>
          <w:lang w:val="es-PE" w:eastAsia="en-US"/>
        </w:rPr>
        <w:t>-2020).</w:t>
      </w:r>
    </w:p>
    <w:p w:rsidR="00F26257" w:rsidRPr="00AC0BDE" w:rsidRDefault="00F26257" w:rsidP="00F26257">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26257">
        <w:rPr>
          <w:rFonts w:ascii="Arial" w:eastAsiaTheme="minorHAnsi" w:hAnsi="Arial" w:cs="Arial"/>
          <w:b/>
          <w:bCs/>
          <w:sz w:val="18"/>
          <w:szCs w:val="18"/>
          <w:lang w:val="es-PE" w:eastAsia="en-US"/>
        </w:rPr>
        <w:t>SERVICIO DE REEMPLAZO DEL SISTEMA DE AIRE ACONDICIONADO Y PRESURIZADO DE LA SS.EE. UDP – REFINERÍA TALARA</w:t>
      </w:r>
      <w:r w:rsidRPr="00AC0BDE">
        <w:rPr>
          <w:rFonts w:ascii="Arial" w:eastAsiaTheme="minorHAnsi" w:hAnsi="Arial" w:cs="Arial"/>
          <w:b/>
          <w:bCs/>
          <w:sz w:val="18"/>
          <w:szCs w:val="18"/>
          <w:lang w:val="es-PE" w:eastAsia="en-US"/>
        </w:rPr>
        <w:t>”</w:t>
      </w: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B1E6F" w:rsidRPr="00AC0BDE" w:rsidRDefault="00FB1E6F" w:rsidP="00CD6585">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EB1CE9" w:rsidRPr="00AC0BDE" w:rsidRDefault="00EB1CE9" w:rsidP="00EB1CE9">
      <w:pPr>
        <w:jc w:val="both"/>
        <w:rPr>
          <w:rFonts w:ascii="Arial" w:hAnsi="Arial" w:cs="Arial"/>
          <w:b/>
          <w:lang w:val="es-PE"/>
        </w:rPr>
      </w:pPr>
    </w:p>
    <w:p w:rsidR="00FB1E6F" w:rsidRPr="00AC0BDE" w:rsidRDefault="00FB1E6F" w:rsidP="00FB1E6F">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w:t>
      </w:r>
      <w:proofErr w:type="gramStart"/>
      <w:r w:rsidRPr="00AC0BDE">
        <w:rPr>
          <w:rFonts w:ascii="Arial" w:hAnsi="Arial" w:cs="Arial"/>
          <w:lang w:val="es-PE"/>
        </w:rPr>
        <w:t>.......….</w:t>
      </w:r>
      <w:proofErr w:type="gramEnd"/>
      <w:r w:rsidRPr="00AC0BDE">
        <w:rPr>
          <w:rFonts w:ascii="Arial" w:hAnsi="Arial" w:cs="Arial"/>
          <w:lang w:val="es-PE"/>
        </w:rPr>
        <w:t>, e-mail....................……......................, identificado con D.N.I. N° ………………., declaramos bajo juramento lo siguiente:</w:t>
      </w:r>
    </w:p>
    <w:p w:rsidR="00FB1E6F" w:rsidRPr="00AC0BDE" w:rsidRDefault="00FB1E6F" w:rsidP="00FB1E6F">
      <w:pPr>
        <w:spacing w:after="120"/>
        <w:jc w:val="both"/>
        <w:rPr>
          <w:rFonts w:ascii="Arial" w:hAnsi="Arial" w:cs="Arial"/>
          <w:b/>
          <w:u w:val="single"/>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FB1E6F" w:rsidRPr="00AC0BDE" w:rsidRDefault="00FB1E6F" w:rsidP="00FB1E6F">
      <w:pPr>
        <w:autoSpaceDE w:val="0"/>
        <w:autoSpaceDN w:val="0"/>
        <w:adjustRightInd w:val="0"/>
        <w:jc w:val="both"/>
        <w:rPr>
          <w:rFonts w:ascii="Arial" w:hAnsi="Arial" w:cs="Arial"/>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b/>
          <w:u w:val="single"/>
          <w:lang w:val="es-PE" w:eastAsia="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spacing w:after="60"/>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sz w:val="18"/>
          <w:szCs w:val="18"/>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B50172" w:rsidRPr="00AC0BDE" w:rsidRDefault="00B50172" w:rsidP="00FB1E6F">
      <w:pPr>
        <w:rPr>
          <w:lang w:val="es-PE"/>
        </w:rPr>
      </w:pPr>
    </w:p>
    <w:p w:rsidR="00B50172" w:rsidRPr="00AC0BDE" w:rsidRDefault="00B50172" w:rsidP="00FB1E6F">
      <w:pPr>
        <w:rPr>
          <w:lang w:val="es-PE"/>
        </w:rPr>
      </w:pPr>
    </w:p>
    <w:p w:rsidR="00E94A75" w:rsidRPr="00AC0BDE" w:rsidRDefault="00E94A75" w:rsidP="006479E4">
      <w:pPr>
        <w:tabs>
          <w:tab w:val="left" w:pos="9000"/>
        </w:tabs>
        <w:spacing w:after="240"/>
        <w:rPr>
          <w:rFonts w:ascii="Arial" w:hAnsi="Arial"/>
          <w:b/>
          <w:u w:val="single"/>
          <w:lang w:val="es-PE"/>
        </w:rPr>
      </w:pPr>
    </w:p>
    <w:p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D45281">
        <w:rPr>
          <w:rFonts w:ascii="Calibri" w:hAnsi="Calibri" w:cs="Calibri"/>
          <w:b/>
          <w:color w:val="auto"/>
          <w:sz w:val="22"/>
          <w:szCs w:val="22"/>
          <w:u w:val="single"/>
          <w:lang w:val="es-PE"/>
        </w:rPr>
        <w:t>6</w:t>
      </w:r>
    </w:p>
    <w:p w:rsidR="009F1613" w:rsidRPr="00AC0BDE" w:rsidRDefault="009F1613" w:rsidP="009F1613">
      <w:pPr>
        <w:pStyle w:val="Ttulo1"/>
        <w:numPr>
          <w:ilvl w:val="0"/>
          <w:numId w:val="0"/>
        </w:numPr>
        <w:jc w:val="center"/>
        <w:rPr>
          <w:bCs/>
          <w:sz w:val="18"/>
        </w:rPr>
      </w:pPr>
    </w:p>
    <w:p w:rsidR="009F1613" w:rsidRPr="00AC0BDE" w:rsidRDefault="009F1613" w:rsidP="009F1613">
      <w:pPr>
        <w:pStyle w:val="Ttulo1"/>
        <w:numPr>
          <w:ilvl w:val="0"/>
          <w:numId w:val="0"/>
        </w:numPr>
        <w:jc w:val="center"/>
        <w:rPr>
          <w:bCs/>
          <w:sz w:val="18"/>
        </w:rPr>
      </w:pPr>
      <w:bookmarkStart w:id="1" w:name="_Toc494794598"/>
      <w:bookmarkStart w:id="2" w:name="_Toc495479987"/>
      <w:bookmarkStart w:id="3" w:name="_Toc499200035"/>
      <w:r w:rsidRPr="00AC0BDE">
        <w:rPr>
          <w:bCs/>
          <w:sz w:val="18"/>
        </w:rPr>
        <w:t>ACUERDO DE CONFIDENCIALIDAD CON TERCEROS</w:t>
      </w:r>
      <w:bookmarkEnd w:id="1"/>
      <w:bookmarkEnd w:id="2"/>
      <w:bookmarkEnd w:id="3"/>
    </w:p>
    <w:p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rsidR="009F1613" w:rsidRPr="00AC0BDE" w:rsidRDefault="009F1613" w:rsidP="009F1613">
      <w:pPr>
        <w:spacing w:after="60" w:line="259" w:lineRule="auto"/>
        <w:ind w:left="5676" w:right="22"/>
        <w:jc w:val="right"/>
        <w:rPr>
          <w:rFonts w:ascii="Arial" w:hAnsi="Arial" w:cs="Arial"/>
          <w:sz w:val="18"/>
          <w:szCs w:val="18"/>
          <w:lang w:val="es-PE"/>
        </w:rPr>
      </w:pPr>
      <w:proofErr w:type="gramStart"/>
      <w:r w:rsidRPr="00AC0BDE">
        <w:rPr>
          <w:rFonts w:ascii="Arial" w:hAnsi="Arial" w:cs="Arial"/>
          <w:sz w:val="18"/>
          <w:szCs w:val="18"/>
          <w:lang w:val="es-PE"/>
        </w:rPr>
        <w:t>Lugar,…</w:t>
      </w:r>
      <w:proofErr w:type="gramEnd"/>
      <w:r w:rsidRPr="00AC0BDE">
        <w:rPr>
          <w:rFonts w:ascii="Arial" w:hAnsi="Arial" w:cs="Arial"/>
          <w:sz w:val="18"/>
          <w:szCs w:val="18"/>
          <w:lang w:val="es-PE"/>
        </w:rPr>
        <w:t xml:space="preserve">….., de.......... de </w:t>
      </w:r>
      <w:r w:rsidR="00AC0BDE">
        <w:rPr>
          <w:rFonts w:ascii="Arial" w:hAnsi="Arial" w:cs="Arial"/>
          <w:sz w:val="18"/>
          <w:szCs w:val="18"/>
          <w:lang w:val="es-PE"/>
        </w:rPr>
        <w:t>2020</w:t>
      </w:r>
    </w:p>
    <w:p w:rsidR="009F1613" w:rsidRPr="00AC0BDE"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9F1613" w:rsidRPr="00AC0BDE" w:rsidRDefault="009F1613" w:rsidP="009F1613">
      <w:pPr>
        <w:ind w:left="720" w:right="22" w:hanging="720"/>
        <w:jc w:val="both"/>
        <w:rPr>
          <w:rFonts w:ascii="Arial" w:hAnsi="Arial" w:cs="Arial"/>
          <w:b/>
          <w:sz w:val="18"/>
          <w:szCs w:val="18"/>
          <w:u w:val="single"/>
          <w:lang w:val="es-PE"/>
        </w:rPr>
      </w:pPr>
      <w:proofErr w:type="gramStart"/>
      <w:r w:rsidRPr="00AC0BDE">
        <w:rPr>
          <w:rFonts w:ascii="Arial" w:hAnsi="Arial" w:cs="Arial"/>
          <w:b/>
          <w:sz w:val="18"/>
          <w:szCs w:val="18"/>
          <w:u w:val="single"/>
          <w:lang w:val="es-PE"/>
        </w:rPr>
        <w:t>Presente.-</w:t>
      </w:r>
      <w:proofErr w:type="gramEnd"/>
    </w:p>
    <w:p w:rsidR="009F1613" w:rsidRPr="00AC0BDE" w:rsidRDefault="009F1613" w:rsidP="009F1613">
      <w:pPr>
        <w:tabs>
          <w:tab w:val="right" w:pos="9072"/>
        </w:tabs>
        <w:spacing w:after="160" w:line="259" w:lineRule="auto"/>
        <w:jc w:val="both"/>
        <w:rPr>
          <w:rFonts w:ascii="Arial" w:hAnsi="Arial" w:cs="Arial"/>
          <w:b/>
          <w:sz w:val="18"/>
          <w:szCs w:val="18"/>
          <w:lang w:val="es-PE"/>
        </w:rPr>
      </w:pPr>
    </w:p>
    <w:p w:rsidR="00F26257" w:rsidRPr="00AC0BDE" w:rsidRDefault="00F26257" w:rsidP="00F26257">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(SPC-0019</w:t>
      </w:r>
      <w:r w:rsidRPr="00AC0BDE">
        <w:rPr>
          <w:rFonts w:ascii="Arial" w:eastAsiaTheme="minorHAnsi" w:hAnsi="Arial" w:cs="Arial"/>
          <w:b/>
          <w:bCs/>
          <w:sz w:val="18"/>
          <w:szCs w:val="18"/>
          <w:lang w:val="es-PE" w:eastAsia="en-US"/>
        </w:rPr>
        <w:t>-2020).</w:t>
      </w:r>
    </w:p>
    <w:p w:rsidR="00F26257" w:rsidRPr="00AC0BDE" w:rsidRDefault="00F26257" w:rsidP="00F26257">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26257">
        <w:rPr>
          <w:rFonts w:ascii="Arial" w:eastAsiaTheme="minorHAnsi" w:hAnsi="Arial" w:cs="Arial"/>
          <w:b/>
          <w:bCs/>
          <w:sz w:val="18"/>
          <w:szCs w:val="18"/>
          <w:lang w:val="es-PE" w:eastAsia="en-US"/>
        </w:rPr>
        <w:t>SERVICIO DE REEMPLAZO DEL SISTEMA DE AIRE ACONDICIONADO Y PRESURIZADO DE LA SS.EE. UDP – REFINERÍA TALARA</w:t>
      </w:r>
      <w:r w:rsidRPr="00AC0BDE">
        <w:rPr>
          <w:rFonts w:ascii="Arial" w:eastAsiaTheme="minorHAnsi" w:hAnsi="Arial" w:cs="Arial"/>
          <w:b/>
          <w:bCs/>
          <w:sz w:val="18"/>
          <w:szCs w:val="18"/>
          <w:lang w:val="es-PE" w:eastAsia="en-US"/>
        </w:rPr>
        <w:t>”</w:t>
      </w: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tabs>
          <w:tab w:val="left" w:pos="426"/>
        </w:tabs>
        <w:ind w:left="426" w:right="193" w:hanging="284"/>
        <w:jc w:val="both"/>
        <w:rPr>
          <w:rFonts w:ascii="Arial" w:hAnsi="Arial" w:cs="Arial"/>
          <w:sz w:val="18"/>
          <w:szCs w:val="18"/>
          <w:lang w:val="es-PE"/>
        </w:rPr>
      </w:pP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9F1613" w:rsidRPr="00AC0BDE" w:rsidRDefault="009F1613" w:rsidP="009F1613">
      <w:pPr>
        <w:tabs>
          <w:tab w:val="left" w:pos="284"/>
          <w:tab w:val="left" w:pos="8647"/>
        </w:tabs>
        <w:ind w:left="284"/>
        <w:jc w:val="both"/>
        <w:rPr>
          <w:rFonts w:ascii="Arial" w:hAnsi="Arial" w:cs="Arial"/>
          <w:i/>
          <w:sz w:val="18"/>
          <w:szCs w:val="18"/>
          <w:lang w:val="es-PE" w:eastAsia="es-PE"/>
        </w:rPr>
      </w:pP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9F1613" w:rsidRPr="00AC0BDE" w:rsidRDefault="009F1613" w:rsidP="009F1613">
      <w:pPr>
        <w:keepNext/>
        <w:jc w:val="center"/>
        <w:outlineLvl w:val="0"/>
        <w:rPr>
          <w:rFonts w:ascii="Arial" w:hAnsi="Arial" w:cs="Arial"/>
          <w:b/>
          <w:bCs/>
          <w:sz w:val="18"/>
          <w:szCs w:val="18"/>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7</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1217F3" w:rsidRPr="00AC0BDE" w:rsidRDefault="001217F3" w:rsidP="001217F3">
      <w:pPr>
        <w:spacing w:after="60"/>
        <w:ind w:left="5676" w:right="22"/>
        <w:jc w:val="both"/>
        <w:rPr>
          <w:rFonts w:ascii="Arial" w:hAnsi="Arial"/>
          <w:lang w:val="es-PE"/>
        </w:rPr>
      </w:pPr>
    </w:p>
    <w:p w:rsidR="001217F3" w:rsidRPr="00AC0BDE" w:rsidRDefault="001217F3" w:rsidP="001217F3">
      <w:pPr>
        <w:spacing w:after="60"/>
        <w:ind w:left="6521" w:right="22"/>
        <w:jc w:val="both"/>
        <w:rPr>
          <w:rFonts w:ascii="Arial" w:hAnsi="Arial"/>
          <w:b/>
          <w:sz w:val="18"/>
          <w:szCs w:val="18"/>
          <w:lang w:val="es-PE"/>
        </w:rPr>
      </w:pPr>
      <w:r w:rsidRPr="00AC0BDE">
        <w:rPr>
          <w:rFonts w:ascii="Arial" w:hAnsi="Arial"/>
          <w:lang w:val="es-PE"/>
        </w:rPr>
        <w:t xml:space="preserve">   </w:t>
      </w:r>
      <w:proofErr w:type="gramStart"/>
      <w:r w:rsidRPr="00AC0BDE">
        <w:rPr>
          <w:rFonts w:ascii="Arial" w:hAnsi="Arial"/>
          <w:b/>
          <w:sz w:val="18"/>
          <w:szCs w:val="18"/>
          <w:lang w:val="es-PE"/>
        </w:rPr>
        <w:t>Talara,…</w:t>
      </w:r>
      <w:proofErr w:type="gramEnd"/>
      <w:r w:rsidRPr="00AC0BDE">
        <w:rPr>
          <w:rFonts w:ascii="Arial" w:hAnsi="Arial"/>
          <w:b/>
          <w:sz w:val="18"/>
          <w:szCs w:val="18"/>
          <w:lang w:val="es-PE"/>
        </w:rPr>
        <w:t>….. de .......... de 20</w:t>
      </w:r>
      <w:r w:rsidR="00AC0BDE">
        <w:rPr>
          <w:rFonts w:ascii="Arial" w:hAnsi="Arial"/>
          <w:b/>
          <w:sz w:val="18"/>
          <w:szCs w:val="18"/>
          <w:lang w:val="es-PE"/>
        </w:rPr>
        <w:t>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F26257" w:rsidRPr="00AC0BDE" w:rsidRDefault="00F26257" w:rsidP="00F26257">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(SPC-0019</w:t>
      </w:r>
      <w:r w:rsidRPr="00AC0BDE">
        <w:rPr>
          <w:rFonts w:ascii="Arial" w:eastAsiaTheme="minorHAnsi" w:hAnsi="Arial" w:cs="Arial"/>
          <w:b/>
          <w:bCs/>
          <w:sz w:val="18"/>
          <w:szCs w:val="18"/>
          <w:lang w:val="es-PE" w:eastAsia="en-US"/>
        </w:rPr>
        <w:t>-2020).</w:t>
      </w:r>
    </w:p>
    <w:p w:rsidR="00F26257" w:rsidRPr="00AC0BDE" w:rsidRDefault="00F26257" w:rsidP="00F26257">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26257">
        <w:rPr>
          <w:rFonts w:ascii="Arial" w:eastAsiaTheme="minorHAnsi" w:hAnsi="Arial" w:cs="Arial"/>
          <w:b/>
          <w:bCs/>
          <w:sz w:val="18"/>
          <w:szCs w:val="18"/>
          <w:lang w:val="es-PE" w:eastAsia="en-US"/>
        </w:rPr>
        <w:t>SERVICIO DE REEMPLAZO DEL SISTEMA DE AIRE ACONDICIONADO Y PRESURIZADO DE LA SS.EE. UDP – REFINERÍA TALARA</w:t>
      </w:r>
      <w:r w:rsidRPr="00AC0BDE">
        <w:rPr>
          <w:rFonts w:ascii="Arial" w:eastAsiaTheme="minorHAnsi" w:hAnsi="Arial" w:cs="Arial"/>
          <w:b/>
          <w:bCs/>
          <w:sz w:val="18"/>
          <w:szCs w:val="18"/>
          <w:lang w:val="es-PE" w:eastAsia="en-US"/>
        </w:rPr>
        <w:t>”</w:t>
      </w:r>
    </w:p>
    <w:p w:rsidR="001217F3" w:rsidRPr="00AC0BDE" w:rsidRDefault="001217F3" w:rsidP="001217F3">
      <w:pPr>
        <w:autoSpaceDE w:val="0"/>
        <w:autoSpaceDN w:val="0"/>
        <w:adjustRightInd w:val="0"/>
        <w:rPr>
          <w:rFonts w:ascii="Arial" w:hAnsi="Arial" w:cs="Arial"/>
          <w:b/>
          <w:noProof/>
          <w:color w:val="auto"/>
          <w:spacing w:val="-2"/>
          <w:sz w:val="16"/>
          <w:szCs w:val="16"/>
          <w:lang w:val="es-PE"/>
        </w:rPr>
      </w:pPr>
    </w:p>
    <w:p w:rsidR="001217F3" w:rsidRPr="00AC0BDE" w:rsidRDefault="001217F3" w:rsidP="001217F3">
      <w:pPr>
        <w:tabs>
          <w:tab w:val="left" w:pos="9000"/>
        </w:tabs>
        <w:jc w:val="both"/>
        <w:rPr>
          <w:rFonts w:ascii="Arial" w:hAnsi="Arial"/>
          <w:lang w:val="es-PE"/>
        </w:rPr>
      </w:pPr>
    </w:p>
    <w:p w:rsidR="001217F3" w:rsidRPr="00AC0BDE" w:rsidRDefault="001217F3" w:rsidP="001217F3">
      <w:pPr>
        <w:jc w:val="both"/>
        <w:rPr>
          <w:rFonts w:ascii="Arial" w:hAnsi="Arial"/>
          <w:lang w:val="es-PE"/>
        </w:rPr>
      </w:pPr>
      <w:r w:rsidRPr="00AC0BDE">
        <w:rPr>
          <w:rFonts w:ascii="Arial" w:hAnsi="Arial" w:cs="Arial"/>
          <w:lang w:val="es-PE"/>
        </w:rPr>
        <w:t>…………………………………………</w:t>
      </w:r>
      <w:proofErr w:type="gramStart"/>
      <w:r w:rsidRPr="00AC0BDE">
        <w:rPr>
          <w:rFonts w:ascii="Arial" w:hAnsi="Arial" w:cs="Arial"/>
          <w:lang w:val="es-PE"/>
        </w:rPr>
        <w:t>…….</w:t>
      </w:r>
      <w:proofErr w:type="gramEnd"/>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teléfono ……………</w:t>
      </w:r>
      <w:proofErr w:type="gramStart"/>
      <w:r w:rsidRPr="00AC0BDE">
        <w:rPr>
          <w:rFonts w:ascii="Arial" w:hAnsi="Arial" w:cs="Arial"/>
          <w:lang w:val="es-PE"/>
        </w:rPr>
        <w:t>…….</w:t>
      </w:r>
      <w:proofErr w:type="gramEnd"/>
      <w:r w:rsidRPr="00AC0BDE">
        <w:rPr>
          <w:rFonts w:ascii="Arial" w:hAnsi="Arial" w:cs="Arial"/>
          <w:lang w:val="es-PE"/>
        </w:rPr>
        <w:t xml:space="preserve">,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before="100" w:beforeAutospacing="1" w:after="100" w:afterAutospacing="1"/>
        <w:rPr>
          <w:rFonts w:ascii="Verdana" w:hAnsi="Verdana"/>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8</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cs="Arial"/>
          <w:b/>
          <w:u w:val="single"/>
          <w:lang w:val="es-PE"/>
        </w:rPr>
      </w:pPr>
      <w:bookmarkStart w:id="4" w:name="_Hlk45103515"/>
      <w:r w:rsidRPr="00AC0BDE">
        <w:rPr>
          <w:rFonts w:ascii="Arial" w:hAnsi="Arial" w:cs="Arial"/>
          <w:b/>
          <w:u w:val="single"/>
          <w:lang w:val="es-PE"/>
        </w:rPr>
        <w:t>DECLARACIÓN JURADA DE CUMPLIMIENTO DEL CODIGO DE INTEGRIDAD, LA POLÍTICA ANTIFRAUDE Y ANTICORRUPCIÓN Y LINEAMIENTOS DEL SISTEMA DE INTEGRIDAD</w:t>
      </w:r>
      <w:bookmarkEnd w:id="4"/>
      <w:r w:rsidRPr="00AC0BDE">
        <w:rPr>
          <w:rFonts w:ascii="Arial" w:hAnsi="Arial" w:cs="Arial"/>
          <w:b/>
          <w:u w:val="single"/>
          <w:lang w:val="es-PE"/>
        </w:rPr>
        <w:t>.</w:t>
      </w:r>
    </w:p>
    <w:p w:rsidR="001217F3" w:rsidRPr="00AC0BDE" w:rsidRDefault="001217F3" w:rsidP="001217F3">
      <w:pPr>
        <w:tabs>
          <w:tab w:val="left" w:pos="9000"/>
        </w:tabs>
        <w:spacing w:after="240"/>
        <w:jc w:val="center"/>
        <w:rPr>
          <w:rFonts w:ascii="Arial" w:hAnsi="Arial" w:cs="Arial"/>
          <w:b/>
          <w:u w:val="single"/>
          <w:lang w:val="es-PE"/>
        </w:rPr>
      </w:pPr>
    </w:p>
    <w:p w:rsidR="001217F3" w:rsidRPr="00AC0BDE" w:rsidRDefault="001217F3" w:rsidP="001217F3">
      <w:pPr>
        <w:spacing w:after="60"/>
        <w:ind w:left="6663"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AC0BDE">
        <w:rPr>
          <w:rFonts w:ascii="Arial" w:hAnsi="Arial"/>
          <w:b/>
          <w:sz w:val="18"/>
          <w:szCs w:val="18"/>
          <w:lang w:val="es-PE"/>
        </w:rPr>
        <w:t>2020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F26257" w:rsidRPr="00AC0BDE" w:rsidRDefault="00F26257" w:rsidP="00F26257">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(SPC-0019</w:t>
      </w:r>
      <w:r w:rsidRPr="00AC0BDE">
        <w:rPr>
          <w:rFonts w:ascii="Arial" w:eastAsiaTheme="minorHAnsi" w:hAnsi="Arial" w:cs="Arial"/>
          <w:b/>
          <w:bCs/>
          <w:sz w:val="18"/>
          <w:szCs w:val="18"/>
          <w:lang w:val="es-PE" w:eastAsia="en-US"/>
        </w:rPr>
        <w:t>-2020).</w:t>
      </w:r>
    </w:p>
    <w:p w:rsidR="00F26257" w:rsidRPr="00AC0BDE" w:rsidRDefault="00F26257" w:rsidP="00F26257">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26257">
        <w:rPr>
          <w:rFonts w:ascii="Arial" w:eastAsiaTheme="minorHAnsi" w:hAnsi="Arial" w:cs="Arial"/>
          <w:b/>
          <w:bCs/>
          <w:sz w:val="18"/>
          <w:szCs w:val="18"/>
          <w:lang w:val="es-PE" w:eastAsia="en-US"/>
        </w:rPr>
        <w:t>SERVICIO DE REEMPLAZO DEL SISTEMA DE AIRE ACONDICIONADO Y PRESURIZADO DE LA SS.EE. UDP – REFINERÍA TALARA</w:t>
      </w:r>
      <w:r w:rsidRPr="00AC0BDE">
        <w:rPr>
          <w:rFonts w:ascii="Arial" w:eastAsiaTheme="minorHAnsi" w:hAnsi="Arial" w:cs="Arial"/>
          <w:b/>
          <w:bCs/>
          <w:sz w:val="18"/>
          <w:szCs w:val="18"/>
          <w:lang w:val="es-PE" w:eastAsia="en-US"/>
        </w:rPr>
        <w:t>”</w:t>
      </w:r>
    </w:p>
    <w:p w:rsidR="00703E46" w:rsidRPr="00AC0BDE" w:rsidRDefault="00703E46" w:rsidP="00703E4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1217F3" w:rsidRPr="00AC0BDE" w:rsidRDefault="001217F3" w:rsidP="001217F3">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after="60"/>
        <w:jc w:val="both"/>
        <w:rPr>
          <w:rFonts w:ascii="Arial" w:hAnsi="Arial" w:cs="Arial"/>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Default="001217F3" w:rsidP="009F1613">
      <w:pPr>
        <w:spacing w:after="160" w:line="259" w:lineRule="auto"/>
        <w:rPr>
          <w:rFonts w:cs="Calibri"/>
          <w:b/>
          <w:bCs/>
          <w:u w:val="single"/>
          <w:lang w:val="es-PE" w:eastAsia="x-none"/>
        </w:rPr>
      </w:pPr>
    </w:p>
    <w:p w:rsidR="00A0144B" w:rsidRPr="00AC0BDE" w:rsidRDefault="00A0144B"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9F1613" w:rsidRPr="00AC0BDE" w:rsidRDefault="00D45281" w:rsidP="001217F3">
      <w:pPr>
        <w:tabs>
          <w:tab w:val="left" w:pos="9000"/>
        </w:tabs>
        <w:spacing w:after="240"/>
        <w:jc w:val="center"/>
        <w:rPr>
          <w:rFonts w:ascii="Arial" w:hAnsi="Arial" w:cs="Arial"/>
          <w:b/>
          <w:u w:val="single"/>
          <w:lang w:val="es-PE"/>
        </w:rPr>
      </w:pPr>
      <w:r>
        <w:rPr>
          <w:rFonts w:ascii="Calibri" w:hAnsi="Calibri" w:cs="Calibri"/>
          <w:b/>
          <w:color w:val="auto"/>
          <w:sz w:val="22"/>
          <w:szCs w:val="22"/>
          <w:u w:val="single"/>
          <w:lang w:val="es-PE"/>
        </w:rPr>
        <w:t>FORMATO Nº 9</w:t>
      </w:r>
    </w:p>
    <w:p w:rsidR="009F1613" w:rsidRPr="00AC0BDE" w:rsidRDefault="009F1613" w:rsidP="009F1613">
      <w:pPr>
        <w:jc w:val="center"/>
        <w:rPr>
          <w:rFonts w:ascii="Arial" w:hAnsi="Arial" w:cs="Arial"/>
          <w:b/>
          <w:u w:val="single"/>
          <w:lang w:val="es-PE"/>
        </w:rPr>
      </w:pPr>
    </w:p>
    <w:p w:rsidR="009F1613" w:rsidRPr="00AC0BDE" w:rsidRDefault="009F1613" w:rsidP="009F1613">
      <w:pPr>
        <w:jc w:val="center"/>
        <w:rPr>
          <w:rFonts w:ascii="Arial" w:hAnsi="Arial" w:cs="Arial"/>
          <w:b/>
          <w:u w:val="single"/>
          <w:lang w:val="es-PE"/>
        </w:rPr>
      </w:pPr>
      <w:bookmarkStart w:id="5" w:name="_Hlk45103552"/>
      <w:r w:rsidRPr="00AC0BDE">
        <w:rPr>
          <w:rFonts w:ascii="Arial" w:hAnsi="Arial" w:cs="Arial"/>
          <w:b/>
          <w:u w:val="single"/>
          <w:lang w:val="es-PE"/>
        </w:rPr>
        <w:t>DECLARACIÓN JURADA SOBRE CONFLICTO DE INTERESES CON PERSONAL DE PETROPERÚ</w:t>
      </w:r>
      <w:bookmarkEnd w:id="5"/>
    </w:p>
    <w:p w:rsidR="009F1613" w:rsidRPr="00AC0BDE" w:rsidRDefault="009F1613" w:rsidP="009F1613">
      <w:pPr>
        <w:pStyle w:val="Textoindependiente"/>
        <w:spacing w:before="5"/>
        <w:rPr>
          <w:lang w:val="es-PE"/>
        </w:rPr>
      </w:pPr>
    </w:p>
    <w:p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9F1613" w:rsidRPr="00AC0BDE" w:rsidRDefault="009F1613" w:rsidP="009F1613">
      <w:pPr>
        <w:pStyle w:val="Textoindependiente"/>
        <w:spacing w:before="4"/>
        <w:rPr>
          <w:rFonts w:cs="Arial"/>
          <w:sz w:val="18"/>
          <w:szCs w:val="18"/>
          <w:lang w:val="es-PE"/>
        </w:rPr>
      </w:pPr>
    </w:p>
    <w:p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rsidR="009F1613" w:rsidRPr="00AC0BDE" w:rsidRDefault="009F1613" w:rsidP="009F1613">
      <w:pPr>
        <w:pStyle w:val="Textoindependiente"/>
        <w:jc w:val="both"/>
        <w:rPr>
          <w:rFonts w:cs="Arial"/>
          <w:sz w:val="18"/>
          <w:szCs w:val="18"/>
          <w:lang w:val="es-PE"/>
        </w:rPr>
      </w:pPr>
    </w:p>
    <w:p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8" w:line="254" w:lineRule="auto"/>
        <w:ind w:right="114"/>
        <w:jc w:val="both"/>
        <w:rPr>
          <w:rFonts w:cs="Arial"/>
          <w:sz w:val="18"/>
          <w:szCs w:val="18"/>
          <w:lang w:val="es-PE"/>
        </w:rPr>
      </w:pPr>
    </w:p>
    <w:p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
        <w:rPr>
          <w:rFonts w:eastAsia="Arial" w:cs="Arial"/>
          <w:sz w:val="18"/>
          <w:szCs w:val="18"/>
          <w:lang w:val="es-PE" w:eastAsia="en-US"/>
        </w:rPr>
      </w:pPr>
    </w:p>
    <w:p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line="254" w:lineRule="auto"/>
        <w:ind w:left="104" w:right="118"/>
        <w:jc w:val="both"/>
        <w:rPr>
          <w:rFonts w:cs="Arial"/>
          <w:sz w:val="18"/>
          <w:szCs w:val="18"/>
          <w:lang w:val="es-PE"/>
        </w:rPr>
      </w:pPr>
    </w:p>
    <w:p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9F1613" w:rsidRPr="00AC0BDE" w:rsidRDefault="009F1613" w:rsidP="009F1613">
      <w:pPr>
        <w:pStyle w:val="Textoindependiente"/>
        <w:spacing w:before="4"/>
        <w:rPr>
          <w:rFonts w:eastAsia="Arial" w:cs="Arial"/>
          <w:sz w:val="18"/>
          <w:szCs w:val="18"/>
          <w:lang w:val="es-PE" w:eastAsia="en-US"/>
        </w:rPr>
      </w:pP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rPr>
        <mc:AlternateContent>
          <mc:Choice Requires="wpg">
            <w:drawing>
              <wp:inline distT="0" distB="0" distL="0" distR="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9F1613" w:rsidRPr="00AC0BDE" w:rsidRDefault="009F1613" w:rsidP="009F1613">
      <w:pPr>
        <w:pStyle w:val="Textoindependiente"/>
        <w:spacing w:before="1"/>
        <w:rPr>
          <w:rFonts w:cs="Arial"/>
          <w:b/>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9F1613" w:rsidRPr="00AC0BDE" w:rsidRDefault="009F1613" w:rsidP="009F1613">
      <w:pPr>
        <w:spacing w:before="68" w:line="254" w:lineRule="auto"/>
        <w:ind w:left="104"/>
        <w:rPr>
          <w:rFonts w:ascii="Arial" w:eastAsia="Arial" w:hAnsi="Arial" w:cs="Arial"/>
          <w:sz w:val="18"/>
          <w:szCs w:val="18"/>
          <w:lang w:val="es-PE"/>
        </w:rPr>
      </w:pPr>
    </w:p>
    <w:p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128" w:rsidRDefault="00360128" w:rsidP="00A81A77">
      <w:r>
        <w:separator/>
      </w:r>
    </w:p>
  </w:endnote>
  <w:endnote w:type="continuationSeparator" w:id="0">
    <w:p w:rsidR="00360128" w:rsidRDefault="00360128"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128" w:rsidRDefault="00360128" w:rsidP="00A81A77">
      <w:r>
        <w:separator/>
      </w:r>
    </w:p>
  </w:footnote>
  <w:footnote w:type="continuationSeparator" w:id="0">
    <w:p w:rsidR="00360128" w:rsidRDefault="00360128" w:rsidP="00A81A77">
      <w:r>
        <w:continuationSeparator/>
      </w:r>
    </w:p>
  </w:footnote>
  <w:footnote w:id="1">
    <w:p w:rsidR="00FB1E6F" w:rsidRDefault="00FB1E6F" w:rsidP="00FB1E6F">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33A4"/>
    <w:rsid w:val="00155A3E"/>
    <w:rsid w:val="00155CA9"/>
    <w:rsid w:val="00157E20"/>
    <w:rsid w:val="00160C6E"/>
    <w:rsid w:val="00160F3E"/>
    <w:rsid w:val="00165173"/>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0DBA"/>
    <w:rsid w:val="00246210"/>
    <w:rsid w:val="002476E5"/>
    <w:rsid w:val="00250D8C"/>
    <w:rsid w:val="00252850"/>
    <w:rsid w:val="00253D01"/>
    <w:rsid w:val="002578C6"/>
    <w:rsid w:val="00264909"/>
    <w:rsid w:val="00266E21"/>
    <w:rsid w:val="0027245E"/>
    <w:rsid w:val="00273B7B"/>
    <w:rsid w:val="0028455D"/>
    <w:rsid w:val="00287163"/>
    <w:rsid w:val="00287328"/>
    <w:rsid w:val="002925A9"/>
    <w:rsid w:val="00296723"/>
    <w:rsid w:val="002A5186"/>
    <w:rsid w:val="002A65BE"/>
    <w:rsid w:val="002C0455"/>
    <w:rsid w:val="002C3B57"/>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669F"/>
    <w:rsid w:val="00357D9A"/>
    <w:rsid w:val="00360128"/>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96F14"/>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1D38"/>
    <w:rsid w:val="00523E3E"/>
    <w:rsid w:val="00535675"/>
    <w:rsid w:val="005361B9"/>
    <w:rsid w:val="005369D5"/>
    <w:rsid w:val="00537BDC"/>
    <w:rsid w:val="005500F1"/>
    <w:rsid w:val="00551AEA"/>
    <w:rsid w:val="005521BB"/>
    <w:rsid w:val="005535F5"/>
    <w:rsid w:val="0055644E"/>
    <w:rsid w:val="00561064"/>
    <w:rsid w:val="005623F1"/>
    <w:rsid w:val="005663AB"/>
    <w:rsid w:val="00567F2B"/>
    <w:rsid w:val="00570C98"/>
    <w:rsid w:val="00573920"/>
    <w:rsid w:val="00573938"/>
    <w:rsid w:val="00573BC8"/>
    <w:rsid w:val="00574883"/>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144B"/>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19C7"/>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5281"/>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9A7"/>
    <w:rsid w:val="00E032E3"/>
    <w:rsid w:val="00E051E1"/>
    <w:rsid w:val="00E11D5A"/>
    <w:rsid w:val="00E13596"/>
    <w:rsid w:val="00E15527"/>
    <w:rsid w:val="00E24466"/>
    <w:rsid w:val="00E24568"/>
    <w:rsid w:val="00E33D32"/>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5D8D"/>
    <w:rsid w:val="00EA6E12"/>
    <w:rsid w:val="00EB1CE9"/>
    <w:rsid w:val="00EB37CC"/>
    <w:rsid w:val="00ED0055"/>
    <w:rsid w:val="00EE030C"/>
    <w:rsid w:val="00EE035F"/>
    <w:rsid w:val="00EE079E"/>
    <w:rsid w:val="00EE2411"/>
    <w:rsid w:val="00EE2769"/>
    <w:rsid w:val="00EE2F59"/>
    <w:rsid w:val="00EE3388"/>
    <w:rsid w:val="00EE4ECA"/>
    <w:rsid w:val="00EE4F78"/>
    <w:rsid w:val="00EF002B"/>
    <w:rsid w:val="00EF2E27"/>
    <w:rsid w:val="00EF390C"/>
    <w:rsid w:val="00F00C84"/>
    <w:rsid w:val="00F0137D"/>
    <w:rsid w:val="00F02B33"/>
    <w:rsid w:val="00F03A2B"/>
    <w:rsid w:val="00F05024"/>
    <w:rsid w:val="00F05303"/>
    <w:rsid w:val="00F07948"/>
    <w:rsid w:val="00F1730A"/>
    <w:rsid w:val="00F26257"/>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5F9F"/>
    <w:rsid w:val="00FA7A96"/>
    <w:rsid w:val="00FB109E"/>
    <w:rsid w:val="00FB1644"/>
    <w:rsid w:val="00FB1E6F"/>
    <w:rsid w:val="00FB3BFD"/>
    <w:rsid w:val="00FB6F87"/>
    <w:rsid w:val="00FC00EF"/>
    <w:rsid w:val="00FC7F60"/>
    <w:rsid w:val="00FD03D0"/>
    <w:rsid w:val="00FD088D"/>
    <w:rsid w:val="00FD15DE"/>
    <w:rsid w:val="00FE2F89"/>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79FE4"/>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79FB5-1378-4E07-B919-7F08AFC1E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4512</Words>
  <Characters>24822</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29276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REG32019</cp:lastModifiedBy>
  <cp:revision>6</cp:revision>
  <cp:lastPrinted>2019-12-10T12:48:00Z</cp:lastPrinted>
  <dcterms:created xsi:type="dcterms:W3CDTF">2020-07-16T12:23:00Z</dcterms:created>
  <dcterms:modified xsi:type="dcterms:W3CDTF">2020-11-30T20:03:00Z</dcterms:modified>
</cp:coreProperties>
</file>