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20E0F" w14:textId="77777777" w:rsidR="00D039DE" w:rsidRDefault="00D039DE" w:rsidP="002F0C77">
      <w:pPr>
        <w:ind w:left="142"/>
        <w:jc w:val="center"/>
        <w:rPr>
          <w:rFonts w:ascii="Arial" w:hAnsi="Arial" w:cs="Arial"/>
          <w:b/>
          <w:i/>
          <w:caps/>
          <w:sz w:val="16"/>
          <w:szCs w:val="16"/>
        </w:rPr>
      </w:pPr>
      <w:bookmarkStart w:id="0" w:name="_Hlk60059344"/>
      <w:bookmarkStart w:id="1" w:name="_GoBack"/>
      <w:bookmarkEnd w:id="1"/>
    </w:p>
    <w:bookmarkEnd w:id="0"/>
    <w:p w14:paraId="2E6A06B8" w14:textId="77777777" w:rsidR="009B32A7" w:rsidRDefault="009B32A7" w:rsidP="0002609F">
      <w:pPr>
        <w:tabs>
          <w:tab w:val="left" w:pos="540"/>
        </w:tabs>
        <w:jc w:val="center"/>
        <w:rPr>
          <w:rFonts w:ascii="Arial" w:hAnsi="Arial"/>
          <w:b/>
          <w:color w:val="000000"/>
          <w:sz w:val="18"/>
          <w:szCs w:val="18"/>
          <w:u w:val="single"/>
          <w:lang w:eastAsia="es-ES"/>
        </w:rPr>
      </w:pPr>
    </w:p>
    <w:p w14:paraId="27E1BBE6" w14:textId="77777777" w:rsidR="009B32A7" w:rsidRDefault="009B32A7" w:rsidP="0002609F">
      <w:pPr>
        <w:tabs>
          <w:tab w:val="left" w:pos="540"/>
        </w:tabs>
        <w:jc w:val="center"/>
        <w:rPr>
          <w:rFonts w:ascii="Arial" w:hAnsi="Arial"/>
          <w:b/>
          <w:color w:val="000000"/>
          <w:sz w:val="18"/>
          <w:szCs w:val="18"/>
          <w:u w:val="single"/>
          <w:lang w:eastAsia="es-ES"/>
        </w:rPr>
      </w:pPr>
    </w:p>
    <w:p w14:paraId="7A6FB8F6" w14:textId="77777777" w:rsidR="009B32A7" w:rsidRDefault="009B32A7" w:rsidP="0002609F">
      <w:pPr>
        <w:tabs>
          <w:tab w:val="left" w:pos="540"/>
        </w:tabs>
        <w:jc w:val="center"/>
        <w:rPr>
          <w:rFonts w:ascii="Arial" w:hAnsi="Arial"/>
          <w:b/>
          <w:color w:val="000000"/>
          <w:sz w:val="18"/>
          <w:szCs w:val="18"/>
          <w:u w:val="single"/>
          <w:lang w:eastAsia="es-ES"/>
        </w:rPr>
      </w:pPr>
    </w:p>
    <w:p w14:paraId="3659DD19" w14:textId="19F22B31" w:rsidR="0002609F" w:rsidRDefault="0002609F" w:rsidP="0002609F">
      <w:pPr>
        <w:tabs>
          <w:tab w:val="left" w:pos="540"/>
        </w:tabs>
        <w:jc w:val="center"/>
        <w:rPr>
          <w:rFonts w:ascii="Arial" w:hAnsi="Arial"/>
          <w:b/>
          <w:color w:val="000000"/>
          <w:sz w:val="18"/>
          <w:szCs w:val="18"/>
          <w:u w:val="single"/>
          <w:lang w:eastAsia="es-ES"/>
        </w:rPr>
      </w:pPr>
      <w:r>
        <w:rPr>
          <w:rFonts w:ascii="Arial" w:hAnsi="Arial"/>
          <w:b/>
          <w:color w:val="000000"/>
          <w:sz w:val="18"/>
          <w:szCs w:val="18"/>
          <w:u w:val="single"/>
          <w:lang w:eastAsia="es-ES"/>
        </w:rPr>
        <w:t xml:space="preserve">ANEXO N° 1  </w:t>
      </w:r>
    </w:p>
    <w:p w14:paraId="3083C6CC" w14:textId="77777777" w:rsidR="0002609F" w:rsidRDefault="0002609F" w:rsidP="0002609F">
      <w:pPr>
        <w:tabs>
          <w:tab w:val="left" w:pos="540"/>
        </w:tabs>
        <w:jc w:val="center"/>
        <w:rPr>
          <w:rFonts w:ascii="Arial" w:hAnsi="Arial"/>
          <w:b/>
          <w:color w:val="000000"/>
          <w:sz w:val="18"/>
          <w:szCs w:val="18"/>
          <w:u w:val="single"/>
          <w:lang w:eastAsia="es-ES"/>
        </w:rPr>
      </w:pPr>
      <w:r>
        <w:rPr>
          <w:rFonts w:ascii="Arial" w:hAnsi="Arial"/>
          <w:b/>
          <w:color w:val="000000"/>
          <w:sz w:val="18"/>
          <w:szCs w:val="18"/>
          <w:u w:val="single"/>
          <w:lang w:eastAsia="es-ES"/>
        </w:rPr>
        <w:t>DECLARACIÓN JURADA DE CUMPLIMIENTO</w:t>
      </w:r>
      <w:r>
        <w:rPr>
          <w:rFonts w:ascii="Arial" w:hAnsi="Arial"/>
          <w:b/>
          <w:color w:val="000000"/>
          <w:sz w:val="18"/>
          <w:szCs w:val="18"/>
          <w:lang w:eastAsia="es-ES"/>
        </w:rPr>
        <w:t xml:space="preserve"> </w:t>
      </w:r>
    </w:p>
    <w:p w14:paraId="4A6E5B39" w14:textId="77777777" w:rsidR="0002609F" w:rsidRDefault="0002609F" w:rsidP="0002609F">
      <w:pPr>
        <w:tabs>
          <w:tab w:val="left" w:pos="8647"/>
        </w:tabs>
        <w:spacing w:after="60"/>
        <w:ind w:left="5676" w:right="22"/>
        <w:rPr>
          <w:rFonts w:ascii="Arial" w:hAnsi="Arial"/>
          <w:color w:val="000000"/>
          <w:sz w:val="18"/>
          <w:szCs w:val="18"/>
          <w:lang w:eastAsia="es-ES"/>
        </w:rPr>
      </w:pPr>
      <w:r>
        <w:rPr>
          <w:rFonts w:ascii="Arial" w:hAnsi="Arial"/>
          <w:color w:val="000000"/>
          <w:sz w:val="18"/>
          <w:szCs w:val="18"/>
          <w:lang w:eastAsia="es-ES"/>
        </w:rPr>
        <w:t xml:space="preserve">                           </w:t>
      </w:r>
    </w:p>
    <w:p w14:paraId="06AE6EC1" w14:textId="572A9647" w:rsidR="0002609F" w:rsidRDefault="0002609F" w:rsidP="0002609F">
      <w:pPr>
        <w:tabs>
          <w:tab w:val="left" w:pos="8647"/>
        </w:tabs>
        <w:spacing w:after="60"/>
        <w:ind w:left="5676" w:right="22"/>
        <w:jc w:val="right"/>
        <w:rPr>
          <w:rFonts w:ascii="Arial" w:hAnsi="Arial" w:cs="Arial"/>
          <w:sz w:val="18"/>
          <w:szCs w:val="18"/>
          <w:lang w:val="es-ES_tradnl" w:eastAsia="en-US"/>
        </w:rPr>
      </w:pPr>
      <w:bookmarkStart w:id="2" w:name="_Hlk1728131"/>
      <w:bookmarkStart w:id="3" w:name="_Hlk1728392"/>
      <w:r>
        <w:rPr>
          <w:rFonts w:ascii="Arial" w:hAnsi="Arial"/>
          <w:color w:val="000000"/>
          <w:sz w:val="18"/>
          <w:szCs w:val="18"/>
          <w:lang w:eastAsia="es-ES"/>
        </w:rPr>
        <w:t xml:space="preserve">  </w:t>
      </w:r>
      <w:proofErr w:type="gramStart"/>
      <w:r>
        <w:rPr>
          <w:rFonts w:ascii="Arial" w:hAnsi="Arial" w:cs="Arial"/>
          <w:sz w:val="18"/>
          <w:szCs w:val="18"/>
          <w:lang w:val="es-ES_tradnl"/>
        </w:rPr>
        <w:t xml:space="preserve">Lima,   </w:t>
      </w:r>
      <w:proofErr w:type="gramEnd"/>
      <w:r>
        <w:rPr>
          <w:rFonts w:ascii="Arial" w:hAnsi="Arial" w:cs="Arial"/>
          <w:sz w:val="18"/>
          <w:szCs w:val="18"/>
          <w:lang w:val="es-ES_tradnl"/>
        </w:rPr>
        <w:t xml:space="preserve"> de            202</w:t>
      </w:r>
      <w:r>
        <w:rPr>
          <w:rFonts w:ascii="Arial" w:hAnsi="Arial" w:cs="Arial"/>
          <w:sz w:val="18"/>
          <w:szCs w:val="18"/>
          <w:lang w:val="es-ES_tradnl"/>
        </w:rPr>
        <w:t>1</w:t>
      </w:r>
    </w:p>
    <w:p w14:paraId="6CDB9BCE" w14:textId="77777777" w:rsidR="0002609F" w:rsidRDefault="0002609F" w:rsidP="0002609F">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3FF528CB" w14:textId="77777777" w:rsidR="0002609F" w:rsidRDefault="0002609F" w:rsidP="0002609F">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3B2AD06F" w14:textId="77777777" w:rsidR="0002609F" w:rsidRDefault="0002609F" w:rsidP="0002609F">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bookmarkEnd w:id="2"/>
    </w:p>
    <w:p w14:paraId="748B003F" w14:textId="77777777" w:rsidR="0002609F" w:rsidRDefault="0002609F" w:rsidP="0002609F">
      <w:pPr>
        <w:ind w:left="654" w:right="22" w:hanging="720"/>
        <w:jc w:val="both"/>
        <w:rPr>
          <w:rFonts w:ascii="Arial" w:hAnsi="Arial" w:cs="Arial"/>
          <w:b/>
          <w:sz w:val="18"/>
          <w:szCs w:val="18"/>
          <w:u w:val="single"/>
          <w:lang w:val="es-ES_tradnl"/>
        </w:rPr>
      </w:pPr>
    </w:p>
    <w:bookmarkEnd w:id="3"/>
    <w:p w14:paraId="6696574F" w14:textId="4612D942" w:rsidR="0002609F" w:rsidRPr="0002609F" w:rsidRDefault="0002609F" w:rsidP="0002609F">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 xml:space="preserve">Solicitud de Cotización - Contratación </w:t>
      </w:r>
      <w:r w:rsidR="00F477BA">
        <w:rPr>
          <w:rFonts w:ascii="Arial" w:eastAsiaTheme="minorHAnsi" w:hAnsi="Arial" w:cs="Arial"/>
          <w:b/>
          <w:bCs/>
          <w:sz w:val="18"/>
        </w:rPr>
        <w:t>NSR</w:t>
      </w:r>
    </w:p>
    <w:p w14:paraId="30A0580D" w14:textId="76CBB07E" w:rsidR="0002609F" w:rsidRPr="0002609F" w:rsidRDefault="0002609F" w:rsidP="0002609F">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00F477BA" w:rsidRPr="00F477BA">
        <w:rPr>
          <w:rFonts w:ascii="Arial" w:hAnsi="Arial" w:cs="Arial"/>
          <w:b/>
          <w:i/>
          <w:color w:val="0000FF"/>
          <w:sz w:val="18"/>
          <w:szCs w:val="18"/>
        </w:rPr>
        <w:t>SERVICIO DE ANALISIS DE CONTEO DE PARTICULAS EN MUESTRAS DE DIESEL B-S50 FILTRADO DE TERMINALES MOLLENDO Y ETEN Y OPERACIONES MINERAS</w:t>
      </w:r>
    </w:p>
    <w:p w14:paraId="125EC936" w14:textId="77777777" w:rsidR="0002609F" w:rsidRDefault="0002609F" w:rsidP="0002609F">
      <w:pPr>
        <w:widowControl w:val="0"/>
        <w:tabs>
          <w:tab w:val="left" w:pos="-720"/>
          <w:tab w:val="left" w:pos="709"/>
          <w:tab w:val="right" w:pos="8647"/>
        </w:tabs>
        <w:ind w:left="426" w:right="193" w:hanging="426"/>
        <w:jc w:val="both"/>
        <w:rPr>
          <w:rFonts w:ascii="Arial" w:hAnsi="Arial" w:cs="Arial"/>
          <w:b/>
          <w:sz w:val="18"/>
          <w:szCs w:val="18"/>
          <w:lang w:val="es-ES_tradnl"/>
        </w:rPr>
      </w:pPr>
    </w:p>
    <w:p w14:paraId="65D8D728" w14:textId="77777777" w:rsidR="0002609F" w:rsidRDefault="0002609F" w:rsidP="0002609F">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4" w:name="_Hlk1729066"/>
      <w:r>
        <w:rPr>
          <w:rFonts w:ascii="Arial" w:hAnsi="Arial" w:cs="Arial"/>
          <w:sz w:val="18"/>
          <w:szCs w:val="18"/>
        </w:rPr>
        <w:t>Razón Social del Postor) ………………</w:t>
      </w:r>
      <w:proofErr w:type="gramStart"/>
      <w:r>
        <w:rPr>
          <w:rFonts w:ascii="Arial" w:hAnsi="Arial" w:cs="Arial"/>
          <w:sz w:val="18"/>
          <w:szCs w:val="18"/>
        </w:rPr>
        <w:t>…….</w:t>
      </w:r>
      <w:proofErr w:type="gramEnd"/>
      <w:r>
        <w:rPr>
          <w:rFonts w:ascii="Arial" w:hAnsi="Arial" w:cs="Arial"/>
          <w:sz w:val="18"/>
          <w:szCs w:val="18"/>
        </w:rPr>
        <w:t xml:space="preserve">., con R.U.C. N°..........…......................, con domicilio legal en ..........…................................…......................, teléfono..............., e-mail..........…......................, declaro </w:t>
      </w:r>
      <w:r>
        <w:rPr>
          <w:rFonts w:ascii="Arial" w:hAnsi="Arial" w:cs="Arial"/>
          <w:snapToGrid w:val="0"/>
          <w:sz w:val="18"/>
          <w:szCs w:val="18"/>
          <w:lang w:val="es-ES_tradnl"/>
        </w:rPr>
        <w:t>bajo juramento lo siguiente:</w:t>
      </w:r>
    </w:p>
    <w:bookmarkEnd w:id="4"/>
    <w:p w14:paraId="4AC2FEFC" w14:textId="77777777" w:rsidR="0002609F" w:rsidRDefault="0002609F" w:rsidP="0002609F">
      <w:pPr>
        <w:numPr>
          <w:ilvl w:val="0"/>
          <w:numId w:val="4"/>
        </w:numPr>
        <w:tabs>
          <w:tab w:val="clear" w:pos="1440"/>
          <w:tab w:val="num" w:pos="218"/>
          <w:tab w:val="num" w:pos="2530"/>
          <w:tab w:val="right" w:pos="8647"/>
        </w:tabs>
        <w:autoSpaceDE w:val="0"/>
        <w:autoSpaceDN w:val="0"/>
        <w:adjustRightInd w:val="0"/>
        <w:ind w:left="218" w:right="195" w:hanging="218"/>
        <w:jc w:val="both"/>
        <w:rPr>
          <w:rFonts w:ascii="Arial" w:hAnsi="Arial" w:cs="Arial"/>
          <w:sz w:val="18"/>
          <w:szCs w:val="18"/>
          <w:lang w:val="es-ES_tradnl"/>
        </w:rPr>
      </w:pPr>
      <w:r>
        <w:rPr>
          <w:rFonts w:ascii="Arial" w:hAnsi="Arial" w:cs="Arial"/>
          <w:sz w:val="18"/>
          <w:szCs w:val="18"/>
          <w:lang w:val="es-ES_tradnl"/>
        </w:rPr>
        <w:t>No tenemos impedimento para participar en el presente proceso de contratación ni para contratar con el Estado</w:t>
      </w:r>
      <w:r>
        <w:rPr>
          <w:rFonts w:ascii="Arial" w:hAnsi="Arial" w:cs="Arial"/>
          <w:b/>
          <w:sz w:val="18"/>
          <w:szCs w:val="18"/>
          <w:vertAlign w:val="superscript"/>
          <w:lang w:val="es-ES_tradnl"/>
        </w:rPr>
        <w:footnoteReference w:id="1"/>
      </w:r>
      <w:r>
        <w:rPr>
          <w:rFonts w:ascii="Arial" w:hAnsi="Arial" w:cs="Arial"/>
          <w:sz w:val="18"/>
          <w:szCs w:val="18"/>
          <w:lang w:val="es-ES_tradnl"/>
        </w:rPr>
        <w:t>.</w:t>
      </w:r>
    </w:p>
    <w:p w14:paraId="35BCE124" w14:textId="77777777" w:rsidR="0002609F" w:rsidRDefault="0002609F" w:rsidP="0002609F">
      <w:pPr>
        <w:tabs>
          <w:tab w:val="right" w:pos="8647"/>
        </w:tabs>
        <w:autoSpaceDE w:val="0"/>
        <w:autoSpaceDN w:val="0"/>
        <w:adjustRightInd w:val="0"/>
        <w:ind w:left="218" w:right="195"/>
        <w:jc w:val="both"/>
        <w:rPr>
          <w:rFonts w:ascii="Arial" w:hAnsi="Arial" w:cs="Arial"/>
          <w:sz w:val="18"/>
          <w:szCs w:val="18"/>
          <w:lang w:val="es-ES_tradnl"/>
        </w:rPr>
      </w:pPr>
    </w:p>
    <w:p w14:paraId="2A15E285" w14:textId="77777777" w:rsidR="0002609F" w:rsidRDefault="0002609F" w:rsidP="0002609F">
      <w:pPr>
        <w:numPr>
          <w:ilvl w:val="0"/>
          <w:numId w:val="4"/>
        </w:numPr>
        <w:tabs>
          <w:tab w:val="clear" w:pos="1440"/>
          <w:tab w:val="num" w:pos="218"/>
          <w:tab w:val="num" w:pos="2530"/>
          <w:tab w:val="right" w:pos="8647"/>
        </w:tabs>
        <w:autoSpaceDE w:val="0"/>
        <w:autoSpaceDN w:val="0"/>
        <w:adjustRightInd w:val="0"/>
        <w:ind w:left="218" w:right="195" w:hanging="218"/>
        <w:jc w:val="both"/>
        <w:rPr>
          <w:rFonts w:ascii="Arial" w:hAnsi="Arial" w:cs="Arial"/>
          <w:sz w:val="18"/>
          <w:szCs w:val="18"/>
          <w:lang w:val="es-ES_tradnl"/>
        </w:rPr>
      </w:pPr>
      <w:r>
        <w:rPr>
          <w:rFonts w:ascii="Arial" w:hAnsi="Arial" w:cs="Arial"/>
          <w:sz w:val="18"/>
          <w:szCs w:val="18"/>
          <w:lang w:val="es-ES_tradnl"/>
        </w:rPr>
        <w:t>No hemos participado en la elaboración de las Condiciones Técnicas previas que dan origen al proceso de contratación y sirvieron de base para el objeto del contrato, salvo en el caso de los contratos de supervisión,</w:t>
      </w:r>
    </w:p>
    <w:p w14:paraId="249FC3E3" w14:textId="77777777" w:rsidR="0002609F" w:rsidRDefault="0002609F" w:rsidP="0002609F">
      <w:pPr>
        <w:ind w:left="708"/>
        <w:jc w:val="both"/>
        <w:rPr>
          <w:rFonts w:ascii="Arial" w:hAnsi="Arial" w:cs="Arial"/>
          <w:sz w:val="18"/>
          <w:szCs w:val="18"/>
          <w:lang w:val="es-ES_tradnl"/>
        </w:rPr>
      </w:pPr>
    </w:p>
    <w:p w14:paraId="202A9E74" w14:textId="77777777" w:rsidR="0002609F" w:rsidRDefault="0002609F" w:rsidP="0002609F">
      <w:pPr>
        <w:numPr>
          <w:ilvl w:val="0"/>
          <w:numId w:val="4"/>
        </w:numPr>
        <w:tabs>
          <w:tab w:val="clear" w:pos="1440"/>
          <w:tab w:val="num" w:pos="142"/>
          <w:tab w:val="num" w:pos="2530"/>
          <w:tab w:val="right" w:pos="8647"/>
        </w:tabs>
        <w:autoSpaceDE w:val="0"/>
        <w:autoSpaceDN w:val="0"/>
        <w:adjustRightInd w:val="0"/>
        <w:ind w:left="218" w:right="195" w:hanging="218"/>
        <w:jc w:val="both"/>
        <w:rPr>
          <w:rFonts w:ascii="Arial" w:hAnsi="Arial" w:cs="Arial"/>
          <w:sz w:val="18"/>
          <w:szCs w:val="18"/>
          <w:lang w:val="es-ES_tradnl"/>
        </w:rPr>
      </w:pPr>
      <w:r>
        <w:rPr>
          <w:rFonts w:ascii="Arial" w:hAnsi="Arial" w:cs="Arial"/>
          <w:sz w:val="18"/>
          <w:szCs w:val="18"/>
          <w:lang w:val="es-ES_tradnl"/>
        </w:rPr>
        <w:t>Conocemos, aceptamos y nos sometemos a las Condiciones Técnicas y procedimientos del proceso de Adquisición y Contratación de PETROPERÚ.</w:t>
      </w:r>
    </w:p>
    <w:p w14:paraId="1E0D8A74" w14:textId="77777777" w:rsidR="0002609F" w:rsidRDefault="0002609F" w:rsidP="0002609F">
      <w:pPr>
        <w:ind w:left="708"/>
        <w:jc w:val="both"/>
        <w:rPr>
          <w:rFonts w:ascii="Arial" w:hAnsi="Arial" w:cs="Arial"/>
          <w:sz w:val="18"/>
          <w:szCs w:val="18"/>
          <w:lang w:val="es-ES_tradnl"/>
        </w:rPr>
      </w:pPr>
    </w:p>
    <w:p w14:paraId="08855478" w14:textId="77777777" w:rsidR="0002609F" w:rsidRDefault="0002609F" w:rsidP="0002609F">
      <w:pPr>
        <w:numPr>
          <w:ilvl w:val="0"/>
          <w:numId w:val="4"/>
        </w:numPr>
        <w:tabs>
          <w:tab w:val="clear" w:pos="1440"/>
          <w:tab w:val="num" w:pos="284"/>
          <w:tab w:val="num" w:pos="2530"/>
          <w:tab w:val="right" w:pos="8647"/>
        </w:tabs>
        <w:autoSpaceDE w:val="0"/>
        <w:autoSpaceDN w:val="0"/>
        <w:adjustRightInd w:val="0"/>
        <w:ind w:left="218" w:right="195" w:hanging="218"/>
        <w:jc w:val="both"/>
        <w:rPr>
          <w:rFonts w:ascii="Arial" w:hAnsi="Arial" w:cs="Arial"/>
          <w:sz w:val="18"/>
          <w:szCs w:val="18"/>
          <w:lang w:val="es-ES_tradnl"/>
        </w:rPr>
      </w:pPr>
      <w:r>
        <w:rPr>
          <w:rFonts w:ascii="Arial" w:hAnsi="Arial" w:cs="Arial"/>
          <w:sz w:val="18"/>
          <w:szCs w:val="18"/>
          <w:lang w:val="es-ES_tradnl"/>
        </w:rPr>
        <w:t>Somos responsable(s) de la veracidad de los documentos e información que presento/presentamos para efecto del proceso,</w:t>
      </w:r>
    </w:p>
    <w:p w14:paraId="7E062847" w14:textId="77777777" w:rsidR="0002609F" w:rsidRDefault="0002609F" w:rsidP="0002609F">
      <w:pPr>
        <w:ind w:left="708"/>
        <w:jc w:val="both"/>
        <w:rPr>
          <w:rFonts w:ascii="Arial" w:hAnsi="Arial" w:cs="Arial"/>
          <w:sz w:val="18"/>
          <w:szCs w:val="18"/>
          <w:lang w:val="es-ES_tradnl"/>
        </w:rPr>
      </w:pPr>
    </w:p>
    <w:p w14:paraId="4D441DD5" w14:textId="77777777" w:rsidR="0002609F" w:rsidRDefault="0002609F" w:rsidP="0002609F">
      <w:pPr>
        <w:numPr>
          <w:ilvl w:val="0"/>
          <w:numId w:val="4"/>
        </w:numPr>
        <w:tabs>
          <w:tab w:val="clear" w:pos="1440"/>
          <w:tab w:val="num" w:pos="284"/>
          <w:tab w:val="num" w:pos="2530"/>
          <w:tab w:val="right" w:pos="8647"/>
        </w:tabs>
        <w:autoSpaceDE w:val="0"/>
        <w:autoSpaceDN w:val="0"/>
        <w:adjustRightInd w:val="0"/>
        <w:ind w:left="218" w:right="195" w:hanging="218"/>
        <w:jc w:val="both"/>
        <w:rPr>
          <w:rFonts w:ascii="Arial" w:hAnsi="Arial" w:cs="Arial"/>
          <w:sz w:val="18"/>
          <w:szCs w:val="18"/>
          <w:lang w:val="es-ES_tradnl"/>
        </w:rPr>
      </w:pPr>
      <w:r>
        <w:rPr>
          <w:rFonts w:ascii="Arial" w:hAnsi="Arial" w:cs="Arial"/>
          <w:sz w:val="18"/>
          <w:szCs w:val="18"/>
          <w:lang w:val="es-ES_tradnl"/>
        </w:rPr>
        <w:t>Nos comprometemos a mantener nuestra oferta hasta la suscripción del contrato, o notificación de la Orden de Trabajo a Terceros u Orden de Compra, según corresponda, y</w:t>
      </w:r>
    </w:p>
    <w:p w14:paraId="49395FE7" w14:textId="77777777" w:rsidR="0002609F" w:rsidRDefault="0002609F" w:rsidP="0002609F">
      <w:pPr>
        <w:ind w:left="708"/>
        <w:jc w:val="both"/>
        <w:rPr>
          <w:rFonts w:ascii="Arial" w:hAnsi="Arial" w:cs="Arial"/>
          <w:sz w:val="18"/>
          <w:szCs w:val="18"/>
          <w:lang w:val="es-ES_tradnl"/>
        </w:rPr>
      </w:pPr>
    </w:p>
    <w:p w14:paraId="3920ED7F" w14:textId="77777777" w:rsidR="0002609F" w:rsidRDefault="0002609F" w:rsidP="0002609F">
      <w:pPr>
        <w:tabs>
          <w:tab w:val="right" w:pos="8647"/>
        </w:tabs>
        <w:autoSpaceDE w:val="0"/>
        <w:autoSpaceDN w:val="0"/>
        <w:adjustRightInd w:val="0"/>
        <w:ind w:right="195"/>
        <w:jc w:val="both"/>
        <w:rPr>
          <w:rFonts w:ascii="Arial" w:hAnsi="Arial" w:cs="Arial"/>
          <w:sz w:val="18"/>
          <w:szCs w:val="18"/>
          <w:lang w:val="es-ES_tradnl" w:eastAsia="en-US"/>
        </w:rPr>
      </w:pPr>
      <w:r>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Pr>
          <w:rFonts w:ascii="Helv" w:hAnsi="Helv" w:cs="Helv"/>
          <w:i/>
          <w:color w:val="000000"/>
        </w:rPr>
        <w:t>indicar correo**</w:t>
      </w:r>
      <w:r>
        <w:rPr>
          <w:rFonts w:ascii="Arial" w:hAnsi="Arial" w:cs="Arial"/>
          <w:sz w:val="18"/>
          <w:szCs w:val="18"/>
          <w:lang w:val="es-ES_tradnl"/>
        </w:rPr>
        <w:t>)</w:t>
      </w:r>
    </w:p>
    <w:p w14:paraId="3F43ED0A" w14:textId="77777777" w:rsidR="0002609F" w:rsidRDefault="0002609F" w:rsidP="0002609F">
      <w:pPr>
        <w:tabs>
          <w:tab w:val="right" w:pos="8647"/>
        </w:tabs>
        <w:autoSpaceDE w:val="0"/>
        <w:autoSpaceDN w:val="0"/>
        <w:adjustRightInd w:val="0"/>
        <w:ind w:right="195"/>
        <w:jc w:val="both"/>
        <w:rPr>
          <w:rFonts w:ascii="Arial" w:hAnsi="Arial" w:cs="Arial"/>
          <w:sz w:val="18"/>
          <w:szCs w:val="18"/>
          <w:lang w:val="es-ES_tradnl"/>
        </w:rPr>
      </w:pPr>
      <w:r>
        <w:rPr>
          <w:rFonts w:ascii="Arial" w:hAnsi="Arial" w:cs="Arial"/>
          <w:sz w:val="18"/>
          <w:szCs w:val="18"/>
          <w:lang w:val="es-ES_tradnl"/>
        </w:rPr>
        <w:t xml:space="preserve">Asimismo, declaro bajo juramento ser </w:t>
      </w:r>
      <w:r>
        <w:rPr>
          <w:rFonts w:ascii="Arial" w:hAnsi="Arial" w:cs="Arial"/>
          <w:b/>
          <w:sz w:val="18"/>
          <w:szCs w:val="18"/>
          <w:lang w:val="es-ES_tradnl"/>
        </w:rPr>
        <w:t>PEQUEÑA EMPRESA (…) MICROEMPRESA (…)</w:t>
      </w:r>
      <w:r>
        <w:rPr>
          <w:rFonts w:ascii="Arial" w:hAnsi="Arial" w:cs="Arial"/>
          <w:sz w:val="18"/>
          <w:szCs w:val="18"/>
          <w:lang w:val="es-ES_tradnl"/>
        </w:rPr>
        <w:t xml:space="preserve">, además de contar con </w:t>
      </w:r>
      <w:r>
        <w:rPr>
          <w:rFonts w:ascii="Arial" w:hAnsi="Arial" w:cs="Arial"/>
          <w:b/>
          <w:sz w:val="18"/>
          <w:szCs w:val="18"/>
          <w:lang w:val="es-ES_tradnl"/>
        </w:rPr>
        <w:t>personas con discapacidad SI (…) NO (…)</w:t>
      </w:r>
      <w:r>
        <w:rPr>
          <w:rFonts w:ascii="Arial" w:hAnsi="Arial" w:cs="Arial"/>
          <w:sz w:val="18"/>
          <w:szCs w:val="18"/>
          <w:lang w:val="es-ES_tradnl"/>
        </w:rPr>
        <w:t xml:space="preserve">, cuando corresponda </w:t>
      </w:r>
      <w:r>
        <w:rPr>
          <w:rFonts w:ascii="Arial" w:hAnsi="Arial" w:cs="Arial"/>
          <w:b/>
          <w:noProof/>
          <w:color w:val="000000"/>
          <w:sz w:val="18"/>
          <w:szCs w:val="18"/>
          <w:vertAlign w:val="superscript"/>
          <w:lang w:val="es-ES_tradnl"/>
        </w:rPr>
        <w:footnoteReference w:id="2"/>
      </w:r>
    </w:p>
    <w:p w14:paraId="2BE9728C" w14:textId="77777777" w:rsidR="0002609F" w:rsidRDefault="0002609F" w:rsidP="0002609F">
      <w:pPr>
        <w:tabs>
          <w:tab w:val="right" w:pos="8789"/>
        </w:tabs>
        <w:autoSpaceDE w:val="0"/>
        <w:autoSpaceDN w:val="0"/>
        <w:adjustRightInd w:val="0"/>
        <w:ind w:right="53"/>
        <w:jc w:val="both"/>
        <w:rPr>
          <w:rFonts w:ascii="Arial" w:hAnsi="Arial" w:cs="Arial"/>
          <w:sz w:val="18"/>
          <w:szCs w:val="18"/>
          <w:lang w:val="es-ES_tradnl"/>
        </w:rPr>
      </w:pPr>
    </w:p>
    <w:p w14:paraId="35DC3D80" w14:textId="77777777" w:rsidR="0002609F" w:rsidRDefault="0002609F" w:rsidP="0002609F">
      <w:pPr>
        <w:tabs>
          <w:tab w:val="right" w:pos="8789"/>
        </w:tabs>
        <w:autoSpaceDE w:val="0"/>
        <w:autoSpaceDN w:val="0"/>
        <w:adjustRightInd w:val="0"/>
        <w:ind w:right="53"/>
        <w:jc w:val="both"/>
        <w:rPr>
          <w:rFonts w:ascii="Arial" w:hAnsi="Arial" w:cs="Arial"/>
          <w:sz w:val="18"/>
          <w:szCs w:val="18"/>
          <w:lang w:val="es-ES_tradnl"/>
        </w:rPr>
      </w:pPr>
    </w:p>
    <w:p w14:paraId="5D302CC4" w14:textId="77777777" w:rsidR="0002609F" w:rsidRDefault="0002609F" w:rsidP="0002609F">
      <w:pPr>
        <w:widowControl w:val="0"/>
        <w:tabs>
          <w:tab w:val="left" w:pos="3969"/>
        </w:tabs>
        <w:spacing w:before="120"/>
        <w:jc w:val="both"/>
        <w:rPr>
          <w:rFonts w:ascii="Arial" w:hAnsi="Arial" w:cs="Arial"/>
          <w:sz w:val="18"/>
          <w:szCs w:val="18"/>
          <w:lang w:val="es-ES_tradnl"/>
        </w:rPr>
      </w:pPr>
      <w:r>
        <w:rPr>
          <w:rFonts w:ascii="Arial" w:hAnsi="Arial" w:cs="Arial"/>
          <w:sz w:val="18"/>
          <w:szCs w:val="18"/>
          <w:lang w:val="es-ES_tradnl"/>
        </w:rPr>
        <w:t>_________________________</w:t>
      </w:r>
    </w:p>
    <w:p w14:paraId="1C32502B"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 xml:space="preserve">Representante Legal del postor/Postor </w:t>
      </w:r>
    </w:p>
    <w:p w14:paraId="513A49DA"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Razón Social o DNI</w:t>
      </w:r>
    </w:p>
    <w:p w14:paraId="44300DEE" w14:textId="77777777" w:rsidR="0002609F" w:rsidRDefault="0002609F" w:rsidP="0002609F">
      <w:pPr>
        <w:autoSpaceDE w:val="0"/>
        <w:autoSpaceDN w:val="0"/>
        <w:adjustRightInd w:val="0"/>
        <w:jc w:val="center"/>
        <w:rPr>
          <w:rFonts w:ascii="Arial Narrow" w:hAnsi="Arial Narrow" w:cs="Arial"/>
          <w:b/>
          <w:sz w:val="19"/>
          <w:szCs w:val="19"/>
          <w:u w:val="single"/>
          <w:lang w:val="es-ES_tradnl" w:eastAsia="es-ES"/>
        </w:rPr>
      </w:pPr>
    </w:p>
    <w:p w14:paraId="02934638" w14:textId="77777777" w:rsidR="0002609F" w:rsidRDefault="0002609F" w:rsidP="0002609F">
      <w:pPr>
        <w:autoSpaceDE w:val="0"/>
        <w:autoSpaceDN w:val="0"/>
        <w:adjustRightInd w:val="0"/>
        <w:jc w:val="center"/>
        <w:rPr>
          <w:rFonts w:ascii="Arial Narrow" w:hAnsi="Arial Narrow" w:cs="Arial"/>
          <w:b/>
          <w:sz w:val="19"/>
          <w:szCs w:val="19"/>
          <w:u w:val="single"/>
          <w:lang w:val="es-ES_tradnl" w:eastAsia="es-ES"/>
        </w:rPr>
      </w:pPr>
    </w:p>
    <w:p w14:paraId="66F99541" w14:textId="77777777" w:rsidR="0002609F" w:rsidRDefault="0002609F" w:rsidP="0002609F">
      <w:pPr>
        <w:autoSpaceDE w:val="0"/>
        <w:autoSpaceDN w:val="0"/>
        <w:adjustRightInd w:val="0"/>
        <w:jc w:val="center"/>
        <w:rPr>
          <w:rFonts w:ascii="Arial Narrow" w:hAnsi="Arial Narrow" w:cs="Arial"/>
          <w:b/>
          <w:sz w:val="19"/>
          <w:szCs w:val="19"/>
          <w:u w:val="single"/>
          <w:lang w:val="es-ES_tradnl" w:eastAsia="es-ES"/>
        </w:rPr>
      </w:pPr>
    </w:p>
    <w:p w14:paraId="0FDFC053" w14:textId="77777777" w:rsidR="0002609F" w:rsidRDefault="0002609F" w:rsidP="0002609F">
      <w:pPr>
        <w:autoSpaceDE w:val="0"/>
        <w:autoSpaceDN w:val="0"/>
        <w:adjustRightInd w:val="0"/>
        <w:jc w:val="center"/>
        <w:rPr>
          <w:rFonts w:ascii="Arial Narrow" w:hAnsi="Arial Narrow" w:cs="Arial"/>
          <w:b/>
          <w:sz w:val="19"/>
          <w:szCs w:val="19"/>
          <w:u w:val="single"/>
          <w:lang w:val="es-ES_tradnl" w:eastAsia="es-ES"/>
        </w:rPr>
      </w:pPr>
    </w:p>
    <w:p w14:paraId="15E1F53D" w14:textId="77777777" w:rsidR="0002609F" w:rsidRDefault="0002609F" w:rsidP="0002609F">
      <w:pPr>
        <w:autoSpaceDE w:val="0"/>
        <w:autoSpaceDN w:val="0"/>
        <w:adjustRightInd w:val="0"/>
        <w:jc w:val="center"/>
        <w:rPr>
          <w:rFonts w:ascii="Arial Narrow" w:hAnsi="Arial Narrow" w:cs="Arial"/>
          <w:b/>
          <w:sz w:val="19"/>
          <w:szCs w:val="19"/>
          <w:u w:val="single"/>
          <w:lang w:val="es-ES_tradnl" w:eastAsia="es-ES"/>
        </w:rPr>
      </w:pPr>
    </w:p>
    <w:p w14:paraId="78EC9CFC" w14:textId="77777777" w:rsidR="00F477BA" w:rsidRDefault="00F477BA" w:rsidP="0002609F">
      <w:pPr>
        <w:autoSpaceDE w:val="0"/>
        <w:autoSpaceDN w:val="0"/>
        <w:adjustRightInd w:val="0"/>
        <w:jc w:val="center"/>
        <w:rPr>
          <w:rFonts w:ascii="Arial Narrow" w:hAnsi="Arial Narrow" w:cs="Arial"/>
          <w:b/>
          <w:sz w:val="19"/>
          <w:szCs w:val="19"/>
          <w:u w:val="single"/>
          <w:lang w:val="es-ES_tradnl" w:eastAsia="es-ES"/>
        </w:rPr>
      </w:pPr>
    </w:p>
    <w:p w14:paraId="091A7A89" w14:textId="77777777" w:rsidR="00F477BA" w:rsidRDefault="00F477BA" w:rsidP="0002609F">
      <w:pPr>
        <w:autoSpaceDE w:val="0"/>
        <w:autoSpaceDN w:val="0"/>
        <w:adjustRightInd w:val="0"/>
        <w:jc w:val="center"/>
        <w:rPr>
          <w:rFonts w:ascii="Arial Narrow" w:hAnsi="Arial Narrow" w:cs="Arial"/>
          <w:b/>
          <w:sz w:val="19"/>
          <w:szCs w:val="19"/>
          <w:u w:val="single"/>
          <w:lang w:val="es-ES_tradnl" w:eastAsia="es-ES"/>
        </w:rPr>
      </w:pPr>
    </w:p>
    <w:p w14:paraId="1F97FB1A" w14:textId="77777777" w:rsidR="00F477BA" w:rsidRDefault="00F477BA" w:rsidP="0002609F">
      <w:pPr>
        <w:autoSpaceDE w:val="0"/>
        <w:autoSpaceDN w:val="0"/>
        <w:adjustRightInd w:val="0"/>
        <w:jc w:val="center"/>
        <w:rPr>
          <w:rFonts w:ascii="Arial Narrow" w:hAnsi="Arial Narrow" w:cs="Arial"/>
          <w:b/>
          <w:sz w:val="19"/>
          <w:szCs w:val="19"/>
          <w:u w:val="single"/>
          <w:lang w:val="es-ES_tradnl" w:eastAsia="es-ES"/>
        </w:rPr>
      </w:pPr>
    </w:p>
    <w:p w14:paraId="2E8FD8BA" w14:textId="77777777" w:rsidR="00F477BA" w:rsidRDefault="00F477BA" w:rsidP="0002609F">
      <w:pPr>
        <w:autoSpaceDE w:val="0"/>
        <w:autoSpaceDN w:val="0"/>
        <w:adjustRightInd w:val="0"/>
        <w:jc w:val="center"/>
        <w:rPr>
          <w:rFonts w:ascii="Arial Narrow" w:hAnsi="Arial Narrow" w:cs="Arial"/>
          <w:b/>
          <w:sz w:val="19"/>
          <w:szCs w:val="19"/>
          <w:u w:val="single"/>
          <w:lang w:val="es-ES_tradnl" w:eastAsia="es-ES"/>
        </w:rPr>
      </w:pPr>
    </w:p>
    <w:p w14:paraId="7571AB1F" w14:textId="77777777" w:rsidR="009B32A7" w:rsidRDefault="009B32A7" w:rsidP="0002609F">
      <w:pPr>
        <w:autoSpaceDE w:val="0"/>
        <w:autoSpaceDN w:val="0"/>
        <w:adjustRightInd w:val="0"/>
        <w:jc w:val="center"/>
        <w:rPr>
          <w:rFonts w:ascii="Arial Narrow" w:hAnsi="Arial Narrow" w:cs="Arial"/>
          <w:b/>
          <w:sz w:val="19"/>
          <w:szCs w:val="19"/>
          <w:u w:val="single"/>
          <w:lang w:val="es-ES_tradnl" w:eastAsia="es-ES"/>
        </w:rPr>
      </w:pPr>
    </w:p>
    <w:p w14:paraId="43AC7030" w14:textId="77777777" w:rsidR="009B32A7" w:rsidRDefault="009B32A7" w:rsidP="0002609F">
      <w:pPr>
        <w:autoSpaceDE w:val="0"/>
        <w:autoSpaceDN w:val="0"/>
        <w:adjustRightInd w:val="0"/>
        <w:jc w:val="center"/>
        <w:rPr>
          <w:rFonts w:ascii="Arial Narrow" w:hAnsi="Arial Narrow" w:cs="Arial"/>
          <w:b/>
          <w:sz w:val="19"/>
          <w:szCs w:val="19"/>
          <w:u w:val="single"/>
          <w:lang w:val="es-ES_tradnl" w:eastAsia="es-ES"/>
        </w:rPr>
      </w:pPr>
    </w:p>
    <w:p w14:paraId="47678249" w14:textId="77777777" w:rsidR="009B32A7" w:rsidRDefault="009B32A7" w:rsidP="0002609F">
      <w:pPr>
        <w:autoSpaceDE w:val="0"/>
        <w:autoSpaceDN w:val="0"/>
        <w:adjustRightInd w:val="0"/>
        <w:jc w:val="center"/>
        <w:rPr>
          <w:rFonts w:ascii="Arial Narrow" w:hAnsi="Arial Narrow" w:cs="Arial"/>
          <w:b/>
          <w:sz w:val="19"/>
          <w:szCs w:val="19"/>
          <w:u w:val="single"/>
          <w:lang w:val="es-ES_tradnl" w:eastAsia="es-ES"/>
        </w:rPr>
      </w:pPr>
    </w:p>
    <w:p w14:paraId="7FDC7649" w14:textId="77777777" w:rsidR="009B32A7" w:rsidRDefault="009B32A7" w:rsidP="0002609F">
      <w:pPr>
        <w:autoSpaceDE w:val="0"/>
        <w:autoSpaceDN w:val="0"/>
        <w:adjustRightInd w:val="0"/>
        <w:jc w:val="center"/>
        <w:rPr>
          <w:rFonts w:ascii="Arial Narrow" w:hAnsi="Arial Narrow" w:cs="Arial"/>
          <w:b/>
          <w:sz w:val="19"/>
          <w:szCs w:val="19"/>
          <w:u w:val="single"/>
          <w:lang w:val="es-ES_tradnl" w:eastAsia="es-ES"/>
        </w:rPr>
      </w:pPr>
    </w:p>
    <w:p w14:paraId="1889EAC5" w14:textId="5BD7C63A" w:rsidR="0002609F" w:rsidRDefault="0002609F" w:rsidP="0002609F">
      <w:pPr>
        <w:autoSpaceDE w:val="0"/>
        <w:autoSpaceDN w:val="0"/>
        <w:adjustRightInd w:val="0"/>
        <w:jc w:val="center"/>
        <w:rPr>
          <w:rFonts w:ascii="Arial Narrow" w:hAnsi="Arial Narrow" w:cs="Arial"/>
          <w:b/>
          <w:sz w:val="19"/>
          <w:szCs w:val="19"/>
          <w:u w:val="single"/>
          <w:lang w:val="es-ES_tradnl" w:eastAsia="es-ES"/>
        </w:rPr>
      </w:pPr>
      <w:r>
        <w:rPr>
          <w:rFonts w:ascii="Arial Narrow" w:hAnsi="Arial Narrow" w:cs="Arial"/>
          <w:b/>
          <w:sz w:val="19"/>
          <w:szCs w:val="19"/>
          <w:u w:val="single"/>
          <w:lang w:val="es-ES_tradnl" w:eastAsia="es-ES"/>
        </w:rPr>
        <w:lastRenderedPageBreak/>
        <w:t xml:space="preserve">IMPEDIMENTOS PARA INSCRIBIRSE EN LA BDPC O CONTRATAR CON PETROPERÚ </w:t>
      </w:r>
    </w:p>
    <w:p w14:paraId="7E005796" w14:textId="77777777" w:rsidR="0002609F" w:rsidRDefault="0002609F" w:rsidP="0002609F">
      <w:pPr>
        <w:autoSpaceDE w:val="0"/>
        <w:autoSpaceDN w:val="0"/>
        <w:adjustRightInd w:val="0"/>
        <w:ind w:left="-426"/>
        <w:jc w:val="both"/>
        <w:rPr>
          <w:rFonts w:ascii="Arial" w:hAnsi="Arial" w:cs="Arial"/>
          <w:b/>
          <w:color w:val="000000"/>
          <w:sz w:val="14"/>
          <w:szCs w:val="14"/>
          <w:lang w:val="es-PE" w:eastAsia="en-US"/>
        </w:rPr>
      </w:pPr>
      <w:r>
        <w:rPr>
          <w:rFonts w:ascii="Arial" w:hAnsi="Arial" w:cs="Arial"/>
          <w:b/>
          <w:color w:val="000000"/>
          <w:sz w:val="14"/>
          <w:szCs w:val="14"/>
        </w:rPr>
        <w:t xml:space="preserve">Es impedimento para inscribirse en la BDPC o contratar con PETROPERÚ, según corresponda, lo siguiente: </w:t>
      </w:r>
    </w:p>
    <w:p w14:paraId="6E2D1564" w14:textId="77777777" w:rsidR="0002609F" w:rsidRDefault="0002609F" w:rsidP="0002609F">
      <w:pPr>
        <w:autoSpaceDE w:val="0"/>
        <w:autoSpaceDN w:val="0"/>
        <w:adjustRightInd w:val="0"/>
        <w:ind w:left="-426" w:right="-144"/>
        <w:jc w:val="both"/>
        <w:rPr>
          <w:rFonts w:ascii="Arial" w:hAnsi="Arial" w:cs="Arial"/>
          <w:b/>
          <w:color w:val="000000"/>
          <w:sz w:val="14"/>
          <w:szCs w:val="14"/>
        </w:rPr>
      </w:pPr>
    </w:p>
    <w:p w14:paraId="529A9FED"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xml:space="preserve">a)  El Presidente y los Vicepresidentes de la República, los Congresistas de la República, los Jueces Supremos de la Corte Suprema de Justicia de la </w:t>
      </w:r>
      <w:proofErr w:type="gramStart"/>
      <w:r>
        <w:rPr>
          <w:rFonts w:ascii="Arial" w:hAnsi="Arial" w:cs="Arial"/>
          <w:sz w:val="14"/>
          <w:szCs w:val="14"/>
          <w:lang w:eastAsia="es-ES"/>
        </w:rPr>
        <w:t xml:space="preserve">República,   </w:t>
      </w:r>
      <w:proofErr w:type="gramEnd"/>
      <w:r>
        <w:rPr>
          <w:rFonts w:ascii="Arial" w:hAnsi="Arial" w:cs="Arial"/>
          <w:sz w:val="14"/>
          <w:szCs w:val="14"/>
          <w:lang w:eastAsia="es-ES"/>
        </w:rPr>
        <w:t xml:space="preserve"> los titulares y los miembros del órgano colegiado de los Organismos Constitucionales Autónomos, en todo proceso de contratación mientras ejerzan el cargo y hasta doce (12) meses después de haber dejado el mismo.</w:t>
      </w:r>
    </w:p>
    <w:p w14:paraId="10F63805" w14:textId="77777777" w:rsidR="0002609F" w:rsidRDefault="0002609F" w:rsidP="0002609F">
      <w:pPr>
        <w:ind w:left="-284" w:right="-144" w:hanging="142"/>
        <w:jc w:val="both"/>
        <w:rPr>
          <w:rFonts w:ascii="Arial" w:eastAsia="Calibri" w:hAnsi="Arial" w:cs="Arial"/>
          <w:sz w:val="14"/>
          <w:szCs w:val="14"/>
          <w:lang w:eastAsia="en-US"/>
        </w:rPr>
      </w:pPr>
      <w:r>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50CFC107"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D2CFFA3"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5257DEBD"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1008E04A"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3F913260"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0466F42"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6926FD68"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17D47519"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4C9CEC4A"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3B21B32B"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(iv) Cuando la relación existe con las personas comprendidas en los literales f) y g), el impedimento tiene el mismo alcance al referido en los citados literales.</w:t>
      </w:r>
    </w:p>
    <w:p w14:paraId="16E33BC2"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67851BA"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70E414A6"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78F91A77"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l)  En todo proceso de contratación, las personas naturales o jurídicas inhabilitadas o suspendidas para contratar con el Estado."</w:t>
      </w:r>
    </w:p>
    <w:p w14:paraId="0779324F" w14:textId="77777777" w:rsidR="0002609F" w:rsidRDefault="0002609F" w:rsidP="0002609F">
      <w:pPr>
        <w:ind w:left="-284" w:right="-144" w:hanging="142"/>
        <w:jc w:val="both"/>
        <w:rPr>
          <w:rFonts w:ascii="Arial" w:hAnsi="Arial" w:cs="Arial"/>
          <w:sz w:val="14"/>
          <w:szCs w:val="14"/>
          <w:lang w:eastAsia="es-ES"/>
        </w:rPr>
      </w:pPr>
      <w:bookmarkStart w:id="5" w:name="JD_m)Lasperso"/>
      <w:bookmarkEnd w:id="5"/>
      <w:r>
        <w:rPr>
          <w:rFonts w:ascii="Arial"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F8BA38A" w14:textId="77777777" w:rsidR="0002609F" w:rsidRDefault="0002609F" w:rsidP="0002609F">
      <w:pPr>
        <w:ind w:left="-284" w:right="-144" w:hanging="142"/>
        <w:jc w:val="both"/>
        <w:rPr>
          <w:rFonts w:ascii="Arial" w:eastAsia="Calibri" w:hAnsi="Arial" w:cs="Arial"/>
          <w:sz w:val="14"/>
          <w:szCs w:val="14"/>
          <w:lang w:eastAsia="en-US"/>
        </w:rPr>
      </w:pPr>
      <w:bookmarkStart w:id="6" w:name="JD_n)Lasp"/>
      <w:bookmarkEnd w:id="6"/>
      <w:r>
        <w:rPr>
          <w:rFonts w:ascii="Arial" w:hAnsi="Arial" w:cs="Arial"/>
          <w:sz w:val="14"/>
          <w:szCs w:val="14"/>
        </w:rPr>
        <w:t xml:space="preserve">n) </w:t>
      </w:r>
      <w:bookmarkStart w:id="7" w:name="JD_doprocesodecontratacin,lasper"/>
      <w:bookmarkEnd w:id="7"/>
      <w:r>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3B0DD0BB"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1C0D697B"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p) En un mismo procedimiento de selección las personas naturales o jurídicas que pertenezcan a un mismo grupo económico, conforme se define en el reglamento.</w:t>
      </w:r>
    </w:p>
    <w:p w14:paraId="49945B77"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xml:space="preserve">q) </w:t>
      </w:r>
      <w:bookmarkStart w:id="8" w:name="JD_esodecontratacin,lasperso"/>
      <w:bookmarkEnd w:id="8"/>
      <w:r>
        <w:rPr>
          <w:rFonts w:ascii="Arial"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B85BE85" w14:textId="77777777" w:rsidR="0002609F" w:rsidRDefault="0002609F" w:rsidP="0002609F">
      <w:pPr>
        <w:ind w:left="-284" w:right="-144" w:hanging="142"/>
        <w:jc w:val="both"/>
        <w:rPr>
          <w:rFonts w:ascii="Arial" w:hAnsi="Arial" w:cs="Arial"/>
          <w:sz w:val="14"/>
          <w:szCs w:val="14"/>
          <w:lang w:eastAsia="es-ES"/>
        </w:rPr>
      </w:pPr>
      <w:bookmarkStart w:id="9" w:name="JD_snacionalesoextranjeras"/>
      <w:bookmarkEnd w:id="9"/>
      <w:r>
        <w:rPr>
          <w:rFonts w:ascii="Arial"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34EAC970" w14:textId="77777777" w:rsidR="0002609F" w:rsidRDefault="0002609F" w:rsidP="0002609F">
      <w:pPr>
        <w:ind w:left="-284" w:right="-144" w:hanging="142"/>
        <w:jc w:val="both"/>
        <w:rPr>
          <w:rFonts w:ascii="Arial" w:hAnsi="Arial" w:cs="Arial"/>
          <w:sz w:val="14"/>
          <w:szCs w:val="14"/>
          <w:lang w:eastAsia="es-ES"/>
        </w:rPr>
      </w:pPr>
      <w:r>
        <w:rPr>
          <w:rFonts w:ascii="Arial"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Pr>
          <w:rFonts w:ascii="Arial" w:hAnsi="Arial" w:cs="Arial"/>
          <w:sz w:val="14"/>
          <w:szCs w:val="14"/>
          <w:lang w:eastAsia="es-ES"/>
        </w:rPr>
        <w:t>participacionistas</w:t>
      </w:r>
      <w:proofErr w:type="spellEnd"/>
      <w:r>
        <w:rPr>
          <w:rFonts w:ascii="Arial" w:hAnsi="Arial" w:cs="Arial"/>
          <w:sz w:val="14"/>
          <w:szCs w:val="14"/>
          <w:lang w:eastAsia="es-ES"/>
        </w:rPr>
        <w:t xml:space="preserve"> o titulares. Para el caso de socios, accionistas, </w:t>
      </w:r>
      <w:proofErr w:type="spellStart"/>
      <w:r>
        <w:rPr>
          <w:rFonts w:ascii="Arial" w:hAnsi="Arial" w:cs="Arial"/>
          <w:sz w:val="14"/>
          <w:szCs w:val="14"/>
          <w:lang w:eastAsia="es-ES"/>
        </w:rPr>
        <w:t>participacionistas</w:t>
      </w:r>
      <w:proofErr w:type="spellEnd"/>
      <w:r>
        <w:rPr>
          <w:rFonts w:ascii="Arial"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2E3E8E5A" w14:textId="77777777" w:rsidR="0002609F" w:rsidRDefault="0002609F" w:rsidP="0002609F">
      <w:pPr>
        <w:ind w:left="-284" w:right="-144" w:hanging="142"/>
        <w:jc w:val="both"/>
        <w:rPr>
          <w:rFonts w:ascii="Arial" w:hAnsi="Arial" w:cs="Arial"/>
          <w:sz w:val="14"/>
          <w:szCs w:val="14"/>
          <w:lang w:eastAsia="es-ES"/>
        </w:rPr>
      </w:pPr>
      <w:r>
        <w:rPr>
          <w:rFonts w:cs="Arial"/>
          <w:sz w:val="14"/>
          <w:szCs w:val="14"/>
        </w:rPr>
        <w:t xml:space="preserve">t)  </w:t>
      </w:r>
      <w:r>
        <w:rPr>
          <w:rFonts w:ascii="Arial"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30E7E32B" w14:textId="77777777" w:rsidR="0002609F" w:rsidRDefault="0002609F" w:rsidP="0002609F">
      <w:pPr>
        <w:rPr>
          <w:rFonts w:ascii="Arial" w:eastAsia="Calibri" w:hAnsi="Arial"/>
          <w:b/>
          <w:sz w:val="16"/>
          <w:szCs w:val="16"/>
          <w:u w:val="single"/>
          <w:lang w:eastAsia="es-ES"/>
        </w:rPr>
      </w:pPr>
      <w:r>
        <w:rPr>
          <w:rFonts w:ascii="Arial" w:hAnsi="Arial"/>
          <w:b/>
          <w:sz w:val="19"/>
          <w:szCs w:val="19"/>
          <w:u w:val="single"/>
          <w:lang w:eastAsia="es-ES"/>
        </w:rPr>
        <w:br w:type="page"/>
      </w:r>
    </w:p>
    <w:p w14:paraId="0B07956C" w14:textId="77777777" w:rsidR="009B32A7" w:rsidRDefault="009B32A7" w:rsidP="0002609F">
      <w:pPr>
        <w:tabs>
          <w:tab w:val="left" w:pos="540"/>
        </w:tabs>
        <w:jc w:val="center"/>
        <w:rPr>
          <w:rFonts w:ascii="Arial" w:hAnsi="Arial"/>
          <w:b/>
          <w:sz w:val="18"/>
          <w:szCs w:val="18"/>
          <w:u w:val="single"/>
          <w:lang w:val="pt-BR"/>
        </w:rPr>
      </w:pPr>
    </w:p>
    <w:p w14:paraId="2B804AC8" w14:textId="77777777" w:rsidR="009B32A7" w:rsidRDefault="009B32A7" w:rsidP="0002609F">
      <w:pPr>
        <w:tabs>
          <w:tab w:val="left" w:pos="540"/>
        </w:tabs>
        <w:jc w:val="center"/>
        <w:rPr>
          <w:rFonts w:ascii="Arial" w:hAnsi="Arial"/>
          <w:b/>
          <w:sz w:val="18"/>
          <w:szCs w:val="18"/>
          <w:u w:val="single"/>
          <w:lang w:val="pt-BR"/>
        </w:rPr>
      </w:pPr>
    </w:p>
    <w:p w14:paraId="4027B8EE" w14:textId="3CFC0609" w:rsidR="0002609F" w:rsidRDefault="0002609F" w:rsidP="0002609F">
      <w:pPr>
        <w:tabs>
          <w:tab w:val="left" w:pos="540"/>
        </w:tabs>
        <w:jc w:val="center"/>
        <w:rPr>
          <w:rFonts w:ascii="Arial" w:hAnsi="Arial"/>
          <w:b/>
          <w:sz w:val="18"/>
          <w:szCs w:val="18"/>
          <w:u w:val="single"/>
          <w:lang w:val="pt-BR"/>
        </w:rPr>
      </w:pPr>
      <w:r>
        <w:rPr>
          <w:rFonts w:ascii="Arial" w:hAnsi="Arial"/>
          <w:b/>
          <w:sz w:val="18"/>
          <w:szCs w:val="18"/>
          <w:u w:val="single"/>
          <w:lang w:val="pt-BR"/>
        </w:rPr>
        <w:t>ANEXO N° 2</w:t>
      </w:r>
    </w:p>
    <w:p w14:paraId="4EEE606C" w14:textId="77777777" w:rsidR="0002609F" w:rsidRDefault="0002609F" w:rsidP="0002609F">
      <w:pPr>
        <w:spacing w:before="120" w:after="120"/>
        <w:ind w:right="-79"/>
        <w:jc w:val="center"/>
        <w:rPr>
          <w:rFonts w:ascii="Arial" w:hAnsi="Arial" w:cs="Arial"/>
          <w:b/>
          <w:sz w:val="18"/>
          <w:szCs w:val="18"/>
          <w:u w:val="single"/>
          <w:lang w:val="es-PE"/>
        </w:rPr>
      </w:pPr>
    </w:p>
    <w:p w14:paraId="29F5E089" w14:textId="77777777" w:rsidR="0002609F" w:rsidRDefault="0002609F" w:rsidP="0002609F">
      <w:pPr>
        <w:ind w:left="-142" w:right="-426"/>
        <w:jc w:val="center"/>
        <w:rPr>
          <w:rFonts w:ascii="Arial" w:hAnsi="Arial" w:cs="Arial"/>
          <w:sz w:val="18"/>
          <w:szCs w:val="18"/>
        </w:rPr>
      </w:pPr>
      <w:r>
        <w:rPr>
          <w:rFonts w:ascii="Arial" w:hAnsi="Arial" w:cs="Arial"/>
          <w:b/>
          <w:sz w:val="18"/>
          <w:szCs w:val="18"/>
          <w:u w:val="single"/>
        </w:rPr>
        <w:t>DECLARACIÓN JURADA DE CUMPLIMIENTO DE LAS CONDICIONES TÉCNICAS</w:t>
      </w:r>
    </w:p>
    <w:p w14:paraId="58B39E51" w14:textId="77777777" w:rsidR="0002609F" w:rsidRDefault="0002609F" w:rsidP="0002609F">
      <w:pPr>
        <w:spacing w:after="60"/>
        <w:ind w:left="5676" w:right="22"/>
        <w:jc w:val="both"/>
        <w:rPr>
          <w:rFonts w:ascii="Arial" w:hAnsi="Arial" w:cs="Arial"/>
          <w:sz w:val="18"/>
          <w:szCs w:val="18"/>
        </w:rPr>
      </w:pPr>
    </w:p>
    <w:p w14:paraId="7DCD6C41" w14:textId="77777777" w:rsidR="0002609F" w:rsidRDefault="0002609F" w:rsidP="0002609F">
      <w:pPr>
        <w:spacing w:after="60"/>
        <w:ind w:left="5676" w:right="22"/>
        <w:jc w:val="both"/>
        <w:rPr>
          <w:rFonts w:ascii="Arial" w:hAnsi="Arial" w:cs="Arial"/>
          <w:sz w:val="18"/>
          <w:szCs w:val="18"/>
        </w:rPr>
      </w:pPr>
      <w:r>
        <w:rPr>
          <w:rFonts w:ascii="Arial" w:hAnsi="Arial" w:cs="Arial"/>
          <w:sz w:val="18"/>
          <w:szCs w:val="18"/>
        </w:rPr>
        <w:t xml:space="preserve"> </w:t>
      </w:r>
    </w:p>
    <w:p w14:paraId="4CBEE9DB" w14:textId="22AA6692" w:rsidR="0002609F" w:rsidRDefault="00F477BA" w:rsidP="0002609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eastAsia="es-ES"/>
        </w:rPr>
        <w:t xml:space="preserve">                </w:t>
      </w:r>
      <w:r w:rsidR="0002609F">
        <w:rPr>
          <w:rFonts w:ascii="Arial" w:hAnsi="Arial"/>
          <w:color w:val="000000"/>
          <w:sz w:val="18"/>
          <w:szCs w:val="18"/>
          <w:lang w:eastAsia="es-ES"/>
        </w:rPr>
        <w:t xml:space="preserve"> </w:t>
      </w:r>
      <w:proofErr w:type="gramStart"/>
      <w:r w:rsidR="0002609F">
        <w:rPr>
          <w:rFonts w:ascii="Arial" w:hAnsi="Arial" w:cs="Arial"/>
          <w:sz w:val="18"/>
          <w:szCs w:val="18"/>
          <w:lang w:val="es-ES_tradnl"/>
        </w:rPr>
        <w:t xml:space="preserve">Lima,   </w:t>
      </w:r>
      <w:proofErr w:type="gramEnd"/>
      <w:r w:rsidR="0002609F">
        <w:rPr>
          <w:rFonts w:ascii="Arial" w:hAnsi="Arial" w:cs="Arial"/>
          <w:sz w:val="18"/>
          <w:szCs w:val="18"/>
          <w:lang w:val="es-ES_tradnl"/>
        </w:rPr>
        <w:t xml:space="preserve"> de            202</w:t>
      </w:r>
      <w:r>
        <w:rPr>
          <w:rFonts w:ascii="Arial" w:hAnsi="Arial" w:cs="Arial"/>
          <w:sz w:val="18"/>
          <w:szCs w:val="18"/>
          <w:lang w:val="es-ES_tradnl"/>
        </w:rPr>
        <w:t>1</w:t>
      </w:r>
    </w:p>
    <w:p w14:paraId="531E544B" w14:textId="77777777" w:rsidR="0002609F" w:rsidRDefault="0002609F" w:rsidP="0002609F">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4D94A400" w14:textId="77777777" w:rsidR="0002609F" w:rsidRDefault="0002609F" w:rsidP="0002609F">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5A647D46" w14:textId="77777777" w:rsidR="0002609F" w:rsidRDefault="0002609F" w:rsidP="0002609F">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5C26C823" w14:textId="77777777" w:rsidR="0002609F" w:rsidRDefault="0002609F" w:rsidP="0002609F">
      <w:pPr>
        <w:ind w:left="654" w:right="22" w:hanging="720"/>
        <w:jc w:val="both"/>
        <w:rPr>
          <w:rFonts w:ascii="Arial" w:hAnsi="Arial" w:cs="Arial"/>
          <w:b/>
          <w:sz w:val="18"/>
          <w:szCs w:val="18"/>
          <w:u w:val="single"/>
          <w:lang w:val="es-ES_tradnl"/>
        </w:rPr>
      </w:pPr>
    </w:p>
    <w:p w14:paraId="56D8BB28" w14:textId="77777777" w:rsidR="0002609F" w:rsidRDefault="0002609F" w:rsidP="0002609F">
      <w:pPr>
        <w:tabs>
          <w:tab w:val="left" w:pos="1418"/>
        </w:tabs>
        <w:autoSpaceDE w:val="0"/>
        <w:autoSpaceDN w:val="0"/>
        <w:adjustRightInd w:val="0"/>
        <w:rPr>
          <w:rFonts w:ascii="Arial" w:eastAsiaTheme="minorHAnsi" w:hAnsi="Arial" w:cs="Arial"/>
          <w:b/>
          <w:bCs/>
          <w:color w:val="000000"/>
          <w:sz w:val="18"/>
          <w:szCs w:val="22"/>
        </w:rPr>
      </w:pPr>
    </w:p>
    <w:p w14:paraId="2E308FDC"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180BB002"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08461210" w14:textId="77777777" w:rsidR="0002609F" w:rsidRDefault="0002609F" w:rsidP="0002609F">
      <w:pPr>
        <w:tabs>
          <w:tab w:val="left" w:pos="8647"/>
        </w:tabs>
        <w:spacing w:after="60"/>
        <w:ind w:left="5676" w:right="22"/>
        <w:rPr>
          <w:rFonts w:ascii="Arial" w:hAnsi="Arial" w:cs="Arial"/>
          <w:b/>
          <w:sz w:val="18"/>
          <w:szCs w:val="18"/>
          <w:lang w:val="es-ES_tradnl"/>
        </w:rPr>
      </w:pPr>
    </w:p>
    <w:p w14:paraId="032FAF35" w14:textId="77777777" w:rsidR="0002609F" w:rsidRDefault="0002609F" w:rsidP="0002609F">
      <w:pPr>
        <w:tabs>
          <w:tab w:val="left" w:pos="8647"/>
        </w:tabs>
        <w:spacing w:after="60"/>
        <w:ind w:left="5676" w:right="22"/>
        <w:rPr>
          <w:rFonts w:ascii="Arial" w:hAnsi="Arial" w:cs="Arial"/>
          <w:b/>
          <w:sz w:val="18"/>
          <w:szCs w:val="18"/>
          <w:lang w:val="es-ES_tradnl"/>
        </w:rPr>
      </w:pPr>
    </w:p>
    <w:p w14:paraId="57612AFE" w14:textId="77777777" w:rsidR="0002609F" w:rsidRDefault="0002609F" w:rsidP="0002609F">
      <w:pPr>
        <w:ind w:left="-66" w:right="22"/>
        <w:jc w:val="both"/>
        <w:rPr>
          <w:rFonts w:ascii="Arial" w:hAnsi="Arial" w:cs="Arial"/>
          <w:sz w:val="18"/>
          <w:szCs w:val="18"/>
        </w:rPr>
      </w:pPr>
      <w:r>
        <w:rPr>
          <w:rFonts w:ascii="Arial" w:hAnsi="Arial" w:cs="Arial"/>
          <w:sz w:val="18"/>
          <w:szCs w:val="18"/>
        </w:rPr>
        <w:t xml:space="preserve">Razón Social del </w:t>
      </w:r>
      <w:proofErr w:type="gramStart"/>
      <w:r>
        <w:rPr>
          <w:rFonts w:ascii="Arial" w:hAnsi="Arial" w:cs="Arial"/>
          <w:sz w:val="18"/>
          <w:szCs w:val="18"/>
        </w:rPr>
        <w:t>Postor)…</w:t>
      </w:r>
      <w:proofErr w:type="gramEnd"/>
      <w:r>
        <w:rPr>
          <w:rFonts w:ascii="Arial" w:hAnsi="Arial" w:cs="Arial"/>
          <w:sz w:val="18"/>
          <w:szCs w:val="18"/>
        </w:rPr>
        <w:t xml:space="preserve">………………….., con R.U.C. N°..........…......................, con domicilio legal en ..........…................................…......................, teléfono..............., e-mail..........…......................, declaro bajo juramento que cumplimos con las Condiciones Técnicas </w:t>
      </w:r>
      <w:r>
        <w:rPr>
          <w:rFonts w:ascii="Arial" w:hAnsi="Arial"/>
          <w:sz w:val="18"/>
          <w:szCs w:val="18"/>
        </w:rPr>
        <w:t xml:space="preserve">de la presente </w:t>
      </w:r>
      <w:r>
        <w:rPr>
          <w:rFonts w:ascii="Arial" w:hAnsi="Arial"/>
          <w:color w:val="0000FF"/>
          <w:sz w:val="18"/>
          <w:szCs w:val="18"/>
        </w:rPr>
        <w:t>contratación</w:t>
      </w:r>
      <w:r>
        <w:rPr>
          <w:rFonts w:ascii="Arial" w:hAnsi="Arial" w:cs="Arial"/>
          <w:sz w:val="18"/>
          <w:szCs w:val="18"/>
        </w:rPr>
        <w:t>.</w:t>
      </w:r>
    </w:p>
    <w:p w14:paraId="45BB2898" w14:textId="77777777" w:rsidR="0002609F" w:rsidRDefault="0002609F" w:rsidP="0002609F">
      <w:pPr>
        <w:ind w:left="-66" w:right="22"/>
        <w:jc w:val="both"/>
        <w:rPr>
          <w:rFonts w:ascii="Arial" w:hAnsi="Arial" w:cs="Arial"/>
          <w:sz w:val="18"/>
          <w:szCs w:val="18"/>
        </w:rPr>
      </w:pPr>
      <w:r>
        <w:rPr>
          <w:rFonts w:ascii="Arial" w:hAnsi="Arial" w:cs="Arial"/>
          <w:sz w:val="18"/>
          <w:szCs w:val="18"/>
        </w:rPr>
        <w:t>Asimismo, la información que acredita lo señalado en el párrafo anterior fue presentada en su oportunidad a PETROPERU S.A. y obra en sus archivos.</w:t>
      </w:r>
    </w:p>
    <w:p w14:paraId="3811234A" w14:textId="77777777" w:rsidR="0002609F" w:rsidRDefault="0002609F" w:rsidP="0002609F">
      <w:pPr>
        <w:ind w:left="654" w:right="22" w:hanging="720"/>
        <w:jc w:val="both"/>
        <w:rPr>
          <w:rFonts w:ascii="Arial" w:hAnsi="Arial" w:cs="Arial"/>
          <w:sz w:val="18"/>
          <w:szCs w:val="18"/>
        </w:rPr>
      </w:pPr>
    </w:p>
    <w:p w14:paraId="0483A015" w14:textId="77777777" w:rsidR="0002609F" w:rsidRDefault="0002609F" w:rsidP="0002609F">
      <w:pPr>
        <w:ind w:left="654" w:right="22" w:hanging="720"/>
        <w:jc w:val="both"/>
        <w:rPr>
          <w:rFonts w:ascii="Arial" w:hAnsi="Arial" w:cs="Arial"/>
          <w:sz w:val="18"/>
          <w:szCs w:val="18"/>
          <w:lang w:val="es-PE"/>
        </w:rPr>
      </w:pPr>
      <w:r>
        <w:rPr>
          <w:rFonts w:ascii="Arial" w:hAnsi="Arial" w:cs="Arial"/>
          <w:sz w:val="18"/>
          <w:szCs w:val="18"/>
        </w:rPr>
        <w:t>Atentamente,</w:t>
      </w:r>
    </w:p>
    <w:p w14:paraId="48A10312" w14:textId="77777777" w:rsidR="0002609F" w:rsidRDefault="0002609F" w:rsidP="0002609F">
      <w:pPr>
        <w:spacing w:after="60"/>
        <w:jc w:val="both"/>
        <w:rPr>
          <w:rFonts w:ascii="Arial" w:hAnsi="Arial" w:cs="Arial"/>
          <w:sz w:val="18"/>
          <w:szCs w:val="18"/>
        </w:rPr>
      </w:pPr>
    </w:p>
    <w:p w14:paraId="63FFA147" w14:textId="77777777" w:rsidR="0002609F" w:rsidRDefault="0002609F" w:rsidP="0002609F">
      <w:pPr>
        <w:spacing w:after="60"/>
        <w:jc w:val="both"/>
        <w:rPr>
          <w:rFonts w:ascii="Arial" w:hAnsi="Arial" w:cs="Arial"/>
          <w:sz w:val="18"/>
          <w:szCs w:val="18"/>
        </w:rPr>
      </w:pPr>
    </w:p>
    <w:p w14:paraId="60DB1588" w14:textId="77777777" w:rsidR="0002609F" w:rsidRDefault="0002609F" w:rsidP="0002609F">
      <w:pPr>
        <w:tabs>
          <w:tab w:val="left" w:pos="3969"/>
        </w:tabs>
        <w:jc w:val="both"/>
        <w:rPr>
          <w:rFonts w:ascii="Arial" w:hAnsi="Arial" w:cs="Arial"/>
          <w:sz w:val="18"/>
          <w:szCs w:val="18"/>
        </w:rPr>
      </w:pPr>
    </w:p>
    <w:p w14:paraId="4FD5DC18" w14:textId="77777777" w:rsidR="0002609F" w:rsidRDefault="0002609F" w:rsidP="0002609F">
      <w:pPr>
        <w:tabs>
          <w:tab w:val="left" w:pos="3969"/>
        </w:tabs>
        <w:jc w:val="both"/>
        <w:rPr>
          <w:rFonts w:ascii="Arial" w:hAnsi="Arial" w:cs="Arial"/>
          <w:sz w:val="18"/>
          <w:szCs w:val="18"/>
        </w:rPr>
      </w:pPr>
    </w:p>
    <w:p w14:paraId="5A696ED1" w14:textId="77777777" w:rsidR="0002609F" w:rsidRDefault="0002609F" w:rsidP="0002609F">
      <w:pPr>
        <w:widowControl w:val="0"/>
        <w:tabs>
          <w:tab w:val="left" w:pos="3969"/>
        </w:tabs>
        <w:spacing w:before="120"/>
        <w:jc w:val="both"/>
        <w:rPr>
          <w:rFonts w:ascii="Arial" w:hAnsi="Arial" w:cs="Arial"/>
          <w:sz w:val="18"/>
          <w:szCs w:val="18"/>
          <w:lang w:val="es-ES_tradnl"/>
        </w:rPr>
      </w:pPr>
      <w:r>
        <w:rPr>
          <w:rFonts w:ascii="Arial" w:hAnsi="Arial" w:cs="Arial"/>
          <w:sz w:val="18"/>
          <w:szCs w:val="18"/>
          <w:lang w:val="es-ES_tradnl"/>
        </w:rPr>
        <w:t>_________________________</w:t>
      </w:r>
    </w:p>
    <w:p w14:paraId="19CD298F"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 xml:space="preserve">Representante Legal del postor/Postor </w:t>
      </w:r>
    </w:p>
    <w:p w14:paraId="6EC0206C"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Razón Social o DNI</w:t>
      </w:r>
    </w:p>
    <w:p w14:paraId="5BA8C864" w14:textId="77777777" w:rsidR="0002609F" w:rsidRDefault="0002609F" w:rsidP="0002609F">
      <w:pPr>
        <w:rPr>
          <w:rFonts w:ascii="Arial" w:hAnsi="Arial" w:cs="Arial"/>
          <w:b/>
          <w:sz w:val="18"/>
          <w:szCs w:val="18"/>
          <w:u w:val="single"/>
          <w:lang w:val="es-PE"/>
        </w:rPr>
      </w:pPr>
      <w:r>
        <w:rPr>
          <w:rFonts w:ascii="Arial" w:hAnsi="Arial" w:cs="Arial"/>
          <w:b/>
          <w:sz w:val="18"/>
          <w:szCs w:val="18"/>
          <w:u w:val="single"/>
        </w:rPr>
        <w:br w:type="page"/>
      </w:r>
    </w:p>
    <w:p w14:paraId="7419BF9E" w14:textId="77777777" w:rsidR="0002609F" w:rsidRDefault="0002609F" w:rsidP="0002609F">
      <w:pPr>
        <w:tabs>
          <w:tab w:val="left" w:pos="540"/>
        </w:tabs>
        <w:jc w:val="center"/>
        <w:rPr>
          <w:rFonts w:ascii="Arial" w:hAnsi="Arial"/>
          <w:b/>
          <w:sz w:val="18"/>
          <w:szCs w:val="18"/>
          <w:u w:val="single"/>
          <w:lang w:val="pt-BR"/>
        </w:rPr>
      </w:pPr>
      <w:r>
        <w:rPr>
          <w:rFonts w:ascii="Arial" w:hAnsi="Arial"/>
          <w:b/>
          <w:sz w:val="18"/>
          <w:szCs w:val="18"/>
          <w:u w:val="single"/>
          <w:lang w:val="pt-BR"/>
        </w:rPr>
        <w:lastRenderedPageBreak/>
        <w:t>ANEXO N° 3</w:t>
      </w:r>
    </w:p>
    <w:p w14:paraId="1AD8F4A8" w14:textId="77777777" w:rsidR="0002609F" w:rsidRDefault="0002609F" w:rsidP="0002609F">
      <w:pPr>
        <w:spacing w:after="120"/>
        <w:jc w:val="center"/>
        <w:outlineLvl w:val="0"/>
        <w:rPr>
          <w:rFonts w:ascii="Arial" w:hAnsi="Arial" w:cs="Arial"/>
          <w:b/>
          <w:bCs/>
          <w:sz w:val="18"/>
          <w:szCs w:val="18"/>
          <w:u w:val="single"/>
          <w:lang w:val="es-ES_tradnl" w:eastAsia="x-none"/>
        </w:rPr>
      </w:pPr>
      <w:r>
        <w:rPr>
          <w:rFonts w:ascii="Arial" w:hAnsi="Arial" w:cs="Arial"/>
          <w:b/>
          <w:bCs/>
          <w:sz w:val="18"/>
          <w:szCs w:val="18"/>
          <w:u w:val="single"/>
          <w:lang w:val="es-ES_tradnl" w:eastAsia="x-none"/>
        </w:rPr>
        <w:t>MODELO PROMESA FORMAL DE CONSORCIO</w:t>
      </w:r>
    </w:p>
    <w:p w14:paraId="102E8602" w14:textId="77777777" w:rsidR="0002609F" w:rsidRDefault="0002609F" w:rsidP="0002609F">
      <w:pPr>
        <w:jc w:val="center"/>
        <w:rPr>
          <w:rFonts w:ascii="Arial" w:hAnsi="Arial" w:cs="Arial"/>
          <w:sz w:val="18"/>
          <w:szCs w:val="18"/>
          <w:lang w:val="es-ES_tradnl" w:eastAsia="en-US"/>
        </w:rPr>
      </w:pPr>
      <w:r>
        <w:rPr>
          <w:rFonts w:ascii="Arial" w:hAnsi="Arial" w:cs="Arial"/>
          <w:b/>
          <w:sz w:val="18"/>
          <w:szCs w:val="18"/>
          <w:lang w:val="es-ES_tradnl"/>
        </w:rPr>
        <w:t>(Sólo para el caso en que un consorcio se presente como postor)</w:t>
      </w:r>
    </w:p>
    <w:p w14:paraId="6D48A814" w14:textId="77777777" w:rsidR="00F477BA" w:rsidRDefault="0002609F" w:rsidP="00F477BA">
      <w:pPr>
        <w:tabs>
          <w:tab w:val="left" w:pos="8647"/>
        </w:tabs>
        <w:spacing w:after="60"/>
        <w:ind w:left="5676" w:right="22"/>
        <w:jc w:val="right"/>
        <w:rPr>
          <w:rFonts w:ascii="Arial" w:hAnsi="Arial" w:cs="Arial"/>
          <w:sz w:val="18"/>
          <w:szCs w:val="18"/>
          <w:lang w:val="es-ES_tradnl"/>
        </w:rPr>
      </w:pPr>
      <w:r>
        <w:rPr>
          <w:rFonts w:ascii="Arial" w:hAnsi="Arial" w:cs="Arial"/>
          <w:sz w:val="18"/>
          <w:szCs w:val="18"/>
          <w:lang w:val="es-ES_tradnl"/>
        </w:rPr>
        <w:t xml:space="preserve"> </w:t>
      </w:r>
      <w:r>
        <w:rPr>
          <w:rFonts w:ascii="Arial" w:hAnsi="Arial" w:cs="Arial"/>
          <w:sz w:val="18"/>
          <w:szCs w:val="18"/>
          <w:lang w:val="es-ES_tradnl"/>
        </w:rPr>
        <w:tab/>
      </w:r>
      <w:proofErr w:type="gramStart"/>
      <w:r w:rsidR="00F477BA">
        <w:rPr>
          <w:rFonts w:ascii="Arial" w:hAnsi="Arial" w:cs="Arial"/>
          <w:sz w:val="18"/>
          <w:szCs w:val="18"/>
          <w:lang w:val="es-ES_tradnl"/>
        </w:rPr>
        <w:t xml:space="preserve">Lima,   </w:t>
      </w:r>
      <w:proofErr w:type="gramEnd"/>
      <w:r w:rsidR="00F477BA">
        <w:rPr>
          <w:rFonts w:ascii="Arial" w:hAnsi="Arial" w:cs="Arial"/>
          <w:sz w:val="18"/>
          <w:szCs w:val="18"/>
          <w:lang w:val="es-ES_tradnl"/>
        </w:rPr>
        <w:t xml:space="preserve"> de            2021</w:t>
      </w:r>
    </w:p>
    <w:p w14:paraId="1764F0FE" w14:textId="77777777" w:rsidR="00F477BA" w:rsidRDefault="00F477BA" w:rsidP="00F477BA">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167DFF24" w14:textId="77777777" w:rsidR="00F477BA" w:rsidRDefault="00F477BA" w:rsidP="00F477BA">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7AB1CAC3" w14:textId="77777777" w:rsidR="00F477BA" w:rsidRDefault="00F477BA" w:rsidP="00F477BA">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11BC8E02" w14:textId="77777777" w:rsidR="00F477BA" w:rsidRDefault="00F477BA" w:rsidP="00F477BA">
      <w:pPr>
        <w:ind w:left="654" w:right="22" w:hanging="720"/>
        <w:jc w:val="both"/>
        <w:rPr>
          <w:rFonts w:ascii="Arial" w:hAnsi="Arial" w:cs="Arial"/>
          <w:b/>
          <w:sz w:val="18"/>
          <w:szCs w:val="18"/>
          <w:u w:val="single"/>
          <w:lang w:val="es-ES_tradnl"/>
        </w:rPr>
      </w:pPr>
    </w:p>
    <w:p w14:paraId="09A09D40" w14:textId="77777777" w:rsidR="00F477BA" w:rsidRDefault="00F477BA" w:rsidP="00F477BA">
      <w:pPr>
        <w:tabs>
          <w:tab w:val="left" w:pos="1418"/>
        </w:tabs>
        <w:autoSpaceDE w:val="0"/>
        <w:autoSpaceDN w:val="0"/>
        <w:adjustRightInd w:val="0"/>
        <w:rPr>
          <w:rFonts w:ascii="Arial" w:eastAsiaTheme="minorHAnsi" w:hAnsi="Arial" w:cs="Arial"/>
          <w:b/>
          <w:bCs/>
          <w:color w:val="000000"/>
          <w:sz w:val="18"/>
          <w:szCs w:val="22"/>
        </w:rPr>
      </w:pPr>
    </w:p>
    <w:p w14:paraId="71BD4E67"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0675C16E"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05C431BD" w14:textId="448091C9" w:rsidR="0002609F" w:rsidRDefault="0002609F" w:rsidP="00F477BA">
      <w:pPr>
        <w:spacing w:before="240"/>
        <w:ind w:right="-1"/>
        <w:rPr>
          <w:rFonts w:ascii="Arial" w:hAnsi="Arial" w:cs="Arial"/>
          <w:sz w:val="18"/>
          <w:szCs w:val="18"/>
          <w:lang w:val="es-ES_tradnl"/>
        </w:rPr>
      </w:pPr>
      <w:r>
        <w:rPr>
          <w:rFonts w:ascii="Arial" w:hAnsi="Arial" w:cs="Arial"/>
          <w:sz w:val="18"/>
          <w:szCs w:val="18"/>
          <w:lang w:val="es-ES_tradnl"/>
        </w:rPr>
        <w:t>Estimados señores</w:t>
      </w:r>
    </w:p>
    <w:p w14:paraId="52B4DE26" w14:textId="77777777" w:rsidR="0002609F" w:rsidRDefault="0002609F" w:rsidP="0002609F">
      <w:pPr>
        <w:ind w:right="53"/>
        <w:jc w:val="both"/>
        <w:rPr>
          <w:rFonts w:ascii="Arial" w:hAnsi="Arial" w:cs="Arial"/>
          <w:sz w:val="18"/>
          <w:szCs w:val="18"/>
          <w:lang w:val="es-ES_tradnl"/>
        </w:rPr>
      </w:pPr>
      <w:r>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7FBB445F" w14:textId="77777777" w:rsidR="0002609F" w:rsidRDefault="0002609F" w:rsidP="0002609F">
      <w:pPr>
        <w:ind w:right="53"/>
        <w:jc w:val="both"/>
        <w:rPr>
          <w:rFonts w:ascii="Arial" w:hAnsi="Arial" w:cs="Arial"/>
          <w:sz w:val="18"/>
          <w:szCs w:val="18"/>
          <w:lang w:val="es-ES_tradnl"/>
        </w:rPr>
      </w:pPr>
      <w:r>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4E3AF848" w14:textId="77777777" w:rsidR="0002609F" w:rsidRDefault="0002609F" w:rsidP="0002609F">
      <w:pPr>
        <w:ind w:right="53"/>
        <w:jc w:val="both"/>
        <w:rPr>
          <w:rFonts w:ascii="Arial" w:hAnsi="Arial" w:cs="Arial"/>
          <w:sz w:val="18"/>
          <w:szCs w:val="18"/>
          <w:lang w:val="es-ES_tradnl"/>
        </w:rPr>
      </w:pPr>
      <w:r>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4753C117" w14:textId="77777777" w:rsidR="0002609F" w:rsidRDefault="0002609F" w:rsidP="0002609F">
      <w:pPr>
        <w:widowControl w:val="0"/>
        <w:pBdr>
          <w:bottom w:val="single" w:sz="4" w:space="1" w:color="auto"/>
        </w:pBdr>
        <w:jc w:val="both"/>
        <w:rPr>
          <w:rFonts w:ascii="Arial" w:eastAsia="Batang" w:hAnsi="Arial" w:cs="Arial"/>
          <w:sz w:val="18"/>
          <w:szCs w:val="18"/>
          <w:lang w:val="es-ES_tradnl"/>
        </w:rPr>
      </w:pPr>
      <w:r>
        <w:rPr>
          <w:rFonts w:ascii="Arial" w:hAnsi="Arial" w:cs="Arial"/>
          <w:sz w:val="18"/>
          <w:szCs w:val="18"/>
          <w:lang w:val="es-ES_tradnl"/>
        </w:rPr>
        <w:t xml:space="preserve">     </w:t>
      </w:r>
      <w:r>
        <w:rPr>
          <w:rFonts w:ascii="Arial" w:eastAsia="Batang" w:hAnsi="Arial" w:cs="Arial"/>
          <w:sz w:val="18"/>
          <w:szCs w:val="18"/>
          <w:lang w:val="es-ES_tradnl"/>
        </w:rPr>
        <w:t>OBLIGACIONES DE [NOMBRE DEL CONSORCIADO 1]:</w:t>
      </w:r>
      <w:r>
        <w:rPr>
          <w:rFonts w:ascii="Arial" w:eastAsia="Batang" w:hAnsi="Arial" w:cs="Arial"/>
          <w:sz w:val="18"/>
          <w:szCs w:val="18"/>
          <w:lang w:val="es-ES_tradnl"/>
        </w:rPr>
        <w:tab/>
      </w:r>
      <w:r>
        <w:rPr>
          <w:rFonts w:ascii="Arial" w:eastAsia="Batang" w:hAnsi="Arial" w:cs="Arial"/>
          <w:sz w:val="18"/>
          <w:szCs w:val="18"/>
          <w:lang w:val="es-ES_tradnl"/>
        </w:rPr>
        <w:tab/>
        <w:t xml:space="preserve">                                 % de Obligaciones </w:t>
      </w:r>
    </w:p>
    <w:p w14:paraId="73236E83" w14:textId="77777777" w:rsidR="0002609F" w:rsidRDefault="0002609F" w:rsidP="0002609F">
      <w:pPr>
        <w:widowControl w:val="0"/>
        <w:numPr>
          <w:ilvl w:val="0"/>
          <w:numId w:val="5"/>
        </w:numPr>
        <w:tabs>
          <w:tab w:val="num" w:pos="-120"/>
        </w:tabs>
        <w:suppressAutoHyphens/>
        <w:jc w:val="both"/>
        <w:rPr>
          <w:rFonts w:ascii="Arial" w:eastAsia="Batang" w:hAnsi="Arial" w:cs="Arial"/>
          <w:sz w:val="18"/>
          <w:szCs w:val="18"/>
          <w:lang w:val="es-ES_tradnl"/>
        </w:rPr>
      </w:pPr>
      <w:r>
        <w:rPr>
          <w:rFonts w:ascii="Arial" w:eastAsia="Batang" w:hAnsi="Arial" w:cs="Arial"/>
          <w:sz w:val="18"/>
          <w:szCs w:val="18"/>
          <w:lang w:val="es-ES_tradnl"/>
        </w:rPr>
        <w:t xml:space="preserve">[DESCRIBIR LA OBLIGACIÓN VINCULADA AL OBJETO DE LA CONTRATACIÓN]     </w:t>
      </w:r>
      <w:r>
        <w:rPr>
          <w:rFonts w:ascii="Arial" w:eastAsia="Batang" w:hAnsi="Arial" w:cs="Arial"/>
          <w:sz w:val="18"/>
          <w:szCs w:val="18"/>
          <w:lang w:val="es-ES_tradnl"/>
        </w:rPr>
        <w:tab/>
        <w:t xml:space="preserve"> </w:t>
      </w:r>
      <w:r>
        <w:rPr>
          <w:rFonts w:ascii="Arial" w:eastAsia="Batang" w:hAnsi="Arial" w:cs="Arial"/>
          <w:sz w:val="18"/>
          <w:szCs w:val="18"/>
          <w:lang w:val="es-ES_tradnl"/>
        </w:rPr>
        <w:tab/>
      </w:r>
    </w:p>
    <w:p w14:paraId="31538BA8" w14:textId="77777777" w:rsidR="0002609F" w:rsidRDefault="0002609F" w:rsidP="0002609F">
      <w:pPr>
        <w:widowControl w:val="0"/>
        <w:numPr>
          <w:ilvl w:val="0"/>
          <w:numId w:val="5"/>
        </w:numPr>
        <w:tabs>
          <w:tab w:val="num" w:pos="-120"/>
        </w:tabs>
        <w:suppressAutoHyphens/>
        <w:spacing w:line="256" w:lineRule="auto"/>
        <w:jc w:val="both"/>
        <w:rPr>
          <w:rFonts w:ascii="Arial" w:eastAsia="Batang" w:hAnsi="Arial" w:cs="Arial"/>
          <w:sz w:val="18"/>
          <w:szCs w:val="18"/>
          <w:lang w:val="es-ES_tradnl"/>
        </w:rPr>
      </w:pPr>
      <w:r>
        <w:rPr>
          <w:rFonts w:ascii="Arial" w:eastAsia="Batang" w:hAnsi="Arial" w:cs="Arial"/>
          <w:sz w:val="18"/>
          <w:szCs w:val="18"/>
          <w:lang w:val="es-ES_tradnl"/>
        </w:rPr>
        <w:t>[DESCRIBIR OTRAS OBLIGACIONES]</w:t>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p>
    <w:p w14:paraId="6D216D71" w14:textId="77777777" w:rsidR="0002609F" w:rsidRDefault="0002609F" w:rsidP="0002609F">
      <w:pPr>
        <w:widowControl w:val="0"/>
        <w:jc w:val="both"/>
        <w:rPr>
          <w:rFonts w:ascii="Arial" w:eastAsia="Batang" w:hAnsi="Arial" w:cs="Arial"/>
          <w:sz w:val="18"/>
          <w:szCs w:val="18"/>
          <w:lang w:val="es-ES_tradnl"/>
        </w:rPr>
      </w:pPr>
    </w:p>
    <w:p w14:paraId="367077D8" w14:textId="77777777" w:rsidR="0002609F" w:rsidRDefault="0002609F" w:rsidP="0002609F">
      <w:pPr>
        <w:widowControl w:val="0"/>
        <w:pBdr>
          <w:bottom w:val="single" w:sz="4" w:space="1" w:color="auto"/>
        </w:pBdr>
        <w:jc w:val="both"/>
        <w:rPr>
          <w:rFonts w:ascii="Arial" w:eastAsia="Batang" w:hAnsi="Arial" w:cs="Arial"/>
          <w:sz w:val="18"/>
          <w:szCs w:val="18"/>
          <w:lang w:val="es-ES_tradnl"/>
        </w:rPr>
      </w:pPr>
      <w:r>
        <w:rPr>
          <w:rFonts w:ascii="Arial" w:eastAsia="Batang" w:hAnsi="Arial" w:cs="Arial"/>
          <w:sz w:val="18"/>
          <w:szCs w:val="18"/>
          <w:lang w:val="es-ES_tradnl"/>
        </w:rPr>
        <w:t>OBLIGACIONES DE [NOMBRE DEL CONSORCIADO 2]:</w:t>
      </w:r>
      <w:r>
        <w:rPr>
          <w:rFonts w:ascii="Arial" w:eastAsia="Batang" w:hAnsi="Arial" w:cs="Arial"/>
          <w:sz w:val="18"/>
          <w:szCs w:val="18"/>
          <w:lang w:val="es-ES_tradnl"/>
        </w:rPr>
        <w:tab/>
      </w:r>
      <w:r>
        <w:rPr>
          <w:rFonts w:ascii="Arial" w:eastAsia="Batang" w:hAnsi="Arial" w:cs="Arial"/>
          <w:sz w:val="18"/>
          <w:szCs w:val="18"/>
          <w:lang w:val="es-ES_tradnl"/>
        </w:rPr>
        <w:tab/>
        <w:t xml:space="preserve">                                 % de Obligaciones</w:t>
      </w:r>
    </w:p>
    <w:p w14:paraId="13B2739C" w14:textId="77777777" w:rsidR="0002609F" w:rsidRDefault="0002609F" w:rsidP="0002609F">
      <w:pPr>
        <w:widowControl w:val="0"/>
        <w:numPr>
          <w:ilvl w:val="0"/>
          <w:numId w:val="5"/>
        </w:numPr>
        <w:tabs>
          <w:tab w:val="num" w:pos="-120"/>
        </w:tabs>
        <w:suppressAutoHyphens/>
        <w:spacing w:line="256" w:lineRule="auto"/>
        <w:jc w:val="both"/>
        <w:rPr>
          <w:rFonts w:ascii="Arial" w:eastAsia="Batang" w:hAnsi="Arial" w:cs="Arial"/>
          <w:sz w:val="18"/>
          <w:szCs w:val="18"/>
          <w:lang w:val="es-ES_tradnl"/>
        </w:rPr>
      </w:pPr>
      <w:r>
        <w:rPr>
          <w:rFonts w:ascii="Arial" w:eastAsia="Batang" w:hAnsi="Arial" w:cs="Arial"/>
          <w:sz w:val="18"/>
          <w:szCs w:val="18"/>
          <w:lang w:val="es-ES_tradnl"/>
        </w:rPr>
        <w:t xml:space="preserve">[DESCRIBIR LA OBLIGACIÓN VINCULADA AL OBJETO DE LA CONTRATACIÓN]          </w:t>
      </w:r>
    </w:p>
    <w:p w14:paraId="4009EEDB" w14:textId="77777777" w:rsidR="0002609F" w:rsidRDefault="0002609F" w:rsidP="0002609F">
      <w:pPr>
        <w:widowControl w:val="0"/>
        <w:numPr>
          <w:ilvl w:val="0"/>
          <w:numId w:val="5"/>
        </w:numPr>
        <w:tabs>
          <w:tab w:val="num" w:pos="-120"/>
        </w:tabs>
        <w:suppressAutoHyphens/>
        <w:spacing w:line="256" w:lineRule="auto"/>
        <w:jc w:val="both"/>
        <w:rPr>
          <w:rFonts w:ascii="Arial" w:eastAsia="Batang" w:hAnsi="Arial" w:cs="Arial"/>
          <w:sz w:val="18"/>
          <w:szCs w:val="18"/>
          <w:lang w:val="es-ES_tradnl"/>
        </w:rPr>
      </w:pPr>
      <w:r>
        <w:rPr>
          <w:rFonts w:ascii="Arial" w:eastAsia="Batang" w:hAnsi="Arial" w:cs="Arial"/>
          <w:sz w:val="18"/>
          <w:szCs w:val="18"/>
          <w:lang w:val="es-ES_tradnl"/>
        </w:rPr>
        <w:t>[DESCRIBIR OTRAS OBLIGACIONES]</w:t>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p>
    <w:p w14:paraId="581D1076" w14:textId="77777777" w:rsidR="0002609F" w:rsidRDefault="0002609F" w:rsidP="0002609F">
      <w:pPr>
        <w:widowControl w:val="0"/>
        <w:jc w:val="both"/>
        <w:rPr>
          <w:rFonts w:ascii="Arial" w:eastAsia="Batang" w:hAnsi="Arial" w:cs="Arial"/>
          <w:sz w:val="18"/>
          <w:szCs w:val="18"/>
          <w:lang w:val="es-ES_tradnl"/>
        </w:rPr>
      </w:pPr>
      <w:r>
        <w:rPr>
          <w:rFonts w:ascii="Arial" w:eastAsia="Batang" w:hAnsi="Arial" w:cs="Arial"/>
          <w:sz w:val="18"/>
          <w:szCs w:val="18"/>
          <w:lang w:val="es-ES_tradnl"/>
        </w:rPr>
        <w:tab/>
      </w:r>
    </w:p>
    <w:p w14:paraId="6E0D74F4" w14:textId="77777777" w:rsidR="0002609F" w:rsidRDefault="0002609F" w:rsidP="0002609F">
      <w:pPr>
        <w:widowControl w:val="0"/>
        <w:jc w:val="both"/>
        <w:rPr>
          <w:rFonts w:ascii="Arial" w:eastAsia="Calibri" w:hAnsi="Arial" w:cs="Arial"/>
          <w:sz w:val="18"/>
          <w:szCs w:val="18"/>
          <w:lang w:val="es-ES_tradnl" w:eastAsia="en-US"/>
        </w:rPr>
      </w:pPr>
      <w:r>
        <w:rPr>
          <w:rFonts w:ascii="Arial" w:eastAsia="Batang" w:hAnsi="Arial" w:cs="Arial"/>
          <w:sz w:val="18"/>
          <w:szCs w:val="18"/>
          <w:lang w:val="es-ES_tradnl"/>
        </w:rPr>
        <w:t xml:space="preserve">TOTAL:           </w:t>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r>
      <w:r>
        <w:rPr>
          <w:rFonts w:ascii="Arial" w:eastAsia="Batang" w:hAnsi="Arial" w:cs="Arial"/>
          <w:sz w:val="18"/>
          <w:szCs w:val="18"/>
          <w:lang w:val="es-ES_tradnl"/>
        </w:rPr>
        <w:tab/>
        <w:t xml:space="preserve"> 100%</w:t>
      </w:r>
      <w:r>
        <w:rPr>
          <w:rFonts w:ascii="Arial" w:hAnsi="Arial" w:cs="Arial"/>
          <w:sz w:val="18"/>
          <w:szCs w:val="18"/>
          <w:lang w:val="es-ES_tradnl"/>
        </w:rPr>
        <w:t xml:space="preserve"> </w:t>
      </w:r>
    </w:p>
    <w:p w14:paraId="154C98AC" w14:textId="77777777" w:rsidR="0002609F" w:rsidRDefault="0002609F" w:rsidP="0002609F">
      <w:pPr>
        <w:ind w:right="51"/>
        <w:jc w:val="both"/>
        <w:rPr>
          <w:rFonts w:ascii="Arial" w:hAnsi="Arial" w:cs="Arial"/>
          <w:sz w:val="18"/>
          <w:szCs w:val="18"/>
          <w:lang w:val="es-ES_tradnl"/>
        </w:rPr>
      </w:pPr>
      <w:r>
        <w:rPr>
          <w:rFonts w:ascii="Arial" w:hAnsi="Arial" w:cs="Arial"/>
          <w:sz w:val="18"/>
          <w:szCs w:val="18"/>
          <w:lang w:val="es-ES_tradnl"/>
        </w:rPr>
        <w:t xml:space="preserve">                                                                                                   </w:t>
      </w:r>
    </w:p>
    <w:p w14:paraId="3689C4D8" w14:textId="77777777" w:rsidR="0002609F" w:rsidRDefault="0002609F" w:rsidP="0002609F">
      <w:pPr>
        <w:ind w:right="51"/>
        <w:jc w:val="both"/>
        <w:rPr>
          <w:rFonts w:ascii="Arial" w:hAnsi="Arial" w:cs="Arial"/>
          <w:sz w:val="18"/>
          <w:szCs w:val="18"/>
          <w:lang w:val="es-ES_tradnl"/>
        </w:rPr>
      </w:pPr>
      <w:r>
        <w:rPr>
          <w:rFonts w:ascii="Arial" w:hAnsi="Arial" w:cs="Arial"/>
          <w:sz w:val="18"/>
          <w:szCs w:val="18"/>
          <w:lang w:val="es-ES_tradnl"/>
        </w:rPr>
        <w:t>Nombre, firma, sello y Documento de</w:t>
      </w:r>
      <w:r>
        <w:rPr>
          <w:rFonts w:ascii="Arial" w:hAnsi="Arial" w:cs="Arial"/>
          <w:sz w:val="18"/>
          <w:szCs w:val="18"/>
          <w:lang w:val="es-ES_tradnl"/>
        </w:rPr>
        <w:tab/>
      </w:r>
      <w:r>
        <w:rPr>
          <w:rFonts w:ascii="Arial" w:hAnsi="Arial" w:cs="Arial"/>
          <w:sz w:val="18"/>
          <w:szCs w:val="18"/>
          <w:lang w:val="es-ES_tradnl"/>
        </w:rPr>
        <w:tab/>
        <w:t xml:space="preserve">              Nombre, firma, sello y Documento de Identidad del Representante Legal de Integrante 1              </w:t>
      </w:r>
      <w:r>
        <w:rPr>
          <w:rFonts w:ascii="Arial" w:hAnsi="Arial" w:cs="Arial"/>
          <w:sz w:val="18"/>
          <w:szCs w:val="18"/>
          <w:lang w:val="es-ES_tradnl"/>
        </w:rPr>
        <w:tab/>
      </w:r>
      <w:r>
        <w:rPr>
          <w:rFonts w:ascii="Arial" w:hAnsi="Arial" w:cs="Arial"/>
          <w:sz w:val="18"/>
          <w:szCs w:val="18"/>
          <w:lang w:val="es-ES_tradnl"/>
        </w:rPr>
        <w:tab/>
        <w:t xml:space="preserve"> Identidad Representante Legal de Integrante 2</w:t>
      </w:r>
    </w:p>
    <w:p w14:paraId="5E515B73" w14:textId="77777777" w:rsidR="0002609F" w:rsidRDefault="0002609F" w:rsidP="0002609F">
      <w:pPr>
        <w:spacing w:line="0" w:lineRule="atLeast"/>
        <w:jc w:val="both"/>
        <w:rPr>
          <w:rFonts w:ascii="Arial" w:eastAsia="MS Mincho" w:hAnsi="Arial" w:cs="Arial"/>
          <w:noProof/>
          <w:sz w:val="18"/>
          <w:szCs w:val="18"/>
          <w:lang w:val="es-ES_tradnl"/>
        </w:rPr>
      </w:pPr>
    </w:p>
    <w:p w14:paraId="722E2177" w14:textId="77777777" w:rsidR="0002609F" w:rsidRDefault="0002609F" w:rsidP="0002609F">
      <w:pPr>
        <w:spacing w:line="0" w:lineRule="atLeast"/>
        <w:jc w:val="both"/>
        <w:rPr>
          <w:rFonts w:ascii="Arial" w:eastAsia="MS Mincho" w:hAnsi="Arial" w:cs="Arial"/>
          <w:noProof/>
          <w:sz w:val="18"/>
          <w:szCs w:val="18"/>
          <w:lang w:val="es-ES_tradnl"/>
        </w:rPr>
      </w:pPr>
    </w:p>
    <w:p w14:paraId="6EC6D880" w14:textId="77777777" w:rsidR="0002609F" w:rsidRDefault="0002609F" w:rsidP="0002609F">
      <w:pPr>
        <w:spacing w:line="0" w:lineRule="atLeast"/>
        <w:jc w:val="both"/>
        <w:rPr>
          <w:rFonts w:ascii="Arial" w:eastAsia="MS Mincho" w:hAnsi="Arial" w:cs="Arial"/>
          <w:noProof/>
          <w:sz w:val="18"/>
          <w:szCs w:val="18"/>
          <w:lang w:val="es-ES_tradnl"/>
        </w:rPr>
      </w:pPr>
    </w:p>
    <w:p w14:paraId="5D6C9385" w14:textId="77777777" w:rsidR="0002609F" w:rsidRDefault="0002609F" w:rsidP="0002609F">
      <w:pPr>
        <w:spacing w:line="0" w:lineRule="atLeast"/>
        <w:jc w:val="both"/>
        <w:rPr>
          <w:rFonts w:ascii="Arial" w:eastAsia="MS Mincho" w:hAnsi="Arial" w:cs="Arial"/>
          <w:noProof/>
          <w:sz w:val="18"/>
          <w:szCs w:val="18"/>
          <w:lang w:val="es-ES_tradnl"/>
        </w:rPr>
      </w:pPr>
    </w:p>
    <w:p w14:paraId="29643A3F" w14:textId="77777777" w:rsidR="0002609F" w:rsidRDefault="0002609F" w:rsidP="0002609F">
      <w:pPr>
        <w:spacing w:line="0" w:lineRule="atLeast"/>
        <w:jc w:val="both"/>
        <w:rPr>
          <w:rFonts w:ascii="Arial" w:eastAsia="MS Mincho" w:hAnsi="Arial" w:cs="Arial"/>
          <w:noProof/>
          <w:sz w:val="18"/>
          <w:szCs w:val="18"/>
          <w:lang w:val="es-ES_tradnl"/>
        </w:rPr>
      </w:pPr>
    </w:p>
    <w:p w14:paraId="051B5011" w14:textId="77777777" w:rsidR="0002609F" w:rsidRDefault="0002609F" w:rsidP="0002609F">
      <w:pPr>
        <w:jc w:val="center"/>
        <w:rPr>
          <w:rFonts w:ascii="Arial" w:eastAsia="Calibri" w:hAnsi="Arial" w:cs="Arial"/>
          <w:b/>
          <w:sz w:val="22"/>
          <w:szCs w:val="22"/>
          <w:u w:val="single"/>
          <w:lang w:val="es-PE"/>
        </w:rPr>
      </w:pPr>
    </w:p>
    <w:p w14:paraId="1CFE0FA6" w14:textId="77777777" w:rsidR="00F477BA" w:rsidRDefault="00F477BA" w:rsidP="0002609F">
      <w:pPr>
        <w:tabs>
          <w:tab w:val="left" w:pos="540"/>
        </w:tabs>
        <w:jc w:val="center"/>
        <w:rPr>
          <w:rFonts w:ascii="Arial" w:hAnsi="Arial"/>
          <w:b/>
          <w:sz w:val="18"/>
          <w:szCs w:val="18"/>
          <w:u w:val="single"/>
          <w:lang w:val="pt-BR"/>
        </w:rPr>
      </w:pPr>
    </w:p>
    <w:p w14:paraId="157CE6CD" w14:textId="77777777" w:rsidR="00F477BA" w:rsidRDefault="00F477BA" w:rsidP="0002609F">
      <w:pPr>
        <w:tabs>
          <w:tab w:val="left" w:pos="540"/>
        </w:tabs>
        <w:jc w:val="center"/>
        <w:rPr>
          <w:rFonts w:ascii="Arial" w:hAnsi="Arial"/>
          <w:b/>
          <w:sz w:val="18"/>
          <w:szCs w:val="18"/>
          <w:u w:val="single"/>
          <w:lang w:val="pt-BR"/>
        </w:rPr>
      </w:pPr>
    </w:p>
    <w:p w14:paraId="19D49B2B" w14:textId="77777777" w:rsidR="00F477BA" w:rsidRDefault="00F477BA" w:rsidP="0002609F">
      <w:pPr>
        <w:tabs>
          <w:tab w:val="left" w:pos="540"/>
        </w:tabs>
        <w:jc w:val="center"/>
        <w:rPr>
          <w:rFonts w:ascii="Arial" w:hAnsi="Arial"/>
          <w:b/>
          <w:sz w:val="18"/>
          <w:szCs w:val="18"/>
          <w:u w:val="single"/>
          <w:lang w:val="pt-BR"/>
        </w:rPr>
      </w:pPr>
    </w:p>
    <w:p w14:paraId="2E9D1533" w14:textId="77777777" w:rsidR="00F477BA" w:rsidRDefault="00F477BA" w:rsidP="0002609F">
      <w:pPr>
        <w:tabs>
          <w:tab w:val="left" w:pos="540"/>
        </w:tabs>
        <w:jc w:val="center"/>
        <w:rPr>
          <w:rFonts w:ascii="Arial" w:hAnsi="Arial"/>
          <w:b/>
          <w:sz w:val="18"/>
          <w:szCs w:val="18"/>
          <w:u w:val="single"/>
          <w:lang w:val="pt-BR"/>
        </w:rPr>
      </w:pPr>
    </w:p>
    <w:p w14:paraId="37CF7990" w14:textId="77777777" w:rsidR="00F477BA" w:rsidRDefault="00F477BA" w:rsidP="0002609F">
      <w:pPr>
        <w:tabs>
          <w:tab w:val="left" w:pos="540"/>
        </w:tabs>
        <w:jc w:val="center"/>
        <w:rPr>
          <w:rFonts w:ascii="Arial" w:hAnsi="Arial"/>
          <w:b/>
          <w:sz w:val="18"/>
          <w:szCs w:val="18"/>
          <w:u w:val="single"/>
          <w:lang w:val="pt-BR"/>
        </w:rPr>
      </w:pPr>
    </w:p>
    <w:p w14:paraId="597C9152" w14:textId="77777777" w:rsidR="00F477BA" w:rsidRDefault="00F477BA" w:rsidP="0002609F">
      <w:pPr>
        <w:tabs>
          <w:tab w:val="left" w:pos="540"/>
        </w:tabs>
        <w:jc w:val="center"/>
        <w:rPr>
          <w:rFonts w:ascii="Arial" w:hAnsi="Arial"/>
          <w:b/>
          <w:sz w:val="18"/>
          <w:szCs w:val="18"/>
          <w:u w:val="single"/>
          <w:lang w:val="pt-BR"/>
        </w:rPr>
      </w:pPr>
    </w:p>
    <w:p w14:paraId="17E33BB2" w14:textId="77777777" w:rsidR="00F477BA" w:rsidRDefault="00F477BA" w:rsidP="0002609F">
      <w:pPr>
        <w:tabs>
          <w:tab w:val="left" w:pos="540"/>
        </w:tabs>
        <w:jc w:val="center"/>
        <w:rPr>
          <w:rFonts w:ascii="Arial" w:hAnsi="Arial"/>
          <w:b/>
          <w:sz w:val="18"/>
          <w:szCs w:val="18"/>
          <w:u w:val="single"/>
          <w:lang w:val="pt-BR"/>
        </w:rPr>
      </w:pPr>
    </w:p>
    <w:p w14:paraId="5D24C0E2" w14:textId="77777777" w:rsidR="00F477BA" w:rsidRDefault="00F477BA" w:rsidP="0002609F">
      <w:pPr>
        <w:tabs>
          <w:tab w:val="left" w:pos="540"/>
        </w:tabs>
        <w:jc w:val="center"/>
        <w:rPr>
          <w:rFonts w:ascii="Arial" w:hAnsi="Arial"/>
          <w:b/>
          <w:sz w:val="18"/>
          <w:szCs w:val="18"/>
          <w:u w:val="single"/>
          <w:lang w:val="pt-BR"/>
        </w:rPr>
      </w:pPr>
    </w:p>
    <w:p w14:paraId="6E2D6760" w14:textId="77777777" w:rsidR="00F477BA" w:rsidRDefault="00F477BA" w:rsidP="0002609F">
      <w:pPr>
        <w:tabs>
          <w:tab w:val="left" w:pos="540"/>
        </w:tabs>
        <w:jc w:val="center"/>
        <w:rPr>
          <w:rFonts w:ascii="Arial" w:hAnsi="Arial"/>
          <w:b/>
          <w:sz w:val="18"/>
          <w:szCs w:val="18"/>
          <w:u w:val="single"/>
          <w:lang w:val="pt-BR"/>
        </w:rPr>
      </w:pPr>
    </w:p>
    <w:p w14:paraId="623DBFD7" w14:textId="77777777" w:rsidR="00F477BA" w:rsidRDefault="00F477BA" w:rsidP="0002609F">
      <w:pPr>
        <w:tabs>
          <w:tab w:val="left" w:pos="540"/>
        </w:tabs>
        <w:jc w:val="center"/>
        <w:rPr>
          <w:rFonts w:ascii="Arial" w:hAnsi="Arial"/>
          <w:b/>
          <w:sz w:val="18"/>
          <w:szCs w:val="18"/>
          <w:u w:val="single"/>
          <w:lang w:val="pt-BR"/>
        </w:rPr>
      </w:pPr>
    </w:p>
    <w:p w14:paraId="692624F3" w14:textId="77777777" w:rsidR="00F477BA" w:rsidRDefault="00F477BA" w:rsidP="0002609F">
      <w:pPr>
        <w:tabs>
          <w:tab w:val="left" w:pos="540"/>
        </w:tabs>
        <w:jc w:val="center"/>
        <w:rPr>
          <w:rFonts w:ascii="Arial" w:hAnsi="Arial"/>
          <w:b/>
          <w:sz w:val="18"/>
          <w:szCs w:val="18"/>
          <w:u w:val="single"/>
          <w:lang w:val="pt-BR"/>
        </w:rPr>
      </w:pPr>
    </w:p>
    <w:p w14:paraId="6121F6B9" w14:textId="77777777" w:rsidR="00F477BA" w:rsidRDefault="00F477BA" w:rsidP="0002609F">
      <w:pPr>
        <w:tabs>
          <w:tab w:val="left" w:pos="540"/>
        </w:tabs>
        <w:jc w:val="center"/>
        <w:rPr>
          <w:rFonts w:ascii="Arial" w:hAnsi="Arial"/>
          <w:b/>
          <w:sz w:val="18"/>
          <w:szCs w:val="18"/>
          <w:u w:val="single"/>
          <w:lang w:val="pt-BR"/>
        </w:rPr>
      </w:pPr>
    </w:p>
    <w:p w14:paraId="5FD7A02B" w14:textId="77777777" w:rsidR="00F477BA" w:rsidRDefault="00F477BA" w:rsidP="0002609F">
      <w:pPr>
        <w:tabs>
          <w:tab w:val="left" w:pos="540"/>
        </w:tabs>
        <w:jc w:val="center"/>
        <w:rPr>
          <w:rFonts w:ascii="Arial" w:hAnsi="Arial"/>
          <w:b/>
          <w:sz w:val="18"/>
          <w:szCs w:val="18"/>
          <w:u w:val="single"/>
          <w:lang w:val="pt-BR"/>
        </w:rPr>
      </w:pPr>
    </w:p>
    <w:p w14:paraId="1F81619C" w14:textId="77777777" w:rsidR="00F477BA" w:rsidRDefault="00F477BA" w:rsidP="0002609F">
      <w:pPr>
        <w:tabs>
          <w:tab w:val="left" w:pos="540"/>
        </w:tabs>
        <w:jc w:val="center"/>
        <w:rPr>
          <w:rFonts w:ascii="Arial" w:hAnsi="Arial"/>
          <w:b/>
          <w:sz w:val="18"/>
          <w:szCs w:val="18"/>
          <w:u w:val="single"/>
          <w:lang w:val="pt-BR"/>
        </w:rPr>
      </w:pPr>
    </w:p>
    <w:p w14:paraId="766E4166" w14:textId="77777777" w:rsidR="00F477BA" w:rsidRDefault="00F477BA" w:rsidP="0002609F">
      <w:pPr>
        <w:tabs>
          <w:tab w:val="left" w:pos="540"/>
        </w:tabs>
        <w:jc w:val="center"/>
        <w:rPr>
          <w:rFonts w:ascii="Arial" w:hAnsi="Arial"/>
          <w:b/>
          <w:sz w:val="18"/>
          <w:szCs w:val="18"/>
          <w:u w:val="single"/>
          <w:lang w:val="pt-BR"/>
        </w:rPr>
      </w:pPr>
    </w:p>
    <w:p w14:paraId="081A8B3A" w14:textId="77777777" w:rsidR="00F477BA" w:rsidRDefault="00F477BA" w:rsidP="0002609F">
      <w:pPr>
        <w:tabs>
          <w:tab w:val="left" w:pos="540"/>
        </w:tabs>
        <w:jc w:val="center"/>
        <w:rPr>
          <w:rFonts w:ascii="Arial" w:hAnsi="Arial"/>
          <w:b/>
          <w:sz w:val="18"/>
          <w:szCs w:val="18"/>
          <w:u w:val="single"/>
          <w:lang w:val="pt-BR"/>
        </w:rPr>
      </w:pPr>
    </w:p>
    <w:p w14:paraId="049B5B7B" w14:textId="77777777" w:rsidR="009B32A7" w:rsidRDefault="009B32A7" w:rsidP="0002609F">
      <w:pPr>
        <w:tabs>
          <w:tab w:val="left" w:pos="540"/>
        </w:tabs>
        <w:jc w:val="center"/>
        <w:rPr>
          <w:rFonts w:ascii="Arial" w:hAnsi="Arial"/>
          <w:b/>
          <w:sz w:val="18"/>
          <w:szCs w:val="18"/>
          <w:u w:val="single"/>
          <w:lang w:val="pt-BR"/>
        </w:rPr>
      </w:pPr>
    </w:p>
    <w:p w14:paraId="4C4F6445" w14:textId="77777777" w:rsidR="009B32A7" w:rsidRDefault="009B32A7" w:rsidP="0002609F">
      <w:pPr>
        <w:tabs>
          <w:tab w:val="left" w:pos="540"/>
        </w:tabs>
        <w:jc w:val="center"/>
        <w:rPr>
          <w:rFonts w:ascii="Arial" w:hAnsi="Arial"/>
          <w:b/>
          <w:sz w:val="18"/>
          <w:szCs w:val="18"/>
          <w:u w:val="single"/>
          <w:lang w:val="pt-BR"/>
        </w:rPr>
      </w:pPr>
    </w:p>
    <w:p w14:paraId="673F3470" w14:textId="77777777" w:rsidR="009B32A7" w:rsidRDefault="009B32A7" w:rsidP="0002609F">
      <w:pPr>
        <w:tabs>
          <w:tab w:val="left" w:pos="540"/>
        </w:tabs>
        <w:jc w:val="center"/>
        <w:rPr>
          <w:rFonts w:ascii="Arial" w:hAnsi="Arial"/>
          <w:b/>
          <w:sz w:val="18"/>
          <w:szCs w:val="18"/>
          <w:u w:val="single"/>
          <w:lang w:val="pt-BR"/>
        </w:rPr>
      </w:pPr>
    </w:p>
    <w:p w14:paraId="657E0677" w14:textId="77777777" w:rsidR="009B32A7" w:rsidRDefault="009B32A7" w:rsidP="0002609F">
      <w:pPr>
        <w:tabs>
          <w:tab w:val="left" w:pos="540"/>
        </w:tabs>
        <w:jc w:val="center"/>
        <w:rPr>
          <w:rFonts w:ascii="Arial" w:hAnsi="Arial"/>
          <w:b/>
          <w:sz w:val="18"/>
          <w:szCs w:val="18"/>
          <w:u w:val="single"/>
          <w:lang w:val="pt-BR"/>
        </w:rPr>
      </w:pPr>
    </w:p>
    <w:p w14:paraId="3AF9A5E5" w14:textId="77777777" w:rsidR="009B32A7" w:rsidRDefault="009B32A7" w:rsidP="0002609F">
      <w:pPr>
        <w:tabs>
          <w:tab w:val="left" w:pos="540"/>
        </w:tabs>
        <w:jc w:val="center"/>
        <w:rPr>
          <w:rFonts w:ascii="Arial" w:hAnsi="Arial"/>
          <w:b/>
          <w:sz w:val="18"/>
          <w:szCs w:val="18"/>
          <w:u w:val="single"/>
          <w:lang w:val="pt-BR"/>
        </w:rPr>
      </w:pPr>
    </w:p>
    <w:p w14:paraId="354EDA98" w14:textId="77777777" w:rsidR="009B32A7" w:rsidRDefault="009B32A7" w:rsidP="0002609F">
      <w:pPr>
        <w:tabs>
          <w:tab w:val="left" w:pos="540"/>
        </w:tabs>
        <w:jc w:val="center"/>
        <w:rPr>
          <w:rFonts w:ascii="Arial" w:hAnsi="Arial"/>
          <w:b/>
          <w:sz w:val="18"/>
          <w:szCs w:val="18"/>
          <w:u w:val="single"/>
          <w:lang w:val="pt-BR"/>
        </w:rPr>
      </w:pPr>
    </w:p>
    <w:p w14:paraId="03DB531A" w14:textId="165E28C5" w:rsidR="0002609F" w:rsidRDefault="0002609F" w:rsidP="0002609F">
      <w:pPr>
        <w:tabs>
          <w:tab w:val="left" w:pos="540"/>
        </w:tabs>
        <w:jc w:val="center"/>
        <w:rPr>
          <w:rFonts w:ascii="Arial" w:hAnsi="Arial"/>
          <w:b/>
          <w:sz w:val="18"/>
          <w:szCs w:val="18"/>
          <w:u w:val="single"/>
          <w:lang w:val="pt-BR"/>
        </w:rPr>
      </w:pPr>
      <w:r>
        <w:rPr>
          <w:rFonts w:ascii="Arial" w:hAnsi="Arial"/>
          <w:b/>
          <w:sz w:val="18"/>
          <w:szCs w:val="18"/>
          <w:u w:val="single"/>
          <w:lang w:val="pt-BR"/>
        </w:rPr>
        <w:t>ANEXO N° 4</w:t>
      </w:r>
    </w:p>
    <w:p w14:paraId="6673FF25" w14:textId="77777777" w:rsidR="009B32A7" w:rsidRDefault="009B32A7" w:rsidP="0002609F">
      <w:pPr>
        <w:jc w:val="center"/>
        <w:rPr>
          <w:rFonts w:ascii="Arial" w:hAnsi="Arial" w:cs="Arial"/>
          <w:b/>
          <w:sz w:val="22"/>
          <w:szCs w:val="22"/>
          <w:u w:val="single"/>
          <w:lang w:val="es-PE"/>
        </w:rPr>
      </w:pPr>
    </w:p>
    <w:p w14:paraId="481468F7" w14:textId="69FA19F8" w:rsidR="0002609F" w:rsidRDefault="0002609F" w:rsidP="0002609F">
      <w:pPr>
        <w:jc w:val="center"/>
        <w:rPr>
          <w:rFonts w:ascii="Arial" w:hAnsi="Arial" w:cs="Arial"/>
          <w:b/>
          <w:sz w:val="18"/>
          <w:szCs w:val="18"/>
          <w:u w:val="single"/>
        </w:rPr>
      </w:pPr>
      <w:r>
        <w:rPr>
          <w:rFonts w:ascii="Arial" w:hAnsi="Arial" w:cs="Arial"/>
          <w:b/>
          <w:sz w:val="18"/>
          <w:szCs w:val="18"/>
          <w:u w:val="single"/>
        </w:rPr>
        <w:t>CARTA PROPUESTA ECONÓMICA</w:t>
      </w:r>
    </w:p>
    <w:p w14:paraId="3AC32286" w14:textId="77777777" w:rsidR="00F477BA" w:rsidRDefault="00F477BA" w:rsidP="0002609F">
      <w:pPr>
        <w:jc w:val="center"/>
        <w:rPr>
          <w:rFonts w:ascii="Arial" w:hAnsi="Arial"/>
          <w:b/>
          <w:sz w:val="18"/>
          <w:szCs w:val="18"/>
          <w:u w:val="single"/>
        </w:rPr>
      </w:pPr>
    </w:p>
    <w:p w14:paraId="520BAB30" w14:textId="77777777" w:rsidR="0002609F" w:rsidRDefault="0002609F" w:rsidP="0002609F">
      <w:pPr>
        <w:ind w:left="-142" w:right="-426"/>
        <w:jc w:val="both"/>
        <w:rPr>
          <w:rFonts w:ascii="Arial" w:hAnsi="Arial" w:cs="Arial"/>
          <w:sz w:val="18"/>
          <w:szCs w:val="18"/>
        </w:rPr>
      </w:pPr>
    </w:p>
    <w:p w14:paraId="4B8568E4" w14:textId="77777777" w:rsidR="00F477BA" w:rsidRDefault="0002609F" w:rsidP="00F477BA">
      <w:pPr>
        <w:tabs>
          <w:tab w:val="left" w:pos="8647"/>
        </w:tabs>
        <w:spacing w:after="60"/>
        <w:ind w:left="5676" w:right="22"/>
        <w:jc w:val="right"/>
        <w:rPr>
          <w:rFonts w:ascii="Arial" w:hAnsi="Arial" w:cs="Arial"/>
          <w:sz w:val="18"/>
          <w:szCs w:val="18"/>
          <w:lang w:val="es-ES_tradnl"/>
        </w:rPr>
      </w:pPr>
      <w:r>
        <w:rPr>
          <w:rFonts w:ascii="Arial" w:hAnsi="Arial"/>
          <w:sz w:val="18"/>
          <w:szCs w:val="18"/>
        </w:rPr>
        <w:t xml:space="preserve">     </w:t>
      </w:r>
      <w:proofErr w:type="gramStart"/>
      <w:r w:rsidR="00F477BA">
        <w:rPr>
          <w:rFonts w:ascii="Arial" w:hAnsi="Arial" w:cs="Arial"/>
          <w:sz w:val="18"/>
          <w:szCs w:val="18"/>
          <w:lang w:val="es-ES_tradnl"/>
        </w:rPr>
        <w:t xml:space="preserve">Lima,   </w:t>
      </w:r>
      <w:proofErr w:type="gramEnd"/>
      <w:r w:rsidR="00F477BA">
        <w:rPr>
          <w:rFonts w:ascii="Arial" w:hAnsi="Arial" w:cs="Arial"/>
          <w:sz w:val="18"/>
          <w:szCs w:val="18"/>
          <w:lang w:val="es-ES_tradnl"/>
        </w:rPr>
        <w:t xml:space="preserve"> de            2021</w:t>
      </w:r>
    </w:p>
    <w:p w14:paraId="5815C745" w14:textId="77777777" w:rsidR="00F477BA" w:rsidRDefault="00F477BA" w:rsidP="00F477BA">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568A971A" w14:textId="77777777" w:rsidR="00F477BA" w:rsidRDefault="00F477BA" w:rsidP="00F477BA">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1DD3B603" w14:textId="77777777" w:rsidR="00F477BA" w:rsidRDefault="00F477BA" w:rsidP="00F477BA">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5DFA4457" w14:textId="77777777" w:rsidR="00F477BA" w:rsidRDefault="00F477BA" w:rsidP="00F477BA">
      <w:pPr>
        <w:ind w:left="654" w:right="22" w:hanging="720"/>
        <w:jc w:val="both"/>
        <w:rPr>
          <w:rFonts w:ascii="Arial" w:hAnsi="Arial" w:cs="Arial"/>
          <w:b/>
          <w:sz w:val="18"/>
          <w:szCs w:val="18"/>
          <w:u w:val="single"/>
          <w:lang w:val="es-ES_tradnl"/>
        </w:rPr>
      </w:pPr>
    </w:p>
    <w:p w14:paraId="651CA0BC" w14:textId="77777777" w:rsidR="00F477BA" w:rsidRDefault="00F477BA" w:rsidP="00F477BA">
      <w:pPr>
        <w:tabs>
          <w:tab w:val="left" w:pos="1418"/>
        </w:tabs>
        <w:autoSpaceDE w:val="0"/>
        <w:autoSpaceDN w:val="0"/>
        <w:adjustRightInd w:val="0"/>
        <w:rPr>
          <w:rFonts w:ascii="Arial" w:eastAsiaTheme="minorHAnsi" w:hAnsi="Arial" w:cs="Arial"/>
          <w:b/>
          <w:bCs/>
          <w:color w:val="000000"/>
          <w:sz w:val="18"/>
          <w:szCs w:val="22"/>
        </w:rPr>
      </w:pPr>
    </w:p>
    <w:p w14:paraId="164F320D"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773FE9D2"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3A4EDD2E" w14:textId="7D5BF2FA" w:rsidR="0002609F" w:rsidRDefault="0002609F" w:rsidP="00F477BA">
      <w:pPr>
        <w:spacing w:after="60"/>
        <w:ind w:left="5676" w:right="22" w:firstLine="696"/>
        <w:jc w:val="right"/>
        <w:rPr>
          <w:rFonts w:ascii="Arial" w:eastAsia="Calibri" w:hAnsi="Arial"/>
          <w:sz w:val="18"/>
          <w:szCs w:val="18"/>
          <w:lang w:val="es-PE"/>
        </w:rPr>
      </w:pPr>
    </w:p>
    <w:p w14:paraId="7E880A3E" w14:textId="77777777" w:rsidR="0002609F" w:rsidRDefault="0002609F" w:rsidP="0002609F">
      <w:pPr>
        <w:jc w:val="both"/>
        <w:rPr>
          <w:rFonts w:ascii="Arial" w:hAnsi="Arial"/>
          <w:sz w:val="18"/>
          <w:szCs w:val="18"/>
        </w:rPr>
      </w:pPr>
      <w:r>
        <w:rPr>
          <w:rFonts w:ascii="Arial" w:hAnsi="Arial"/>
          <w:sz w:val="18"/>
          <w:szCs w:val="18"/>
        </w:rPr>
        <w:t>De nuestra consideración:</w:t>
      </w:r>
    </w:p>
    <w:p w14:paraId="43FDF93D" w14:textId="77777777" w:rsidR="0002609F" w:rsidRDefault="0002609F" w:rsidP="0002609F">
      <w:pPr>
        <w:jc w:val="both"/>
        <w:rPr>
          <w:rFonts w:ascii="Arial" w:hAnsi="Arial"/>
          <w:sz w:val="18"/>
          <w:szCs w:val="18"/>
        </w:rPr>
      </w:pPr>
    </w:p>
    <w:p w14:paraId="014F77CC" w14:textId="77777777" w:rsidR="0002609F" w:rsidRDefault="0002609F" w:rsidP="0002609F">
      <w:pPr>
        <w:jc w:val="both"/>
        <w:rPr>
          <w:rFonts w:ascii="Arial" w:hAnsi="Arial"/>
          <w:sz w:val="18"/>
          <w:szCs w:val="18"/>
        </w:rPr>
      </w:pPr>
      <w:r>
        <w:rPr>
          <w:rFonts w:ascii="Arial" w:hAnsi="Arial"/>
          <w:sz w:val="18"/>
          <w:szCs w:val="18"/>
        </w:rPr>
        <w:t xml:space="preserve">La presente tiene por objeto presentarles nuestra propuesta económica a </w:t>
      </w:r>
      <w:r>
        <w:rPr>
          <w:rFonts w:ascii="Arial" w:hAnsi="Arial"/>
          <w:color w:val="0000FF"/>
          <w:sz w:val="18"/>
          <w:szCs w:val="18"/>
        </w:rPr>
        <w:t>Suma Alzada,</w:t>
      </w:r>
      <w:r>
        <w:rPr>
          <w:rFonts w:ascii="Arial" w:hAnsi="Arial"/>
          <w:sz w:val="18"/>
          <w:szCs w:val="18"/>
        </w:rPr>
        <w:t xml:space="preserve"> para la </w:t>
      </w:r>
      <w:r>
        <w:rPr>
          <w:rFonts w:ascii="Arial" w:hAnsi="Arial"/>
          <w:color w:val="0000FF"/>
          <w:sz w:val="18"/>
          <w:szCs w:val="18"/>
        </w:rPr>
        <w:t xml:space="preserve">contratación </w:t>
      </w:r>
      <w:r>
        <w:rPr>
          <w:rFonts w:ascii="Arial" w:hAnsi="Arial"/>
          <w:sz w:val="18"/>
          <w:szCs w:val="18"/>
        </w:rPr>
        <w:t>de la referencia, según el siguiente detalle:</w:t>
      </w:r>
    </w:p>
    <w:p w14:paraId="60B39065" w14:textId="77777777" w:rsidR="0002609F" w:rsidRDefault="0002609F" w:rsidP="0002609F">
      <w:pPr>
        <w:jc w:val="both"/>
        <w:rPr>
          <w:rFonts w:ascii="Arial" w:hAnsi="Arial"/>
          <w:sz w:val="18"/>
          <w:szCs w:val="18"/>
        </w:rPr>
      </w:pPr>
    </w:p>
    <w:p w14:paraId="63B750E0" w14:textId="77777777" w:rsidR="0002609F" w:rsidRDefault="0002609F" w:rsidP="0002609F">
      <w:pPr>
        <w:jc w:val="both"/>
        <w:rPr>
          <w:rFonts w:ascii="Arial" w:hAnsi="Arial"/>
          <w:sz w:val="18"/>
          <w:szCs w:val="18"/>
        </w:rPr>
      </w:pPr>
      <w:r>
        <w:rPr>
          <w:rFonts w:ascii="Arial" w:hAnsi="Arial"/>
          <w:sz w:val="18"/>
          <w:szCs w:val="18"/>
        </w:rPr>
        <w:t xml:space="preserve">El costo total asciende a </w:t>
      </w:r>
      <w:r>
        <w:rPr>
          <w:rFonts w:ascii="Arial" w:hAnsi="Arial"/>
          <w:color w:val="0000FF"/>
          <w:sz w:val="18"/>
          <w:szCs w:val="18"/>
        </w:rPr>
        <w:t>S/</w:t>
      </w:r>
      <w:proofErr w:type="gramStart"/>
      <w:r>
        <w:rPr>
          <w:rFonts w:ascii="Arial" w:hAnsi="Arial"/>
          <w:color w:val="0000FF"/>
          <w:sz w:val="18"/>
          <w:szCs w:val="18"/>
        </w:rPr>
        <w:t xml:space="preserve"> ....</w:t>
      </w:r>
      <w:proofErr w:type="gramEnd"/>
      <w:r>
        <w:rPr>
          <w:rFonts w:ascii="Arial" w:hAnsi="Arial"/>
          <w:color w:val="0000FF"/>
          <w:sz w:val="18"/>
          <w:szCs w:val="18"/>
        </w:rPr>
        <w:t>.………. SOLES</w:t>
      </w:r>
      <w:r>
        <w:rPr>
          <w:rFonts w:ascii="Arial" w:hAnsi="Arial"/>
          <w:sz w:val="18"/>
          <w:szCs w:val="18"/>
        </w:rPr>
        <w:t xml:space="preserve">, incluidos tributos de Ley y cualquier otro concepto que le sea aplicable y que pueda incidir sobre el valor del </w:t>
      </w:r>
      <w:r>
        <w:rPr>
          <w:rFonts w:ascii="Arial" w:hAnsi="Arial"/>
          <w:color w:val="0000FF"/>
          <w:sz w:val="18"/>
          <w:szCs w:val="18"/>
        </w:rPr>
        <w:t xml:space="preserve">servicio </w:t>
      </w:r>
      <w:r>
        <w:rPr>
          <w:rFonts w:ascii="Arial" w:hAnsi="Arial"/>
          <w:sz w:val="18"/>
          <w:szCs w:val="18"/>
        </w:rPr>
        <w:t>a contratar.</w:t>
      </w:r>
    </w:p>
    <w:p w14:paraId="0AA6930B" w14:textId="77777777" w:rsidR="0002609F" w:rsidRDefault="0002609F" w:rsidP="0002609F">
      <w:pPr>
        <w:jc w:val="both"/>
        <w:rPr>
          <w:rFonts w:ascii="Arial" w:hAnsi="Arial"/>
          <w:sz w:val="18"/>
          <w:szCs w:val="18"/>
        </w:rPr>
      </w:pPr>
      <w:r>
        <w:rPr>
          <w:rFonts w:ascii="Arial" w:hAnsi="Arial"/>
          <w:sz w:val="18"/>
          <w:szCs w:val="18"/>
        </w:rPr>
        <w:t>Sin otro particular, quedo de Uds.</w:t>
      </w:r>
    </w:p>
    <w:p w14:paraId="3363D587" w14:textId="77777777" w:rsidR="0002609F" w:rsidRDefault="0002609F" w:rsidP="0002609F">
      <w:pPr>
        <w:jc w:val="both"/>
        <w:rPr>
          <w:rFonts w:ascii="Arial" w:hAnsi="Arial"/>
          <w:sz w:val="18"/>
          <w:szCs w:val="18"/>
        </w:rPr>
      </w:pPr>
    </w:p>
    <w:p w14:paraId="18036F4B" w14:textId="77777777" w:rsidR="0002609F" w:rsidRDefault="0002609F" w:rsidP="0002609F">
      <w:pPr>
        <w:jc w:val="both"/>
        <w:rPr>
          <w:rFonts w:ascii="Arial" w:hAnsi="Arial"/>
          <w:sz w:val="18"/>
          <w:szCs w:val="18"/>
        </w:rPr>
      </w:pPr>
      <w:r>
        <w:rPr>
          <w:rFonts w:ascii="Arial" w:hAnsi="Arial"/>
          <w:sz w:val="18"/>
          <w:szCs w:val="18"/>
        </w:rPr>
        <w:t>Atentamente,</w:t>
      </w:r>
    </w:p>
    <w:p w14:paraId="56D13C27" w14:textId="77777777" w:rsidR="0002609F" w:rsidRDefault="0002609F" w:rsidP="0002609F">
      <w:pPr>
        <w:spacing w:after="120"/>
        <w:jc w:val="both"/>
        <w:rPr>
          <w:rFonts w:ascii="Arial" w:hAnsi="Arial" w:cs="Arial"/>
          <w:b/>
          <w:sz w:val="18"/>
          <w:szCs w:val="18"/>
          <w:u w:val="single"/>
        </w:rPr>
      </w:pPr>
    </w:p>
    <w:p w14:paraId="33FD8EF1" w14:textId="77777777" w:rsidR="0002609F" w:rsidRDefault="0002609F" w:rsidP="0002609F">
      <w:pPr>
        <w:spacing w:after="120"/>
        <w:jc w:val="both"/>
        <w:rPr>
          <w:rFonts w:ascii="Arial" w:hAnsi="Arial" w:cs="Arial"/>
          <w:b/>
          <w:sz w:val="18"/>
          <w:szCs w:val="18"/>
          <w:u w:val="single"/>
        </w:rPr>
      </w:pPr>
    </w:p>
    <w:p w14:paraId="2161872C" w14:textId="77777777" w:rsidR="0002609F" w:rsidRDefault="0002609F" w:rsidP="0002609F">
      <w:pPr>
        <w:spacing w:after="120"/>
        <w:jc w:val="both"/>
        <w:rPr>
          <w:rFonts w:ascii="Arial" w:hAnsi="Arial" w:cs="Arial"/>
          <w:b/>
          <w:sz w:val="18"/>
          <w:szCs w:val="18"/>
          <w:u w:val="single"/>
        </w:rPr>
      </w:pPr>
    </w:p>
    <w:p w14:paraId="358B71BC" w14:textId="1A0CC8C3" w:rsidR="0002609F" w:rsidRDefault="0002609F" w:rsidP="0002609F">
      <w:pPr>
        <w:spacing w:after="60"/>
        <w:jc w:val="both"/>
        <w:rPr>
          <w:rFonts w:ascii="Arial" w:hAnsi="Arial" w:cs="Arial"/>
          <w:lang w:val="pt-BR"/>
        </w:rPr>
      </w:pPr>
      <w:r>
        <w:rPr>
          <w:rFonts w:ascii="Arial" w:hAnsi="Arial" w:cs="Arial"/>
          <w:noProof/>
          <w:lang w:val="es-PE"/>
        </w:rPr>
        <w:drawing>
          <wp:inline distT="0" distB="0" distL="0" distR="0" wp14:anchorId="3835C550" wp14:editId="50DF1A9D">
            <wp:extent cx="539750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97500" cy="514350"/>
                    </a:xfrm>
                    <a:prstGeom prst="rect">
                      <a:avLst/>
                    </a:prstGeom>
                    <a:noFill/>
                    <a:ln>
                      <a:noFill/>
                    </a:ln>
                  </pic:spPr>
                </pic:pic>
              </a:graphicData>
            </a:graphic>
          </wp:inline>
        </w:drawing>
      </w:r>
    </w:p>
    <w:p w14:paraId="41970F77" w14:textId="77777777" w:rsidR="0002609F" w:rsidRDefault="0002609F" w:rsidP="0002609F">
      <w:pPr>
        <w:rPr>
          <w:rFonts w:ascii="Calibri" w:hAnsi="Calibri"/>
          <w:sz w:val="22"/>
          <w:szCs w:val="22"/>
          <w:lang w:val="es-PE"/>
        </w:rPr>
      </w:pPr>
    </w:p>
    <w:p w14:paraId="5B391DB9" w14:textId="77777777" w:rsidR="0002609F" w:rsidRDefault="0002609F" w:rsidP="0002609F">
      <w:pPr>
        <w:tabs>
          <w:tab w:val="left" w:pos="540"/>
        </w:tabs>
        <w:jc w:val="both"/>
        <w:rPr>
          <w:rFonts w:ascii="Arial" w:hAnsi="Arial" w:cs="Arial"/>
          <w:sz w:val="18"/>
          <w:szCs w:val="18"/>
        </w:rPr>
      </w:pPr>
      <w:r>
        <w:rPr>
          <w:rFonts w:ascii="Arial" w:hAnsi="Arial" w:cs="Arial"/>
          <w:sz w:val="18"/>
          <w:szCs w:val="18"/>
          <w:u w:val="single"/>
        </w:rPr>
        <w:t>Notas:</w:t>
      </w:r>
    </w:p>
    <w:p w14:paraId="393625B6" w14:textId="77777777" w:rsidR="0002609F" w:rsidRDefault="0002609F" w:rsidP="0002609F">
      <w:pPr>
        <w:pStyle w:val="BTNormal"/>
        <w:numPr>
          <w:ilvl w:val="1"/>
          <w:numId w:val="6"/>
        </w:numPr>
        <w:spacing w:after="0"/>
        <w:ind w:left="1276" w:hanging="567"/>
        <w:rPr>
          <w:rFonts w:ascii="Arial" w:hAnsi="Arial" w:cs="Arial"/>
          <w:sz w:val="18"/>
          <w:szCs w:val="18"/>
        </w:rPr>
      </w:pPr>
      <w:r>
        <w:rPr>
          <w:rFonts w:ascii="Arial" w:hAnsi="Arial" w:cs="Arial"/>
          <w:color w:val="000000" w:themeColor="text1"/>
          <w:spacing w:val="2"/>
          <w:sz w:val="18"/>
          <w:szCs w:val="18"/>
          <w:lang w:val="es-ES_tradnl" w:eastAsia="es-PE"/>
        </w:rPr>
        <w:t>El monto total de la propuesta económica se presentará con un máximo de dos (02) decimales</w:t>
      </w:r>
    </w:p>
    <w:p w14:paraId="6D519959" w14:textId="77777777" w:rsidR="0002609F" w:rsidRDefault="0002609F" w:rsidP="0002609F">
      <w:pPr>
        <w:pStyle w:val="BTNormal"/>
        <w:numPr>
          <w:ilvl w:val="1"/>
          <w:numId w:val="6"/>
        </w:numPr>
        <w:spacing w:after="0"/>
        <w:ind w:left="1276" w:hanging="567"/>
        <w:rPr>
          <w:rFonts w:ascii="Arial" w:hAnsi="Arial" w:cs="Arial"/>
          <w:sz w:val="18"/>
          <w:szCs w:val="18"/>
        </w:rPr>
      </w:pPr>
      <w:r>
        <w:rPr>
          <w:rFonts w:ascii="Arial" w:hAnsi="Arial" w:cs="Arial"/>
          <w:sz w:val="18"/>
          <w:szCs w:val="18"/>
        </w:rPr>
        <w:t>El Plazo de validez de la oferta será hasta la firma del contrato.</w:t>
      </w:r>
    </w:p>
    <w:p w14:paraId="6E74CA30" w14:textId="77777777" w:rsidR="0002609F" w:rsidRDefault="0002609F" w:rsidP="0002609F">
      <w:pPr>
        <w:pStyle w:val="BTNormal"/>
        <w:numPr>
          <w:ilvl w:val="1"/>
          <w:numId w:val="6"/>
        </w:numPr>
        <w:spacing w:after="0"/>
        <w:ind w:left="1276" w:hanging="567"/>
        <w:rPr>
          <w:rFonts w:ascii="Arial" w:hAnsi="Arial" w:cs="Arial"/>
          <w:sz w:val="18"/>
          <w:szCs w:val="18"/>
        </w:rPr>
      </w:pPr>
      <w:r>
        <w:rPr>
          <w:rFonts w:ascii="Arial" w:hAnsi="Arial" w:cs="Arial"/>
          <w:sz w:val="18"/>
          <w:szCs w:val="18"/>
        </w:rPr>
        <w:t>Si es a Precios Unitarios, adicionalmente deberán adjuntar el Formato de Propuesta Económica que señale las Condiciones Técnicas (de ser el caso).</w:t>
      </w:r>
    </w:p>
    <w:p w14:paraId="117D9225" w14:textId="77777777" w:rsidR="0002609F" w:rsidRDefault="0002609F" w:rsidP="0002609F">
      <w:pPr>
        <w:rPr>
          <w:rFonts w:ascii="Calibri" w:hAnsi="Calibri"/>
          <w:sz w:val="22"/>
          <w:szCs w:val="22"/>
        </w:rPr>
      </w:pPr>
    </w:p>
    <w:p w14:paraId="195C4EEA" w14:textId="77777777" w:rsidR="0002609F" w:rsidRDefault="0002609F" w:rsidP="0002609F">
      <w:pPr>
        <w:tabs>
          <w:tab w:val="left" w:pos="1375"/>
        </w:tabs>
        <w:rPr>
          <w:rFonts w:ascii="Arial" w:hAnsi="Arial"/>
          <w:sz w:val="18"/>
          <w:szCs w:val="18"/>
          <w:lang w:eastAsia="es-ES"/>
        </w:rPr>
      </w:pPr>
    </w:p>
    <w:p w14:paraId="054C26B3" w14:textId="77777777" w:rsidR="0002609F" w:rsidRDefault="0002609F" w:rsidP="0002609F">
      <w:pPr>
        <w:tabs>
          <w:tab w:val="left" w:pos="1375"/>
        </w:tabs>
        <w:rPr>
          <w:rFonts w:ascii="Arial" w:hAnsi="Arial"/>
          <w:sz w:val="18"/>
          <w:szCs w:val="18"/>
          <w:lang w:eastAsia="es-ES"/>
        </w:rPr>
      </w:pPr>
    </w:p>
    <w:p w14:paraId="557563A3" w14:textId="77777777" w:rsidR="0002609F" w:rsidRDefault="0002609F" w:rsidP="0002609F">
      <w:pPr>
        <w:spacing w:after="120"/>
        <w:jc w:val="center"/>
        <w:rPr>
          <w:rFonts w:ascii="Arial" w:hAnsi="Arial" w:cs="Arial"/>
          <w:b/>
          <w:sz w:val="18"/>
          <w:szCs w:val="18"/>
          <w:u w:val="single"/>
          <w:lang w:val="es-PE" w:eastAsia="en-US"/>
        </w:rPr>
      </w:pPr>
    </w:p>
    <w:p w14:paraId="137C506A" w14:textId="77777777" w:rsidR="0002609F" w:rsidRDefault="0002609F" w:rsidP="0002609F">
      <w:pPr>
        <w:spacing w:after="120"/>
        <w:jc w:val="center"/>
        <w:rPr>
          <w:rFonts w:ascii="Arial" w:hAnsi="Arial" w:cs="Arial"/>
          <w:b/>
          <w:sz w:val="18"/>
          <w:szCs w:val="18"/>
          <w:u w:val="single"/>
        </w:rPr>
      </w:pPr>
    </w:p>
    <w:p w14:paraId="2325B113" w14:textId="77777777" w:rsidR="0002609F" w:rsidRDefault="0002609F" w:rsidP="0002609F">
      <w:pPr>
        <w:spacing w:after="120"/>
        <w:jc w:val="center"/>
        <w:rPr>
          <w:rFonts w:ascii="Arial" w:hAnsi="Arial" w:cs="Arial"/>
          <w:b/>
          <w:sz w:val="18"/>
          <w:szCs w:val="18"/>
          <w:u w:val="single"/>
        </w:rPr>
      </w:pPr>
    </w:p>
    <w:p w14:paraId="6AF18587" w14:textId="77777777" w:rsidR="00F477BA" w:rsidRDefault="00F477BA" w:rsidP="0002609F">
      <w:pPr>
        <w:spacing w:after="120"/>
        <w:jc w:val="center"/>
        <w:rPr>
          <w:rFonts w:ascii="Arial" w:hAnsi="Arial" w:cs="Arial"/>
          <w:b/>
          <w:sz w:val="18"/>
          <w:szCs w:val="18"/>
          <w:u w:val="single"/>
        </w:rPr>
      </w:pPr>
    </w:p>
    <w:p w14:paraId="667261FE" w14:textId="77777777" w:rsidR="00F477BA" w:rsidRDefault="00F477BA" w:rsidP="0002609F">
      <w:pPr>
        <w:spacing w:after="120"/>
        <w:jc w:val="center"/>
        <w:rPr>
          <w:rFonts w:ascii="Arial" w:hAnsi="Arial" w:cs="Arial"/>
          <w:b/>
          <w:sz w:val="18"/>
          <w:szCs w:val="18"/>
          <w:u w:val="single"/>
        </w:rPr>
      </w:pPr>
    </w:p>
    <w:p w14:paraId="51407573" w14:textId="77777777" w:rsidR="00F477BA" w:rsidRDefault="00F477BA" w:rsidP="0002609F">
      <w:pPr>
        <w:spacing w:after="120"/>
        <w:jc w:val="center"/>
        <w:rPr>
          <w:rFonts w:ascii="Arial" w:hAnsi="Arial" w:cs="Arial"/>
          <w:b/>
          <w:sz w:val="18"/>
          <w:szCs w:val="18"/>
          <w:u w:val="single"/>
        </w:rPr>
      </w:pPr>
    </w:p>
    <w:p w14:paraId="19581B22" w14:textId="77777777" w:rsidR="00F477BA" w:rsidRDefault="00F477BA" w:rsidP="0002609F">
      <w:pPr>
        <w:spacing w:after="120"/>
        <w:jc w:val="center"/>
        <w:rPr>
          <w:rFonts w:ascii="Arial" w:hAnsi="Arial" w:cs="Arial"/>
          <w:b/>
          <w:sz w:val="18"/>
          <w:szCs w:val="18"/>
          <w:u w:val="single"/>
        </w:rPr>
      </w:pPr>
    </w:p>
    <w:p w14:paraId="2E0C4FBB" w14:textId="77777777" w:rsidR="00F477BA" w:rsidRDefault="00F477BA" w:rsidP="0002609F">
      <w:pPr>
        <w:spacing w:after="120"/>
        <w:jc w:val="center"/>
        <w:rPr>
          <w:rFonts w:ascii="Arial" w:hAnsi="Arial" w:cs="Arial"/>
          <w:b/>
          <w:sz w:val="18"/>
          <w:szCs w:val="18"/>
          <w:u w:val="single"/>
        </w:rPr>
      </w:pPr>
    </w:p>
    <w:p w14:paraId="34D358E0" w14:textId="77777777" w:rsidR="00F477BA" w:rsidRDefault="00F477BA" w:rsidP="0002609F">
      <w:pPr>
        <w:spacing w:after="120"/>
        <w:jc w:val="center"/>
        <w:rPr>
          <w:rFonts w:ascii="Arial" w:hAnsi="Arial" w:cs="Arial"/>
          <w:b/>
          <w:sz w:val="18"/>
          <w:szCs w:val="18"/>
          <w:u w:val="single"/>
        </w:rPr>
      </w:pPr>
    </w:p>
    <w:p w14:paraId="08406C38" w14:textId="77777777" w:rsidR="00F477BA" w:rsidRDefault="00F477BA" w:rsidP="0002609F">
      <w:pPr>
        <w:spacing w:after="120"/>
        <w:jc w:val="center"/>
        <w:rPr>
          <w:rFonts w:ascii="Arial" w:hAnsi="Arial" w:cs="Arial"/>
          <w:b/>
          <w:sz w:val="18"/>
          <w:szCs w:val="18"/>
          <w:u w:val="single"/>
        </w:rPr>
      </w:pPr>
    </w:p>
    <w:p w14:paraId="2F4EAAF5" w14:textId="77777777" w:rsidR="00F477BA" w:rsidRDefault="00F477BA" w:rsidP="0002609F">
      <w:pPr>
        <w:spacing w:after="120"/>
        <w:jc w:val="center"/>
        <w:rPr>
          <w:rFonts w:ascii="Arial" w:hAnsi="Arial" w:cs="Arial"/>
          <w:b/>
          <w:sz w:val="18"/>
          <w:szCs w:val="18"/>
          <w:u w:val="single"/>
        </w:rPr>
      </w:pPr>
    </w:p>
    <w:p w14:paraId="6369F5F2" w14:textId="77777777" w:rsidR="00F477BA" w:rsidRDefault="00F477BA" w:rsidP="0002609F">
      <w:pPr>
        <w:spacing w:after="120"/>
        <w:jc w:val="center"/>
        <w:rPr>
          <w:rFonts w:ascii="Arial" w:hAnsi="Arial" w:cs="Arial"/>
          <w:b/>
          <w:sz w:val="18"/>
          <w:szCs w:val="18"/>
          <w:u w:val="single"/>
        </w:rPr>
      </w:pPr>
    </w:p>
    <w:p w14:paraId="1A86DA08" w14:textId="77777777" w:rsidR="009B32A7" w:rsidRDefault="009B32A7" w:rsidP="0002609F">
      <w:pPr>
        <w:spacing w:after="120"/>
        <w:jc w:val="center"/>
        <w:rPr>
          <w:rFonts w:ascii="Arial" w:hAnsi="Arial" w:cs="Arial"/>
          <w:b/>
          <w:sz w:val="18"/>
          <w:szCs w:val="18"/>
          <w:u w:val="single"/>
        </w:rPr>
      </w:pPr>
    </w:p>
    <w:p w14:paraId="0C4109AF" w14:textId="77777777" w:rsidR="009B32A7" w:rsidRDefault="009B32A7" w:rsidP="0002609F">
      <w:pPr>
        <w:spacing w:after="120"/>
        <w:jc w:val="center"/>
        <w:rPr>
          <w:rFonts w:ascii="Arial" w:hAnsi="Arial" w:cs="Arial"/>
          <w:b/>
          <w:sz w:val="18"/>
          <w:szCs w:val="18"/>
          <w:u w:val="single"/>
        </w:rPr>
      </w:pPr>
    </w:p>
    <w:p w14:paraId="1BB69023" w14:textId="77777777" w:rsidR="009B32A7" w:rsidRDefault="009B32A7" w:rsidP="0002609F">
      <w:pPr>
        <w:spacing w:after="120"/>
        <w:jc w:val="center"/>
        <w:rPr>
          <w:rFonts w:ascii="Arial" w:hAnsi="Arial" w:cs="Arial"/>
          <w:b/>
          <w:sz w:val="18"/>
          <w:szCs w:val="18"/>
          <w:u w:val="single"/>
        </w:rPr>
      </w:pPr>
    </w:p>
    <w:p w14:paraId="7806F313" w14:textId="361D4396" w:rsidR="0002609F" w:rsidRDefault="0002609F" w:rsidP="0002609F">
      <w:pPr>
        <w:spacing w:after="120"/>
        <w:jc w:val="center"/>
        <w:rPr>
          <w:rFonts w:ascii="Arial" w:hAnsi="Arial" w:cs="Arial"/>
          <w:b/>
          <w:sz w:val="18"/>
          <w:szCs w:val="18"/>
          <w:u w:val="single"/>
        </w:rPr>
      </w:pPr>
      <w:r>
        <w:rPr>
          <w:rFonts w:ascii="Arial" w:hAnsi="Arial" w:cs="Arial"/>
          <w:b/>
          <w:sz w:val="18"/>
          <w:szCs w:val="18"/>
          <w:u w:val="single"/>
        </w:rPr>
        <w:t>ANEXO N° 5</w:t>
      </w:r>
    </w:p>
    <w:p w14:paraId="3DA8238D" w14:textId="77777777" w:rsidR="0002609F" w:rsidRDefault="0002609F" w:rsidP="0002609F">
      <w:pPr>
        <w:spacing w:after="120"/>
        <w:jc w:val="center"/>
        <w:rPr>
          <w:rFonts w:ascii="Arial" w:hAnsi="Arial" w:cs="Arial"/>
          <w:b/>
          <w:sz w:val="18"/>
          <w:szCs w:val="18"/>
          <w:u w:val="single"/>
        </w:rPr>
      </w:pPr>
    </w:p>
    <w:p w14:paraId="7668B79A" w14:textId="77777777" w:rsidR="0002609F" w:rsidRDefault="0002609F" w:rsidP="0002609F">
      <w:pPr>
        <w:keepNext/>
        <w:jc w:val="center"/>
        <w:outlineLvl w:val="0"/>
        <w:rPr>
          <w:rFonts w:ascii="Arial" w:hAnsi="Arial" w:cs="Arial"/>
          <w:b/>
          <w:sz w:val="18"/>
          <w:szCs w:val="18"/>
          <w:u w:val="single"/>
          <w:lang w:val="es-ES_tradnl" w:eastAsia="x-none"/>
        </w:rPr>
      </w:pPr>
      <w:bookmarkStart w:id="10" w:name="_Toc499200033"/>
      <w:bookmarkStart w:id="11" w:name="_Toc495479985"/>
      <w:bookmarkStart w:id="12" w:name="_Toc494794596"/>
      <w:r>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0"/>
      <w:bookmarkEnd w:id="11"/>
      <w:bookmarkEnd w:id="12"/>
    </w:p>
    <w:p w14:paraId="2A5897EA" w14:textId="77777777" w:rsidR="0002609F" w:rsidRDefault="0002609F" w:rsidP="0002609F">
      <w:pPr>
        <w:tabs>
          <w:tab w:val="left" w:pos="9000"/>
        </w:tabs>
        <w:spacing w:after="240"/>
        <w:jc w:val="both"/>
        <w:rPr>
          <w:rFonts w:ascii="Arial" w:hAnsi="Arial" w:cs="Arial"/>
          <w:sz w:val="18"/>
          <w:szCs w:val="18"/>
          <w:lang w:val="es-ES_tradnl"/>
        </w:rPr>
      </w:pPr>
    </w:p>
    <w:p w14:paraId="730D220C" w14:textId="77777777" w:rsidR="00F477BA" w:rsidRDefault="00F477BA" w:rsidP="00F477BA">
      <w:pPr>
        <w:tabs>
          <w:tab w:val="left" w:pos="8647"/>
        </w:tabs>
        <w:spacing w:after="60"/>
        <w:ind w:left="5676" w:right="22"/>
        <w:jc w:val="right"/>
        <w:rPr>
          <w:rFonts w:ascii="Arial" w:hAnsi="Arial" w:cs="Arial"/>
          <w:sz w:val="18"/>
          <w:szCs w:val="18"/>
          <w:lang w:val="es-ES_tradnl"/>
        </w:rPr>
      </w:pPr>
      <w:proofErr w:type="gramStart"/>
      <w:r>
        <w:rPr>
          <w:rFonts w:ascii="Arial" w:hAnsi="Arial" w:cs="Arial"/>
          <w:sz w:val="18"/>
          <w:szCs w:val="18"/>
          <w:lang w:val="es-ES_tradnl"/>
        </w:rPr>
        <w:t xml:space="preserve">Lima,   </w:t>
      </w:r>
      <w:proofErr w:type="gramEnd"/>
      <w:r>
        <w:rPr>
          <w:rFonts w:ascii="Arial" w:hAnsi="Arial" w:cs="Arial"/>
          <w:sz w:val="18"/>
          <w:szCs w:val="18"/>
          <w:lang w:val="es-ES_tradnl"/>
        </w:rPr>
        <w:t xml:space="preserve"> de            2021</w:t>
      </w:r>
    </w:p>
    <w:p w14:paraId="59E01E18" w14:textId="77777777" w:rsidR="00F477BA" w:rsidRDefault="00F477BA" w:rsidP="00F477BA">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05EF62C0" w14:textId="77777777" w:rsidR="00F477BA" w:rsidRDefault="00F477BA" w:rsidP="00F477BA">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4BAC2608" w14:textId="77777777" w:rsidR="00F477BA" w:rsidRDefault="00F477BA" w:rsidP="00F477BA">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263BE949" w14:textId="77777777" w:rsidR="00F477BA" w:rsidRDefault="00F477BA" w:rsidP="00F477BA">
      <w:pPr>
        <w:ind w:left="654" w:right="22" w:hanging="720"/>
        <w:jc w:val="both"/>
        <w:rPr>
          <w:rFonts w:ascii="Arial" w:hAnsi="Arial" w:cs="Arial"/>
          <w:b/>
          <w:sz w:val="18"/>
          <w:szCs w:val="18"/>
          <w:u w:val="single"/>
          <w:lang w:val="es-ES_tradnl"/>
        </w:rPr>
      </w:pPr>
    </w:p>
    <w:p w14:paraId="637149F8" w14:textId="77777777" w:rsidR="00F477BA" w:rsidRDefault="00F477BA" w:rsidP="00F477BA">
      <w:pPr>
        <w:tabs>
          <w:tab w:val="left" w:pos="1418"/>
        </w:tabs>
        <w:autoSpaceDE w:val="0"/>
        <w:autoSpaceDN w:val="0"/>
        <w:adjustRightInd w:val="0"/>
        <w:rPr>
          <w:rFonts w:ascii="Arial" w:eastAsiaTheme="minorHAnsi" w:hAnsi="Arial" w:cs="Arial"/>
          <w:b/>
          <w:bCs/>
          <w:color w:val="000000"/>
          <w:sz w:val="18"/>
          <w:szCs w:val="22"/>
        </w:rPr>
      </w:pPr>
    </w:p>
    <w:p w14:paraId="0C2F8EA1"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177F80AC"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5DDEC124" w14:textId="1177F338" w:rsidR="0002609F" w:rsidRDefault="0002609F" w:rsidP="0002609F">
      <w:pPr>
        <w:tabs>
          <w:tab w:val="left" w:pos="9000"/>
        </w:tabs>
        <w:ind w:right="53"/>
        <w:jc w:val="both"/>
        <w:rPr>
          <w:rFonts w:ascii="Arial" w:eastAsia="Calibri" w:hAnsi="Arial" w:cs="Arial"/>
          <w:sz w:val="18"/>
          <w:szCs w:val="18"/>
          <w:lang w:val="es-PE"/>
        </w:rPr>
      </w:pPr>
    </w:p>
    <w:p w14:paraId="41BA6FAE" w14:textId="77777777" w:rsidR="00F477BA" w:rsidRDefault="00F477BA" w:rsidP="0002609F">
      <w:pPr>
        <w:tabs>
          <w:tab w:val="left" w:pos="9000"/>
        </w:tabs>
        <w:ind w:right="53"/>
        <w:jc w:val="both"/>
        <w:rPr>
          <w:rFonts w:ascii="Arial" w:eastAsia="Calibri" w:hAnsi="Arial" w:cs="Arial"/>
          <w:sz w:val="18"/>
          <w:szCs w:val="18"/>
          <w:lang w:val="es-PE"/>
        </w:rPr>
      </w:pPr>
    </w:p>
    <w:p w14:paraId="45A45FF7" w14:textId="77777777" w:rsidR="0002609F" w:rsidRDefault="0002609F" w:rsidP="0002609F">
      <w:pPr>
        <w:tabs>
          <w:tab w:val="left" w:pos="9000"/>
        </w:tabs>
        <w:ind w:right="53"/>
        <w:jc w:val="both"/>
        <w:rPr>
          <w:rFonts w:ascii="Arial" w:hAnsi="Arial" w:cs="Arial"/>
          <w:sz w:val="18"/>
          <w:szCs w:val="18"/>
          <w:lang w:val="es-ES_tradnl"/>
        </w:rPr>
      </w:pPr>
      <w:r>
        <w:rPr>
          <w:rFonts w:ascii="Arial" w:hAnsi="Arial" w:cs="Arial"/>
          <w:sz w:val="18"/>
          <w:szCs w:val="18"/>
        </w:rPr>
        <w:t xml:space="preserve">Razón Social del </w:t>
      </w:r>
      <w:proofErr w:type="gramStart"/>
      <w:r>
        <w:rPr>
          <w:rFonts w:ascii="Arial" w:hAnsi="Arial" w:cs="Arial"/>
          <w:sz w:val="18"/>
          <w:szCs w:val="18"/>
        </w:rPr>
        <w:t>Postor)…</w:t>
      </w:r>
      <w:proofErr w:type="gramEnd"/>
      <w:r>
        <w:rPr>
          <w:rFonts w:ascii="Arial" w:hAnsi="Arial" w:cs="Arial"/>
          <w:sz w:val="18"/>
          <w:szCs w:val="18"/>
        </w:rPr>
        <w:t>………………….., con R.U.C. N°..........…......................, con domicilio legal en ..........…................................…......................, teléfono..............., e-mail..........…......................, declaro</w:t>
      </w:r>
      <w:r>
        <w:rPr>
          <w:rFonts w:ascii="Arial" w:hAnsi="Arial" w:cs="Arial"/>
          <w:sz w:val="18"/>
          <w:szCs w:val="18"/>
          <w:lang w:val="es-ES_tradnl"/>
        </w:rPr>
        <w:t xml:space="preserve"> bajo juramento lo siguiente:</w:t>
      </w:r>
    </w:p>
    <w:p w14:paraId="4E02510F" w14:textId="77777777" w:rsidR="0002609F" w:rsidRDefault="0002609F" w:rsidP="0002609F">
      <w:pPr>
        <w:autoSpaceDE w:val="0"/>
        <w:autoSpaceDN w:val="0"/>
        <w:adjustRightInd w:val="0"/>
        <w:ind w:right="53"/>
        <w:jc w:val="both"/>
        <w:rPr>
          <w:rFonts w:ascii="Arial" w:hAnsi="Arial" w:cs="Arial"/>
          <w:sz w:val="18"/>
          <w:szCs w:val="18"/>
          <w:lang w:val="es-ES_tradnl" w:eastAsia="en-US"/>
        </w:rPr>
      </w:pPr>
      <w:r>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9EC8D7B" w14:textId="77777777" w:rsidR="0002609F" w:rsidRDefault="0002609F" w:rsidP="0002609F">
      <w:pPr>
        <w:autoSpaceDE w:val="0"/>
        <w:autoSpaceDN w:val="0"/>
        <w:adjustRightInd w:val="0"/>
        <w:ind w:right="53"/>
        <w:jc w:val="both"/>
        <w:rPr>
          <w:rFonts w:ascii="Arial" w:hAnsi="Arial" w:cs="Arial"/>
          <w:sz w:val="18"/>
          <w:szCs w:val="18"/>
          <w:lang w:val="es-ES_tradnl"/>
        </w:rPr>
      </w:pPr>
      <w:r>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Pr>
          <w:rFonts w:ascii="Arial" w:hAnsi="Arial" w:cs="Arial"/>
          <w:sz w:val="18"/>
          <w:szCs w:val="18"/>
          <w:vertAlign w:val="superscript"/>
          <w:lang w:val="es-ES_tradnl"/>
        </w:rPr>
        <w:t>1</w:t>
      </w:r>
    </w:p>
    <w:p w14:paraId="12FC8A24" w14:textId="77777777" w:rsidR="0002609F" w:rsidRDefault="0002609F" w:rsidP="0002609F">
      <w:pPr>
        <w:spacing w:after="120"/>
        <w:jc w:val="both"/>
        <w:rPr>
          <w:rFonts w:ascii="Arial" w:hAnsi="Arial" w:cs="Arial"/>
          <w:sz w:val="18"/>
          <w:szCs w:val="18"/>
          <w:lang w:val="es-ES_tradnl"/>
        </w:rPr>
      </w:pPr>
    </w:p>
    <w:p w14:paraId="7D4C547A" w14:textId="77777777" w:rsidR="0002609F" w:rsidRDefault="0002609F" w:rsidP="0002609F">
      <w:pPr>
        <w:spacing w:after="120"/>
        <w:jc w:val="both"/>
        <w:rPr>
          <w:rFonts w:ascii="Arial" w:hAnsi="Arial" w:cs="Arial"/>
          <w:sz w:val="18"/>
          <w:szCs w:val="18"/>
          <w:lang w:val="es-ES_tradnl"/>
        </w:rPr>
      </w:pPr>
    </w:p>
    <w:p w14:paraId="7451BE82" w14:textId="77777777" w:rsidR="0002609F" w:rsidRDefault="0002609F" w:rsidP="0002609F">
      <w:pPr>
        <w:spacing w:after="120"/>
        <w:jc w:val="both"/>
        <w:rPr>
          <w:rFonts w:ascii="Arial" w:hAnsi="Arial" w:cs="Arial"/>
          <w:b/>
          <w:sz w:val="18"/>
          <w:szCs w:val="18"/>
          <w:u w:val="single"/>
          <w:lang w:val="es-ES_tradnl"/>
        </w:rPr>
      </w:pPr>
    </w:p>
    <w:p w14:paraId="7F067A88" w14:textId="77777777" w:rsidR="0002609F" w:rsidRDefault="0002609F" w:rsidP="0002609F">
      <w:pPr>
        <w:tabs>
          <w:tab w:val="left" w:pos="3969"/>
        </w:tabs>
        <w:jc w:val="both"/>
        <w:rPr>
          <w:rFonts w:ascii="Arial" w:hAnsi="Arial" w:cs="Arial"/>
          <w:sz w:val="18"/>
          <w:szCs w:val="18"/>
          <w:lang w:val="es-ES_tradnl"/>
        </w:rPr>
      </w:pPr>
      <w:r>
        <w:rPr>
          <w:rFonts w:ascii="Arial" w:hAnsi="Arial" w:cs="Arial"/>
          <w:sz w:val="18"/>
          <w:szCs w:val="18"/>
          <w:lang w:val="es-ES_tradnl"/>
        </w:rPr>
        <w:t>……………………………………………..</w:t>
      </w:r>
    </w:p>
    <w:p w14:paraId="3697B69B" w14:textId="77777777" w:rsidR="0002609F" w:rsidRDefault="0002609F" w:rsidP="0002609F">
      <w:pPr>
        <w:spacing w:after="60"/>
        <w:jc w:val="both"/>
        <w:rPr>
          <w:rFonts w:ascii="Arial" w:hAnsi="Arial" w:cs="Arial"/>
          <w:sz w:val="18"/>
          <w:szCs w:val="18"/>
          <w:lang w:val="es-ES_tradnl"/>
        </w:rPr>
      </w:pPr>
      <w:r>
        <w:rPr>
          <w:rFonts w:ascii="Arial" w:hAnsi="Arial" w:cs="Arial"/>
          <w:sz w:val="18"/>
          <w:szCs w:val="18"/>
          <w:lang w:val="es-ES_tradnl"/>
        </w:rPr>
        <w:t xml:space="preserve">Representante Legal del Postor </w:t>
      </w:r>
    </w:p>
    <w:p w14:paraId="7545343E" w14:textId="77777777" w:rsidR="0002609F" w:rsidRDefault="0002609F" w:rsidP="0002609F">
      <w:pPr>
        <w:spacing w:after="60"/>
        <w:jc w:val="both"/>
        <w:rPr>
          <w:rFonts w:ascii="Arial" w:hAnsi="Arial" w:cs="Arial"/>
          <w:b/>
          <w:sz w:val="18"/>
          <w:szCs w:val="18"/>
          <w:u w:val="single"/>
          <w:lang w:val="es-ES_tradnl" w:eastAsia="en-US"/>
        </w:rPr>
      </w:pPr>
      <w:r>
        <w:rPr>
          <w:rFonts w:ascii="Arial" w:hAnsi="Arial" w:cs="Arial"/>
          <w:sz w:val="18"/>
          <w:szCs w:val="18"/>
          <w:lang w:val="es-ES_tradnl"/>
        </w:rPr>
        <w:t>Razón Social o DNI</w:t>
      </w:r>
    </w:p>
    <w:p w14:paraId="7AF229DA" w14:textId="77777777" w:rsidR="0002609F" w:rsidRDefault="0002609F" w:rsidP="0002609F">
      <w:pPr>
        <w:spacing w:after="60"/>
        <w:jc w:val="both"/>
        <w:rPr>
          <w:rFonts w:ascii="Arial" w:hAnsi="Arial" w:cs="Arial"/>
          <w:b/>
          <w:sz w:val="18"/>
          <w:szCs w:val="18"/>
          <w:u w:val="single"/>
          <w:lang w:val="es-ES_tradnl"/>
        </w:rPr>
      </w:pPr>
    </w:p>
    <w:p w14:paraId="373C8FCD" w14:textId="77777777" w:rsidR="0002609F" w:rsidRDefault="0002609F" w:rsidP="0002609F">
      <w:pPr>
        <w:tabs>
          <w:tab w:val="left" w:pos="540"/>
        </w:tabs>
        <w:jc w:val="both"/>
        <w:rPr>
          <w:rFonts w:ascii="Arial" w:hAnsi="Arial" w:cs="Arial"/>
          <w:b/>
          <w:u w:val="single"/>
          <w:lang w:val="es-ES_tradnl"/>
        </w:rPr>
      </w:pPr>
    </w:p>
    <w:p w14:paraId="29656BD6" w14:textId="77777777" w:rsidR="0002609F" w:rsidRDefault="0002609F" w:rsidP="0002609F">
      <w:pPr>
        <w:tabs>
          <w:tab w:val="left" w:pos="284"/>
          <w:tab w:val="left" w:pos="8647"/>
        </w:tabs>
        <w:spacing w:before="120" w:after="120"/>
        <w:ind w:left="-284"/>
        <w:jc w:val="right"/>
        <w:rPr>
          <w:rFonts w:ascii="Arial" w:hAnsi="Arial" w:cs="Arial"/>
          <w:lang w:val="es-ES_tradnl"/>
        </w:rPr>
      </w:pPr>
    </w:p>
    <w:p w14:paraId="32E6CBB5" w14:textId="77777777" w:rsidR="0002609F" w:rsidRDefault="0002609F" w:rsidP="0002609F">
      <w:pPr>
        <w:tabs>
          <w:tab w:val="left" w:pos="284"/>
          <w:tab w:val="left" w:pos="8647"/>
        </w:tabs>
        <w:spacing w:before="120" w:after="120"/>
        <w:ind w:left="-284"/>
        <w:jc w:val="right"/>
        <w:rPr>
          <w:rFonts w:ascii="Arial" w:hAnsi="Arial" w:cs="Arial"/>
          <w:lang w:val="es-ES_tradnl"/>
        </w:rPr>
      </w:pPr>
    </w:p>
    <w:p w14:paraId="5B21A5DC" w14:textId="77777777" w:rsidR="0002609F" w:rsidRDefault="0002609F" w:rsidP="0002609F">
      <w:pPr>
        <w:tabs>
          <w:tab w:val="left" w:pos="284"/>
          <w:tab w:val="left" w:pos="8647"/>
        </w:tabs>
        <w:spacing w:before="120" w:after="120"/>
        <w:ind w:left="-284"/>
        <w:jc w:val="right"/>
        <w:rPr>
          <w:rFonts w:ascii="Arial" w:hAnsi="Arial" w:cs="Arial"/>
          <w:lang w:val="es-ES_tradnl"/>
        </w:rPr>
      </w:pPr>
    </w:p>
    <w:p w14:paraId="34E4D139" w14:textId="168E7F54" w:rsidR="0002609F" w:rsidRDefault="0002609F" w:rsidP="0002609F">
      <w:pPr>
        <w:tabs>
          <w:tab w:val="left" w:pos="284"/>
          <w:tab w:val="left" w:pos="8647"/>
        </w:tabs>
        <w:spacing w:before="120" w:after="120"/>
        <w:ind w:left="-284"/>
        <w:rPr>
          <w:rFonts w:ascii="Arial" w:hAnsi="Arial" w:cs="Arial"/>
          <w:lang w:val="es-ES_tradnl"/>
        </w:rPr>
      </w:pPr>
      <w:r>
        <w:rPr>
          <w:rFonts w:ascii="Calibri" w:eastAsia="Calibri" w:hAnsi="Calibri"/>
          <w:noProof/>
          <w:sz w:val="22"/>
          <w:szCs w:val="22"/>
          <w:lang w:val="es-PE"/>
        </w:rPr>
        <mc:AlternateContent>
          <mc:Choice Requires="wps">
            <w:drawing>
              <wp:anchor distT="0" distB="0" distL="114300" distR="114300" simplePos="0" relativeHeight="251659264" behindDoc="0" locked="0" layoutInCell="1" allowOverlap="1" wp14:anchorId="7FA7E6BE" wp14:editId="572DE3F1">
                <wp:simplePos x="0" y="0"/>
                <wp:positionH relativeFrom="column">
                  <wp:posOffset>-138430</wp:posOffset>
                </wp:positionH>
                <wp:positionV relativeFrom="paragraph">
                  <wp:posOffset>101600</wp:posOffset>
                </wp:positionV>
                <wp:extent cx="1981200" cy="19050"/>
                <wp:effectExtent l="0" t="0" r="19050" b="1905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6CCBAC" id="Conector recto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AE&#10;cKXc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493B4B8D" w14:textId="77777777" w:rsidR="0002609F" w:rsidRDefault="0002609F" w:rsidP="0002609F">
      <w:pPr>
        <w:autoSpaceDE w:val="0"/>
        <w:autoSpaceDN w:val="0"/>
        <w:adjustRightInd w:val="0"/>
        <w:ind w:right="53"/>
        <w:jc w:val="both"/>
        <w:rPr>
          <w:rFonts w:ascii="Arial" w:hAnsi="Arial" w:cs="Arial"/>
          <w:i/>
          <w:sz w:val="16"/>
          <w:szCs w:val="16"/>
          <w:lang w:val="es-ES_tradnl"/>
        </w:rPr>
      </w:pPr>
      <w:r>
        <w:rPr>
          <w:rFonts w:ascii="Arial" w:hAnsi="Arial" w:cs="Arial"/>
          <w:sz w:val="18"/>
          <w:szCs w:val="18"/>
          <w:vertAlign w:val="superscript"/>
          <w:lang w:val="es-ES_tradnl"/>
        </w:rPr>
        <w:t>1</w:t>
      </w:r>
      <w:r>
        <w:rPr>
          <w:rFonts w:ascii="Arial" w:hAnsi="Arial" w:cs="Arial"/>
          <w:lang w:val="es-ES_tradnl"/>
        </w:rPr>
        <w:t xml:space="preserve"> </w:t>
      </w:r>
      <w:r>
        <w:rPr>
          <w:rFonts w:ascii="Arial" w:hAnsi="Arial" w:cs="Arial"/>
          <w:i/>
          <w:sz w:val="16"/>
          <w:szCs w:val="16"/>
          <w:lang w:val="es-ES_tradnl"/>
        </w:rPr>
        <w:t>Texto señalado en el rubro “Contratos con Terceros” del Anexo N°3 del Reglamento de Seguridad de la Información de PETROPERU S.A.</w:t>
      </w:r>
    </w:p>
    <w:p w14:paraId="02CE43E2" w14:textId="77777777" w:rsidR="0002609F" w:rsidRDefault="0002609F" w:rsidP="0002609F">
      <w:pPr>
        <w:widowControl w:val="0"/>
        <w:spacing w:before="60" w:after="60"/>
        <w:jc w:val="center"/>
        <w:outlineLvl w:val="0"/>
        <w:rPr>
          <w:rFonts w:ascii="Arial" w:eastAsia="Calibri" w:hAnsi="Arial" w:cs="Arial"/>
          <w:b/>
          <w:iCs/>
          <w:kern w:val="28"/>
          <w:sz w:val="18"/>
          <w:szCs w:val="18"/>
          <w:u w:val="single"/>
          <w:lang w:val="es-PE" w:eastAsia="en-US"/>
        </w:rPr>
      </w:pPr>
    </w:p>
    <w:p w14:paraId="3E0ED88B"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5A96231D"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4CCDFF7A"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15CED366"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3A90AEFF"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4DBB1B28" w14:textId="77777777" w:rsidR="00F477BA" w:rsidRDefault="00F477BA" w:rsidP="0002609F">
      <w:pPr>
        <w:spacing w:after="120"/>
        <w:jc w:val="center"/>
        <w:rPr>
          <w:rFonts w:ascii="Arial" w:hAnsi="Arial" w:cs="Arial"/>
          <w:b/>
          <w:sz w:val="18"/>
          <w:szCs w:val="18"/>
          <w:u w:val="single"/>
        </w:rPr>
      </w:pPr>
    </w:p>
    <w:p w14:paraId="0C3F802C" w14:textId="77777777" w:rsidR="00F477BA" w:rsidRDefault="00F477BA" w:rsidP="0002609F">
      <w:pPr>
        <w:spacing w:after="120"/>
        <w:jc w:val="center"/>
        <w:rPr>
          <w:rFonts w:ascii="Arial" w:hAnsi="Arial" w:cs="Arial"/>
          <w:b/>
          <w:sz w:val="18"/>
          <w:szCs w:val="18"/>
          <w:u w:val="single"/>
        </w:rPr>
      </w:pPr>
    </w:p>
    <w:p w14:paraId="4C67CD81" w14:textId="77777777" w:rsidR="00F477BA" w:rsidRDefault="00F477BA" w:rsidP="0002609F">
      <w:pPr>
        <w:spacing w:after="120"/>
        <w:jc w:val="center"/>
        <w:rPr>
          <w:rFonts w:ascii="Arial" w:hAnsi="Arial" w:cs="Arial"/>
          <w:b/>
          <w:sz w:val="18"/>
          <w:szCs w:val="18"/>
          <w:u w:val="single"/>
        </w:rPr>
      </w:pPr>
    </w:p>
    <w:p w14:paraId="52EF4EBF" w14:textId="77777777" w:rsidR="00F477BA" w:rsidRDefault="00F477BA" w:rsidP="0002609F">
      <w:pPr>
        <w:spacing w:after="120"/>
        <w:jc w:val="center"/>
        <w:rPr>
          <w:rFonts w:ascii="Arial" w:hAnsi="Arial" w:cs="Arial"/>
          <w:b/>
          <w:sz w:val="18"/>
          <w:szCs w:val="18"/>
          <w:u w:val="single"/>
        </w:rPr>
      </w:pPr>
    </w:p>
    <w:p w14:paraId="1F7F5FC2" w14:textId="77777777" w:rsidR="00F477BA" w:rsidRDefault="00F477BA" w:rsidP="0002609F">
      <w:pPr>
        <w:spacing w:after="120"/>
        <w:jc w:val="center"/>
        <w:rPr>
          <w:rFonts w:ascii="Arial" w:hAnsi="Arial" w:cs="Arial"/>
          <w:b/>
          <w:sz w:val="18"/>
          <w:szCs w:val="18"/>
          <w:u w:val="single"/>
        </w:rPr>
      </w:pPr>
    </w:p>
    <w:p w14:paraId="772F4A39" w14:textId="77777777" w:rsidR="009B32A7" w:rsidRDefault="009B32A7" w:rsidP="0002609F">
      <w:pPr>
        <w:spacing w:after="120"/>
        <w:jc w:val="center"/>
        <w:rPr>
          <w:rFonts w:ascii="Arial" w:hAnsi="Arial" w:cs="Arial"/>
          <w:b/>
          <w:sz w:val="18"/>
          <w:szCs w:val="18"/>
          <w:u w:val="single"/>
        </w:rPr>
      </w:pPr>
    </w:p>
    <w:p w14:paraId="5B96364A" w14:textId="2D24C892" w:rsidR="0002609F" w:rsidRDefault="0002609F" w:rsidP="0002609F">
      <w:pPr>
        <w:spacing w:after="120"/>
        <w:jc w:val="center"/>
        <w:rPr>
          <w:rFonts w:ascii="Arial" w:hAnsi="Arial" w:cs="Arial"/>
          <w:b/>
          <w:sz w:val="18"/>
          <w:szCs w:val="18"/>
          <w:u w:val="single"/>
          <w:lang w:val="pt-BR"/>
        </w:rPr>
      </w:pPr>
      <w:r>
        <w:rPr>
          <w:rFonts w:ascii="Arial" w:hAnsi="Arial" w:cs="Arial"/>
          <w:b/>
          <w:sz w:val="18"/>
          <w:szCs w:val="18"/>
          <w:u w:val="single"/>
        </w:rPr>
        <w:t>ANEXO N° 6</w:t>
      </w:r>
    </w:p>
    <w:p w14:paraId="2CADA3EE" w14:textId="77777777" w:rsidR="0002609F" w:rsidRDefault="0002609F" w:rsidP="0002609F">
      <w:pPr>
        <w:keepNext/>
        <w:jc w:val="center"/>
        <w:outlineLvl w:val="0"/>
        <w:rPr>
          <w:rFonts w:ascii="Arial" w:hAnsi="Arial" w:cs="Arial"/>
          <w:b/>
          <w:sz w:val="18"/>
          <w:szCs w:val="24"/>
          <w:u w:val="single"/>
          <w:lang w:val="es-ES_tradnl" w:eastAsia="x-none"/>
        </w:rPr>
      </w:pPr>
      <w:bookmarkStart w:id="13" w:name="_Toc499200037"/>
      <w:bookmarkStart w:id="14" w:name="_Toc495479989"/>
      <w:bookmarkStart w:id="15" w:name="_Toc494794600"/>
    </w:p>
    <w:p w14:paraId="1C769C48" w14:textId="77777777" w:rsidR="0002609F" w:rsidRDefault="0002609F" w:rsidP="0002609F">
      <w:pPr>
        <w:keepNext/>
        <w:jc w:val="center"/>
        <w:outlineLvl w:val="0"/>
        <w:rPr>
          <w:rFonts w:ascii="Arial" w:hAnsi="Arial" w:cs="Arial"/>
          <w:b/>
          <w:sz w:val="18"/>
          <w:szCs w:val="24"/>
          <w:u w:val="single"/>
          <w:lang w:val="es-ES_tradnl" w:eastAsia="x-none"/>
        </w:rPr>
      </w:pPr>
      <w:r>
        <w:rPr>
          <w:rFonts w:ascii="Arial" w:hAnsi="Arial" w:cs="Arial"/>
          <w:b/>
          <w:sz w:val="18"/>
          <w:szCs w:val="24"/>
          <w:u w:val="single"/>
          <w:lang w:val="es-ES_tradnl" w:eastAsia="x-none"/>
        </w:rPr>
        <w:t>POLÍTICA CORPORATIVA DE SEGURIDAD DE LA INFORMACIÓN DE PETRÓLEOS DEL PERÚ –</w:t>
      </w:r>
      <w:bookmarkEnd w:id="13"/>
    </w:p>
    <w:p w14:paraId="0D564030" w14:textId="77777777" w:rsidR="0002609F" w:rsidRDefault="0002609F" w:rsidP="0002609F">
      <w:pPr>
        <w:keepNext/>
        <w:jc w:val="center"/>
        <w:outlineLvl w:val="0"/>
        <w:rPr>
          <w:rFonts w:ascii="Arial" w:hAnsi="Arial" w:cs="Arial"/>
          <w:b/>
          <w:sz w:val="18"/>
          <w:szCs w:val="24"/>
          <w:u w:val="single"/>
          <w:lang w:val="es-ES_tradnl" w:eastAsia="x-none"/>
        </w:rPr>
      </w:pPr>
      <w:r>
        <w:rPr>
          <w:rFonts w:ascii="Arial" w:hAnsi="Arial" w:cs="Arial"/>
          <w:b/>
          <w:sz w:val="18"/>
          <w:szCs w:val="24"/>
          <w:u w:val="single"/>
          <w:lang w:val="es-ES_tradnl" w:eastAsia="x-none"/>
        </w:rPr>
        <w:t xml:space="preserve"> </w:t>
      </w:r>
      <w:bookmarkStart w:id="16" w:name="_Toc499200038"/>
      <w:r>
        <w:rPr>
          <w:rFonts w:ascii="Arial" w:hAnsi="Arial" w:cs="Arial"/>
          <w:b/>
          <w:sz w:val="18"/>
          <w:szCs w:val="24"/>
          <w:u w:val="single"/>
          <w:lang w:val="es-ES_tradnl" w:eastAsia="x-none"/>
        </w:rPr>
        <w:t>PETROPERÚ S.A.</w:t>
      </w:r>
      <w:bookmarkEnd w:id="14"/>
      <w:bookmarkEnd w:id="15"/>
      <w:bookmarkEnd w:id="16"/>
    </w:p>
    <w:p w14:paraId="40E93699" w14:textId="77777777" w:rsidR="0002609F" w:rsidRDefault="0002609F" w:rsidP="0002609F">
      <w:pPr>
        <w:tabs>
          <w:tab w:val="left" w:pos="540"/>
        </w:tabs>
        <w:jc w:val="both"/>
        <w:rPr>
          <w:rFonts w:ascii="Arial" w:eastAsia="Calibri" w:hAnsi="Arial" w:cs="Arial"/>
          <w:b/>
          <w:sz w:val="18"/>
          <w:szCs w:val="18"/>
          <w:u w:val="single"/>
          <w:lang w:val="es-ES_tradnl" w:eastAsia="en-US"/>
        </w:rPr>
      </w:pPr>
    </w:p>
    <w:p w14:paraId="4DE05829" w14:textId="77777777" w:rsidR="0002609F" w:rsidRDefault="0002609F" w:rsidP="0002609F">
      <w:pPr>
        <w:ind w:left="142" w:right="282"/>
        <w:jc w:val="both"/>
        <w:rPr>
          <w:rFonts w:ascii="Arial" w:eastAsiaTheme="minorHAnsi" w:hAnsi="Arial" w:cs="Arial"/>
          <w:sz w:val="18"/>
          <w:szCs w:val="18"/>
          <w:lang w:val="es-ES_tradnl"/>
        </w:rPr>
      </w:pPr>
      <w:r>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32A2E8CC" w14:textId="77777777" w:rsidR="0002609F" w:rsidRDefault="0002609F" w:rsidP="0002609F">
      <w:pPr>
        <w:ind w:left="142" w:right="282"/>
        <w:jc w:val="both"/>
        <w:rPr>
          <w:rFonts w:ascii="Arial" w:eastAsiaTheme="minorHAnsi" w:hAnsi="Arial" w:cs="Arial"/>
          <w:sz w:val="18"/>
          <w:szCs w:val="18"/>
          <w:lang w:val="es-ES_tradnl"/>
        </w:rPr>
      </w:pPr>
      <w:r>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2EC9B406" w14:textId="77777777" w:rsidR="0002609F" w:rsidRDefault="0002609F" w:rsidP="0002609F">
      <w:pPr>
        <w:ind w:left="142" w:right="282"/>
        <w:jc w:val="both"/>
        <w:rPr>
          <w:rFonts w:ascii="Arial" w:eastAsiaTheme="minorHAnsi" w:hAnsi="Arial" w:cs="Arial"/>
          <w:sz w:val="18"/>
          <w:szCs w:val="18"/>
          <w:lang w:val="es-ES_tradnl"/>
        </w:rPr>
      </w:pPr>
      <w:r>
        <w:rPr>
          <w:rFonts w:ascii="Arial" w:eastAsiaTheme="minorHAnsi" w:hAnsi="Arial" w:cs="Arial"/>
          <w:sz w:val="18"/>
          <w:szCs w:val="18"/>
          <w:lang w:val="es-ES_tradnl"/>
        </w:rPr>
        <w:t xml:space="preserve">La presente política es aplicable a todo el personal y colaboradores de la Empresa. </w:t>
      </w:r>
    </w:p>
    <w:p w14:paraId="0B0C22D3" w14:textId="77777777" w:rsidR="0002609F" w:rsidRDefault="0002609F" w:rsidP="0002609F">
      <w:pPr>
        <w:ind w:left="142" w:right="282"/>
        <w:jc w:val="both"/>
        <w:rPr>
          <w:rFonts w:ascii="Arial" w:eastAsiaTheme="minorHAnsi" w:hAnsi="Arial" w:cs="Arial"/>
          <w:sz w:val="18"/>
          <w:szCs w:val="18"/>
          <w:lang w:val="es-ES_tradnl"/>
        </w:rPr>
      </w:pPr>
      <w:r>
        <w:rPr>
          <w:rFonts w:ascii="Arial" w:eastAsiaTheme="minorHAnsi" w:hAnsi="Arial" w:cs="Arial"/>
          <w:sz w:val="18"/>
          <w:szCs w:val="18"/>
          <w:lang w:val="es-ES_tradnl"/>
        </w:rPr>
        <w:t xml:space="preserve">PETROPERÚ desarrolla la Seguridad de la Información, considerando las siguientes directivas: </w:t>
      </w:r>
    </w:p>
    <w:p w14:paraId="6BA0A78E"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0D48E78D" w14:textId="77777777" w:rsidR="0002609F" w:rsidRDefault="0002609F" w:rsidP="0002609F">
      <w:pPr>
        <w:ind w:left="426" w:right="282"/>
        <w:jc w:val="both"/>
        <w:rPr>
          <w:rFonts w:ascii="Arial" w:hAnsi="Arial" w:cs="Arial"/>
          <w:sz w:val="18"/>
          <w:szCs w:val="18"/>
          <w:lang w:val="es-ES_tradnl" w:eastAsia="es-ES"/>
        </w:rPr>
      </w:pPr>
    </w:p>
    <w:p w14:paraId="40E7D487"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Realizar la identificación, análisis, evaluación, tratamiento y monitoreo de los riesgos de Seguridad de la Información relevantes a la Empresa. </w:t>
      </w:r>
    </w:p>
    <w:p w14:paraId="18D123C0" w14:textId="77777777" w:rsidR="0002609F" w:rsidRDefault="0002609F" w:rsidP="0002609F">
      <w:pPr>
        <w:ind w:left="426" w:right="282"/>
        <w:jc w:val="both"/>
        <w:rPr>
          <w:rFonts w:ascii="Arial" w:hAnsi="Arial" w:cs="Arial"/>
          <w:sz w:val="18"/>
          <w:szCs w:val="18"/>
          <w:lang w:val="es-ES_tradnl" w:eastAsia="es-ES"/>
        </w:rPr>
      </w:pPr>
    </w:p>
    <w:p w14:paraId="2A553506"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Realizar la planificación, detección, evaluación, respuesta y aprendizaje efectivo ante incidentes relacionados con la Seguridad de la Información. </w:t>
      </w:r>
    </w:p>
    <w:p w14:paraId="21DFEA78" w14:textId="77777777" w:rsidR="0002609F" w:rsidRDefault="0002609F" w:rsidP="0002609F">
      <w:pPr>
        <w:ind w:left="426" w:right="282"/>
        <w:jc w:val="both"/>
        <w:rPr>
          <w:rFonts w:ascii="Arial" w:hAnsi="Arial" w:cs="Arial"/>
          <w:sz w:val="18"/>
          <w:szCs w:val="18"/>
          <w:lang w:val="es-ES_tradnl" w:eastAsia="es-ES"/>
        </w:rPr>
      </w:pPr>
    </w:p>
    <w:p w14:paraId="2632B56B"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026689B7" w14:textId="77777777" w:rsidR="0002609F" w:rsidRDefault="0002609F" w:rsidP="0002609F">
      <w:pPr>
        <w:ind w:left="426" w:right="282"/>
        <w:jc w:val="both"/>
        <w:rPr>
          <w:rFonts w:ascii="Arial" w:hAnsi="Arial" w:cs="Arial"/>
          <w:sz w:val="18"/>
          <w:szCs w:val="18"/>
          <w:lang w:val="es-ES_tradnl" w:eastAsia="es-ES"/>
        </w:rPr>
      </w:pPr>
    </w:p>
    <w:p w14:paraId="32BDDBAB"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8A0ECB7" w14:textId="77777777" w:rsidR="0002609F" w:rsidRDefault="0002609F" w:rsidP="0002609F">
      <w:pPr>
        <w:ind w:left="426" w:right="282"/>
        <w:jc w:val="both"/>
        <w:rPr>
          <w:rFonts w:ascii="Arial" w:hAnsi="Arial" w:cs="Arial"/>
          <w:sz w:val="18"/>
          <w:szCs w:val="18"/>
          <w:lang w:val="es-ES_tradnl" w:eastAsia="es-ES"/>
        </w:rPr>
      </w:pPr>
    </w:p>
    <w:p w14:paraId="10A5FECD"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4B2CBB8A" w14:textId="77777777" w:rsidR="0002609F" w:rsidRDefault="0002609F" w:rsidP="0002609F">
      <w:pPr>
        <w:ind w:left="426" w:right="282"/>
        <w:jc w:val="both"/>
        <w:rPr>
          <w:rFonts w:ascii="Arial" w:hAnsi="Arial" w:cs="Arial"/>
          <w:sz w:val="18"/>
          <w:szCs w:val="18"/>
          <w:lang w:val="es-ES_tradnl" w:eastAsia="es-ES"/>
        </w:rPr>
      </w:pPr>
    </w:p>
    <w:p w14:paraId="0E237866" w14:textId="77777777" w:rsidR="0002609F" w:rsidRDefault="0002609F" w:rsidP="0002609F">
      <w:pPr>
        <w:numPr>
          <w:ilvl w:val="0"/>
          <w:numId w:val="7"/>
        </w:numPr>
        <w:ind w:left="426" w:right="282" w:hanging="284"/>
        <w:jc w:val="both"/>
        <w:rPr>
          <w:rFonts w:ascii="Arial" w:hAnsi="Arial" w:cs="Arial"/>
          <w:sz w:val="18"/>
          <w:szCs w:val="18"/>
          <w:lang w:val="es-ES_tradnl" w:eastAsia="es-ES"/>
        </w:rPr>
      </w:pPr>
      <w:r>
        <w:rPr>
          <w:rFonts w:ascii="Arial"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01CE9DAD" w14:textId="77777777" w:rsidR="0002609F" w:rsidRDefault="0002609F" w:rsidP="0002609F">
      <w:pPr>
        <w:ind w:left="142" w:right="282"/>
        <w:jc w:val="both"/>
        <w:rPr>
          <w:rFonts w:ascii="Arial" w:eastAsiaTheme="minorHAnsi" w:hAnsi="Arial" w:cs="Arial"/>
          <w:sz w:val="18"/>
          <w:szCs w:val="18"/>
          <w:lang w:val="es-ES_tradnl" w:eastAsia="en-US"/>
        </w:rPr>
      </w:pPr>
    </w:p>
    <w:p w14:paraId="6E83A74C" w14:textId="77777777" w:rsidR="0002609F" w:rsidRDefault="0002609F" w:rsidP="0002609F">
      <w:pPr>
        <w:ind w:left="142" w:right="282"/>
        <w:jc w:val="both"/>
        <w:rPr>
          <w:rFonts w:ascii="Arial" w:eastAsiaTheme="minorHAnsi" w:hAnsi="Arial" w:cs="Arial"/>
          <w:sz w:val="18"/>
          <w:szCs w:val="18"/>
          <w:lang w:val="es-ES_tradnl"/>
        </w:rPr>
      </w:pPr>
    </w:p>
    <w:p w14:paraId="4BB60A51" w14:textId="77777777" w:rsidR="0002609F" w:rsidRDefault="0002609F" w:rsidP="0002609F">
      <w:pPr>
        <w:ind w:left="142" w:right="282"/>
        <w:jc w:val="both"/>
        <w:rPr>
          <w:rFonts w:ascii="Arial" w:eastAsiaTheme="minorHAnsi" w:hAnsi="Arial" w:cs="Arial"/>
          <w:sz w:val="18"/>
          <w:szCs w:val="18"/>
          <w:lang w:val="es-ES_tradnl"/>
        </w:rPr>
      </w:pPr>
    </w:p>
    <w:p w14:paraId="21B6B200" w14:textId="77777777" w:rsidR="0002609F" w:rsidRDefault="0002609F" w:rsidP="0002609F">
      <w:pPr>
        <w:ind w:left="142" w:right="282"/>
        <w:jc w:val="both"/>
        <w:rPr>
          <w:rFonts w:ascii="Arial" w:eastAsiaTheme="minorHAnsi" w:hAnsi="Arial" w:cs="Arial"/>
          <w:sz w:val="18"/>
          <w:szCs w:val="18"/>
          <w:lang w:val="es-ES_tradnl"/>
        </w:rPr>
      </w:pPr>
    </w:p>
    <w:p w14:paraId="78D7650A" w14:textId="77777777" w:rsidR="0002609F" w:rsidRDefault="0002609F" w:rsidP="0002609F">
      <w:pPr>
        <w:ind w:left="142" w:right="282"/>
        <w:jc w:val="both"/>
        <w:rPr>
          <w:rFonts w:ascii="Arial" w:eastAsiaTheme="minorHAnsi" w:hAnsi="Arial" w:cs="Arial"/>
          <w:sz w:val="18"/>
          <w:szCs w:val="18"/>
          <w:lang w:val="es-ES_tradnl"/>
        </w:rPr>
      </w:pPr>
    </w:p>
    <w:p w14:paraId="7A4C35ED" w14:textId="77777777" w:rsidR="0002609F" w:rsidRDefault="0002609F" w:rsidP="0002609F">
      <w:pPr>
        <w:ind w:left="142" w:right="282"/>
        <w:jc w:val="both"/>
        <w:rPr>
          <w:rFonts w:ascii="Arial" w:eastAsiaTheme="minorHAnsi" w:hAnsi="Arial" w:cs="Arial"/>
          <w:sz w:val="18"/>
          <w:szCs w:val="18"/>
          <w:lang w:val="es-ES_tradnl"/>
        </w:rPr>
      </w:pPr>
    </w:p>
    <w:p w14:paraId="58BDCAB2" w14:textId="77777777" w:rsidR="0002609F" w:rsidRDefault="0002609F" w:rsidP="0002609F">
      <w:pPr>
        <w:ind w:left="142" w:right="282"/>
        <w:jc w:val="both"/>
        <w:rPr>
          <w:rFonts w:ascii="Arial" w:eastAsiaTheme="minorHAnsi" w:hAnsi="Arial" w:cs="Arial"/>
          <w:sz w:val="18"/>
          <w:szCs w:val="18"/>
          <w:lang w:val="es-ES_tradnl"/>
        </w:rPr>
      </w:pPr>
    </w:p>
    <w:p w14:paraId="0415E369" w14:textId="77777777" w:rsidR="0002609F" w:rsidRDefault="0002609F" w:rsidP="0002609F">
      <w:pPr>
        <w:ind w:left="142" w:right="282"/>
        <w:jc w:val="both"/>
        <w:rPr>
          <w:rFonts w:ascii="Arial" w:eastAsiaTheme="minorHAnsi" w:hAnsi="Arial" w:cs="Arial"/>
          <w:sz w:val="18"/>
          <w:szCs w:val="18"/>
          <w:lang w:val="es-ES_tradnl"/>
        </w:rPr>
      </w:pPr>
    </w:p>
    <w:p w14:paraId="56C1F754" w14:textId="77777777" w:rsidR="0002609F" w:rsidRDefault="0002609F" w:rsidP="0002609F">
      <w:pPr>
        <w:ind w:left="142" w:right="282"/>
        <w:jc w:val="both"/>
        <w:rPr>
          <w:rFonts w:ascii="Arial" w:eastAsiaTheme="minorHAnsi" w:hAnsi="Arial" w:cs="Arial"/>
          <w:sz w:val="18"/>
          <w:szCs w:val="18"/>
          <w:lang w:val="es-ES_tradnl"/>
        </w:rPr>
      </w:pPr>
    </w:p>
    <w:p w14:paraId="6A3A3697" w14:textId="77777777" w:rsidR="0002609F" w:rsidRDefault="0002609F" w:rsidP="0002609F">
      <w:pPr>
        <w:ind w:left="142" w:right="282"/>
        <w:jc w:val="both"/>
        <w:rPr>
          <w:rFonts w:ascii="Arial" w:eastAsiaTheme="minorHAnsi" w:hAnsi="Arial" w:cs="Arial"/>
          <w:sz w:val="18"/>
          <w:szCs w:val="18"/>
          <w:lang w:val="es-ES_tradnl"/>
        </w:rPr>
      </w:pPr>
    </w:p>
    <w:p w14:paraId="564D4055" w14:textId="77777777" w:rsidR="0002609F" w:rsidRDefault="0002609F" w:rsidP="0002609F">
      <w:pPr>
        <w:ind w:left="142" w:right="282"/>
        <w:jc w:val="both"/>
        <w:rPr>
          <w:rFonts w:ascii="Arial" w:eastAsiaTheme="minorHAnsi" w:hAnsi="Arial" w:cs="Arial"/>
          <w:sz w:val="18"/>
          <w:szCs w:val="18"/>
          <w:lang w:val="es-ES_tradnl"/>
        </w:rPr>
      </w:pPr>
    </w:p>
    <w:p w14:paraId="6CA9D1EC" w14:textId="77777777" w:rsidR="0002609F" w:rsidRDefault="0002609F" w:rsidP="0002609F">
      <w:pPr>
        <w:ind w:left="142" w:right="282"/>
        <w:jc w:val="both"/>
        <w:rPr>
          <w:rFonts w:ascii="Arial" w:eastAsiaTheme="minorHAnsi" w:hAnsi="Arial" w:cs="Arial"/>
          <w:sz w:val="18"/>
          <w:szCs w:val="18"/>
          <w:lang w:val="es-ES_tradnl"/>
        </w:rPr>
      </w:pPr>
    </w:p>
    <w:p w14:paraId="49E72ACB" w14:textId="77777777" w:rsidR="0002609F" w:rsidRDefault="0002609F" w:rsidP="0002609F">
      <w:pPr>
        <w:ind w:left="142" w:right="282"/>
        <w:jc w:val="both"/>
        <w:rPr>
          <w:rFonts w:ascii="Arial" w:eastAsiaTheme="minorHAnsi" w:hAnsi="Arial" w:cs="Arial"/>
          <w:sz w:val="18"/>
          <w:szCs w:val="18"/>
          <w:lang w:val="es-ES_tradnl"/>
        </w:rPr>
      </w:pPr>
    </w:p>
    <w:p w14:paraId="4461827D" w14:textId="77777777" w:rsidR="0002609F" w:rsidRDefault="0002609F" w:rsidP="0002609F">
      <w:pPr>
        <w:ind w:right="53"/>
        <w:jc w:val="center"/>
        <w:rPr>
          <w:rFonts w:ascii="Arial" w:eastAsia="Calibri" w:hAnsi="Arial" w:cs="Arial"/>
          <w:b/>
          <w:bCs/>
          <w:sz w:val="18"/>
          <w:szCs w:val="18"/>
          <w:u w:val="single"/>
          <w:lang w:val="x-none" w:eastAsia="x-none"/>
        </w:rPr>
      </w:pPr>
    </w:p>
    <w:p w14:paraId="55EDDA34" w14:textId="77777777" w:rsidR="00F477BA" w:rsidRDefault="00F477BA" w:rsidP="0002609F">
      <w:pPr>
        <w:ind w:right="53"/>
        <w:jc w:val="center"/>
        <w:rPr>
          <w:rFonts w:ascii="Arial" w:hAnsi="Arial" w:cs="Arial"/>
          <w:b/>
          <w:bCs/>
          <w:sz w:val="18"/>
          <w:szCs w:val="18"/>
          <w:u w:val="single"/>
          <w:lang w:val="x-none" w:eastAsia="x-none"/>
        </w:rPr>
      </w:pPr>
    </w:p>
    <w:p w14:paraId="39E09389" w14:textId="77777777" w:rsidR="00F477BA" w:rsidRDefault="00F477BA" w:rsidP="0002609F">
      <w:pPr>
        <w:ind w:right="53"/>
        <w:jc w:val="center"/>
        <w:rPr>
          <w:rFonts w:ascii="Arial" w:hAnsi="Arial" w:cs="Arial"/>
          <w:b/>
          <w:bCs/>
          <w:sz w:val="18"/>
          <w:szCs w:val="18"/>
          <w:u w:val="single"/>
          <w:lang w:val="x-none" w:eastAsia="x-none"/>
        </w:rPr>
      </w:pPr>
    </w:p>
    <w:p w14:paraId="5711887F" w14:textId="77777777" w:rsidR="00F477BA" w:rsidRDefault="00F477BA" w:rsidP="0002609F">
      <w:pPr>
        <w:ind w:right="53"/>
        <w:jc w:val="center"/>
        <w:rPr>
          <w:rFonts w:ascii="Arial" w:hAnsi="Arial" w:cs="Arial"/>
          <w:b/>
          <w:bCs/>
          <w:sz w:val="18"/>
          <w:szCs w:val="18"/>
          <w:u w:val="single"/>
          <w:lang w:val="x-none" w:eastAsia="x-none"/>
        </w:rPr>
      </w:pPr>
    </w:p>
    <w:p w14:paraId="784A42A0" w14:textId="77777777" w:rsidR="00F477BA" w:rsidRDefault="00F477BA" w:rsidP="0002609F">
      <w:pPr>
        <w:ind w:right="53"/>
        <w:jc w:val="center"/>
        <w:rPr>
          <w:rFonts w:ascii="Arial" w:hAnsi="Arial" w:cs="Arial"/>
          <w:b/>
          <w:bCs/>
          <w:sz w:val="18"/>
          <w:szCs w:val="18"/>
          <w:u w:val="single"/>
          <w:lang w:val="x-none" w:eastAsia="x-none"/>
        </w:rPr>
      </w:pPr>
    </w:p>
    <w:p w14:paraId="77784E96" w14:textId="77777777" w:rsidR="00F477BA" w:rsidRDefault="00F477BA" w:rsidP="0002609F">
      <w:pPr>
        <w:ind w:right="53"/>
        <w:jc w:val="center"/>
        <w:rPr>
          <w:rFonts w:ascii="Arial" w:hAnsi="Arial" w:cs="Arial"/>
          <w:b/>
          <w:bCs/>
          <w:sz w:val="18"/>
          <w:szCs w:val="18"/>
          <w:u w:val="single"/>
          <w:lang w:val="x-none" w:eastAsia="x-none"/>
        </w:rPr>
      </w:pPr>
    </w:p>
    <w:p w14:paraId="0CCA677C" w14:textId="77777777" w:rsidR="00F477BA" w:rsidRDefault="00F477BA" w:rsidP="0002609F">
      <w:pPr>
        <w:ind w:right="53"/>
        <w:jc w:val="center"/>
        <w:rPr>
          <w:rFonts w:ascii="Arial" w:hAnsi="Arial" w:cs="Arial"/>
          <w:b/>
          <w:bCs/>
          <w:sz w:val="18"/>
          <w:szCs w:val="18"/>
          <w:u w:val="single"/>
          <w:lang w:val="x-none" w:eastAsia="x-none"/>
        </w:rPr>
      </w:pPr>
    </w:p>
    <w:p w14:paraId="6DD5F9D2" w14:textId="77777777" w:rsidR="00F477BA" w:rsidRDefault="00F477BA" w:rsidP="0002609F">
      <w:pPr>
        <w:ind w:right="53"/>
        <w:jc w:val="center"/>
        <w:rPr>
          <w:rFonts w:ascii="Arial" w:hAnsi="Arial" w:cs="Arial"/>
          <w:b/>
          <w:bCs/>
          <w:sz w:val="18"/>
          <w:szCs w:val="18"/>
          <w:u w:val="single"/>
          <w:lang w:val="x-none" w:eastAsia="x-none"/>
        </w:rPr>
      </w:pPr>
    </w:p>
    <w:p w14:paraId="0F96BBD7" w14:textId="77777777" w:rsidR="00F477BA" w:rsidRDefault="00F477BA" w:rsidP="0002609F">
      <w:pPr>
        <w:ind w:right="53"/>
        <w:jc w:val="center"/>
        <w:rPr>
          <w:rFonts w:ascii="Arial" w:hAnsi="Arial" w:cs="Arial"/>
          <w:b/>
          <w:bCs/>
          <w:sz w:val="18"/>
          <w:szCs w:val="18"/>
          <w:u w:val="single"/>
          <w:lang w:val="x-none" w:eastAsia="x-none"/>
        </w:rPr>
      </w:pPr>
    </w:p>
    <w:p w14:paraId="2E6E06EF" w14:textId="77777777" w:rsidR="00F477BA" w:rsidRDefault="00F477BA" w:rsidP="0002609F">
      <w:pPr>
        <w:ind w:right="53"/>
        <w:jc w:val="center"/>
        <w:rPr>
          <w:rFonts w:ascii="Arial" w:hAnsi="Arial" w:cs="Arial"/>
          <w:b/>
          <w:bCs/>
          <w:sz w:val="18"/>
          <w:szCs w:val="18"/>
          <w:u w:val="single"/>
          <w:lang w:val="x-none" w:eastAsia="x-none"/>
        </w:rPr>
      </w:pPr>
    </w:p>
    <w:p w14:paraId="5B5440C9" w14:textId="77777777" w:rsidR="00F477BA" w:rsidRDefault="00F477BA" w:rsidP="0002609F">
      <w:pPr>
        <w:ind w:right="53"/>
        <w:jc w:val="center"/>
        <w:rPr>
          <w:rFonts w:ascii="Arial" w:hAnsi="Arial" w:cs="Arial"/>
          <w:b/>
          <w:bCs/>
          <w:sz w:val="18"/>
          <w:szCs w:val="18"/>
          <w:u w:val="single"/>
          <w:lang w:val="x-none" w:eastAsia="x-none"/>
        </w:rPr>
      </w:pPr>
    </w:p>
    <w:p w14:paraId="052528E5" w14:textId="77777777" w:rsidR="00F477BA" w:rsidRDefault="00F477BA" w:rsidP="0002609F">
      <w:pPr>
        <w:ind w:right="53"/>
        <w:jc w:val="center"/>
        <w:rPr>
          <w:rFonts w:ascii="Arial" w:hAnsi="Arial" w:cs="Arial"/>
          <w:b/>
          <w:bCs/>
          <w:sz w:val="18"/>
          <w:szCs w:val="18"/>
          <w:u w:val="single"/>
          <w:lang w:val="x-none" w:eastAsia="x-none"/>
        </w:rPr>
      </w:pPr>
    </w:p>
    <w:p w14:paraId="1B524CF8" w14:textId="77777777" w:rsidR="009B32A7" w:rsidRDefault="009B32A7" w:rsidP="0002609F">
      <w:pPr>
        <w:ind w:right="53"/>
        <w:jc w:val="center"/>
        <w:rPr>
          <w:rFonts w:ascii="Arial" w:hAnsi="Arial" w:cs="Arial"/>
          <w:b/>
          <w:bCs/>
          <w:sz w:val="18"/>
          <w:szCs w:val="18"/>
          <w:u w:val="single"/>
          <w:lang w:val="x-none" w:eastAsia="x-none"/>
        </w:rPr>
      </w:pPr>
    </w:p>
    <w:p w14:paraId="4CA80922" w14:textId="77777777" w:rsidR="009B32A7" w:rsidRDefault="009B32A7" w:rsidP="0002609F">
      <w:pPr>
        <w:ind w:right="53"/>
        <w:jc w:val="center"/>
        <w:rPr>
          <w:rFonts w:ascii="Arial" w:hAnsi="Arial" w:cs="Arial"/>
          <w:b/>
          <w:bCs/>
          <w:sz w:val="18"/>
          <w:szCs w:val="18"/>
          <w:u w:val="single"/>
          <w:lang w:val="x-none" w:eastAsia="x-none"/>
        </w:rPr>
      </w:pPr>
    </w:p>
    <w:p w14:paraId="11133939" w14:textId="77777777" w:rsidR="009B32A7" w:rsidRDefault="009B32A7" w:rsidP="0002609F">
      <w:pPr>
        <w:ind w:right="53"/>
        <w:jc w:val="center"/>
        <w:rPr>
          <w:rFonts w:ascii="Arial" w:hAnsi="Arial" w:cs="Arial"/>
          <w:b/>
          <w:bCs/>
          <w:sz w:val="18"/>
          <w:szCs w:val="18"/>
          <w:u w:val="single"/>
          <w:lang w:val="x-none" w:eastAsia="x-none"/>
        </w:rPr>
      </w:pPr>
    </w:p>
    <w:p w14:paraId="3CDDD933" w14:textId="77777777" w:rsidR="009B32A7" w:rsidRDefault="009B32A7" w:rsidP="0002609F">
      <w:pPr>
        <w:ind w:right="53"/>
        <w:jc w:val="center"/>
        <w:rPr>
          <w:rFonts w:ascii="Arial" w:hAnsi="Arial" w:cs="Arial"/>
          <w:b/>
          <w:bCs/>
          <w:sz w:val="18"/>
          <w:szCs w:val="18"/>
          <w:u w:val="single"/>
          <w:lang w:val="x-none" w:eastAsia="x-none"/>
        </w:rPr>
      </w:pPr>
    </w:p>
    <w:p w14:paraId="749CC63A" w14:textId="77777777" w:rsidR="009B32A7" w:rsidRDefault="009B32A7" w:rsidP="0002609F">
      <w:pPr>
        <w:ind w:right="53"/>
        <w:jc w:val="center"/>
        <w:rPr>
          <w:rFonts w:ascii="Arial" w:hAnsi="Arial" w:cs="Arial"/>
          <w:b/>
          <w:bCs/>
          <w:sz w:val="18"/>
          <w:szCs w:val="18"/>
          <w:u w:val="single"/>
          <w:lang w:val="x-none" w:eastAsia="x-none"/>
        </w:rPr>
      </w:pPr>
    </w:p>
    <w:p w14:paraId="5471F59B" w14:textId="77777777" w:rsidR="009B32A7" w:rsidRDefault="009B32A7" w:rsidP="0002609F">
      <w:pPr>
        <w:ind w:right="53"/>
        <w:jc w:val="center"/>
        <w:rPr>
          <w:rFonts w:ascii="Arial" w:hAnsi="Arial" w:cs="Arial"/>
          <w:b/>
          <w:bCs/>
          <w:sz w:val="18"/>
          <w:szCs w:val="18"/>
          <w:u w:val="single"/>
          <w:lang w:val="x-none" w:eastAsia="x-none"/>
        </w:rPr>
      </w:pPr>
    </w:p>
    <w:p w14:paraId="6BD7DFF5" w14:textId="2465120B" w:rsidR="0002609F" w:rsidRDefault="0002609F" w:rsidP="0002609F">
      <w:pPr>
        <w:ind w:right="53"/>
        <w:jc w:val="center"/>
        <w:rPr>
          <w:rFonts w:ascii="Arial" w:hAnsi="Arial" w:cs="Arial"/>
          <w:b/>
          <w:bCs/>
          <w:sz w:val="18"/>
          <w:szCs w:val="18"/>
          <w:u w:val="single"/>
          <w:lang w:val="es-PE" w:eastAsia="x-none"/>
        </w:rPr>
      </w:pPr>
      <w:r>
        <w:rPr>
          <w:rFonts w:ascii="Arial" w:hAnsi="Arial" w:cs="Arial"/>
          <w:b/>
          <w:bCs/>
          <w:sz w:val="18"/>
          <w:szCs w:val="18"/>
          <w:u w:val="single"/>
          <w:lang w:val="x-none" w:eastAsia="x-none"/>
        </w:rPr>
        <w:t>ANEXO N</w:t>
      </w:r>
      <w:r>
        <w:rPr>
          <w:rFonts w:ascii="Arial" w:hAnsi="Arial" w:cs="Arial"/>
          <w:b/>
          <w:bCs/>
          <w:sz w:val="18"/>
          <w:szCs w:val="18"/>
          <w:u w:val="single"/>
          <w:lang w:eastAsia="x-none"/>
        </w:rPr>
        <w:t>°</w:t>
      </w:r>
      <w:r>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53B79F15" w14:textId="77777777" w:rsidR="0002609F" w:rsidRDefault="0002609F" w:rsidP="0002609F">
      <w:pPr>
        <w:keepNext/>
        <w:jc w:val="center"/>
        <w:outlineLvl w:val="0"/>
        <w:rPr>
          <w:rFonts w:ascii="Arial" w:hAnsi="Arial" w:cs="Arial"/>
          <w:b/>
          <w:sz w:val="18"/>
          <w:szCs w:val="24"/>
          <w:u w:val="single"/>
          <w:lang w:val="es-ES_tradnl" w:eastAsia="x-none"/>
        </w:rPr>
      </w:pPr>
      <w:bookmarkStart w:id="17" w:name="_Toc499200035"/>
      <w:bookmarkStart w:id="18" w:name="_Toc495479987"/>
      <w:bookmarkStart w:id="19" w:name="_Toc494794598"/>
      <w:r>
        <w:rPr>
          <w:rFonts w:ascii="Arial" w:hAnsi="Arial" w:cs="Arial"/>
          <w:b/>
          <w:sz w:val="18"/>
          <w:szCs w:val="24"/>
          <w:u w:val="single"/>
          <w:lang w:val="es-ES_tradnl" w:eastAsia="x-none"/>
        </w:rPr>
        <w:t>ACUERDO DE CONFIDENCIALIDAD CON TERCEROS</w:t>
      </w:r>
      <w:bookmarkEnd w:id="17"/>
      <w:bookmarkEnd w:id="18"/>
      <w:bookmarkEnd w:id="19"/>
    </w:p>
    <w:p w14:paraId="465EC3D1" w14:textId="77777777" w:rsidR="0002609F" w:rsidRDefault="0002609F" w:rsidP="0002609F">
      <w:pPr>
        <w:spacing w:before="120"/>
        <w:ind w:left="720" w:right="22" w:hanging="720"/>
        <w:jc w:val="both"/>
        <w:rPr>
          <w:rFonts w:ascii="Arial" w:hAnsi="Arial" w:cs="Arial"/>
          <w:sz w:val="18"/>
          <w:szCs w:val="18"/>
          <w:lang w:val="es-ES_tradnl"/>
        </w:rPr>
      </w:pPr>
    </w:p>
    <w:p w14:paraId="493C0EA0" w14:textId="77777777" w:rsidR="00F477BA" w:rsidRDefault="0002609F" w:rsidP="00F477BA">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eastAsia="es-ES"/>
        </w:rPr>
        <w:t xml:space="preserve">                           </w:t>
      </w:r>
      <w:proofErr w:type="gramStart"/>
      <w:r w:rsidR="00F477BA">
        <w:rPr>
          <w:rFonts w:ascii="Arial" w:hAnsi="Arial" w:cs="Arial"/>
          <w:sz w:val="18"/>
          <w:szCs w:val="18"/>
          <w:lang w:val="es-ES_tradnl"/>
        </w:rPr>
        <w:t xml:space="preserve">Lima,   </w:t>
      </w:r>
      <w:proofErr w:type="gramEnd"/>
      <w:r w:rsidR="00F477BA">
        <w:rPr>
          <w:rFonts w:ascii="Arial" w:hAnsi="Arial" w:cs="Arial"/>
          <w:sz w:val="18"/>
          <w:szCs w:val="18"/>
          <w:lang w:val="es-ES_tradnl"/>
        </w:rPr>
        <w:t xml:space="preserve"> de            2021</w:t>
      </w:r>
    </w:p>
    <w:p w14:paraId="2009EDDD" w14:textId="77777777" w:rsidR="00F477BA" w:rsidRDefault="00F477BA" w:rsidP="00F477BA">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37F6F3AE" w14:textId="77777777" w:rsidR="00F477BA" w:rsidRDefault="00F477BA" w:rsidP="00F477BA">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17EF1D20" w14:textId="77777777" w:rsidR="00F477BA" w:rsidRDefault="00F477BA" w:rsidP="00F477BA">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4B3D0FF8" w14:textId="77777777" w:rsidR="00F477BA" w:rsidRDefault="00F477BA" w:rsidP="00F477BA">
      <w:pPr>
        <w:ind w:left="654" w:right="22" w:hanging="720"/>
        <w:jc w:val="both"/>
        <w:rPr>
          <w:rFonts w:ascii="Arial" w:hAnsi="Arial" w:cs="Arial"/>
          <w:b/>
          <w:sz w:val="18"/>
          <w:szCs w:val="18"/>
          <w:u w:val="single"/>
          <w:lang w:val="es-ES_tradnl"/>
        </w:rPr>
      </w:pPr>
    </w:p>
    <w:p w14:paraId="009A718B" w14:textId="77777777" w:rsidR="00F477BA" w:rsidRDefault="00F477BA" w:rsidP="00F477BA">
      <w:pPr>
        <w:tabs>
          <w:tab w:val="left" w:pos="1418"/>
        </w:tabs>
        <w:autoSpaceDE w:val="0"/>
        <w:autoSpaceDN w:val="0"/>
        <w:adjustRightInd w:val="0"/>
        <w:rPr>
          <w:rFonts w:ascii="Arial" w:eastAsiaTheme="minorHAnsi" w:hAnsi="Arial" w:cs="Arial"/>
          <w:b/>
          <w:bCs/>
          <w:color w:val="000000"/>
          <w:sz w:val="18"/>
          <w:szCs w:val="22"/>
        </w:rPr>
      </w:pPr>
    </w:p>
    <w:p w14:paraId="400289CF"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3C6D9966" w14:textId="53A2C322" w:rsidR="00F477BA" w:rsidRDefault="00F477BA" w:rsidP="00F477BA">
      <w:pPr>
        <w:tabs>
          <w:tab w:val="left" w:pos="1276"/>
        </w:tabs>
        <w:autoSpaceDE w:val="0"/>
        <w:autoSpaceDN w:val="0"/>
        <w:adjustRightInd w:val="0"/>
        <w:ind w:left="1276" w:hanging="1276"/>
        <w:jc w:val="both"/>
        <w:rPr>
          <w:rFonts w:ascii="Arial" w:hAnsi="Arial" w:cs="Arial"/>
          <w:b/>
          <w:i/>
          <w:color w:val="0000FF"/>
          <w:sz w:val="18"/>
          <w:szCs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2624CA77"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p>
    <w:p w14:paraId="56788E67" w14:textId="7D9E9EB9" w:rsidR="0002609F" w:rsidRDefault="0002609F" w:rsidP="00F477BA">
      <w:pPr>
        <w:tabs>
          <w:tab w:val="left" w:pos="8647"/>
        </w:tabs>
        <w:spacing w:after="60"/>
        <w:ind w:left="5676" w:right="22"/>
        <w:jc w:val="right"/>
        <w:rPr>
          <w:rFonts w:ascii="Arial" w:hAnsi="Arial" w:cs="Arial"/>
          <w:sz w:val="18"/>
          <w:szCs w:val="18"/>
          <w:lang w:val="es-ES_tradnl"/>
        </w:rPr>
      </w:pPr>
    </w:p>
    <w:p w14:paraId="69FBFBE1" w14:textId="77777777" w:rsidR="0002609F" w:rsidRDefault="0002609F" w:rsidP="0002609F">
      <w:pPr>
        <w:tabs>
          <w:tab w:val="center" w:pos="4252"/>
          <w:tab w:val="right" w:pos="8504"/>
        </w:tabs>
        <w:jc w:val="both"/>
        <w:rPr>
          <w:rFonts w:ascii="Arial" w:eastAsia="Calibri" w:hAnsi="Arial" w:cs="Arial"/>
          <w:i/>
          <w:sz w:val="18"/>
          <w:szCs w:val="18"/>
          <w:lang w:val="es-ES_tradnl"/>
        </w:rPr>
      </w:pPr>
      <w:r>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02FAC740" w14:textId="77777777" w:rsidR="0002609F" w:rsidRDefault="0002609F" w:rsidP="0002609F">
      <w:pPr>
        <w:tabs>
          <w:tab w:val="center" w:pos="4252"/>
          <w:tab w:val="right" w:pos="8504"/>
        </w:tabs>
        <w:jc w:val="both"/>
        <w:rPr>
          <w:rFonts w:ascii="Arial" w:hAnsi="Arial" w:cs="Arial"/>
          <w:i/>
          <w:sz w:val="18"/>
          <w:szCs w:val="18"/>
          <w:lang w:val="es-ES_tradnl"/>
        </w:rPr>
      </w:pPr>
      <w:r>
        <w:rPr>
          <w:rFonts w:ascii="Arial" w:hAnsi="Arial" w:cs="Arial"/>
          <w:i/>
          <w:sz w:val="18"/>
          <w:szCs w:val="18"/>
          <w:lang w:val="es-ES_tradnl"/>
        </w:rPr>
        <w:t>(Indicar el nombre del servicio)</w:t>
      </w:r>
    </w:p>
    <w:p w14:paraId="69BA93ED" w14:textId="77777777" w:rsidR="0002609F" w:rsidRDefault="0002609F" w:rsidP="0002609F">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35C9D559" w14:textId="77777777" w:rsidR="0002609F" w:rsidRDefault="0002609F" w:rsidP="0002609F">
      <w:pPr>
        <w:tabs>
          <w:tab w:val="left" w:pos="0"/>
          <w:tab w:val="left" w:pos="8647"/>
        </w:tabs>
        <w:spacing w:before="120" w:after="120"/>
        <w:ind w:left="-284"/>
        <w:jc w:val="both"/>
        <w:rPr>
          <w:rFonts w:ascii="Arial" w:hAnsi="Arial" w:cs="Arial"/>
          <w:i/>
          <w:sz w:val="18"/>
          <w:szCs w:val="18"/>
          <w:lang w:val="es-ES_tradnl"/>
        </w:rPr>
      </w:pPr>
      <w:r>
        <w:rPr>
          <w:rFonts w:ascii="Arial" w:hAnsi="Arial" w:cs="Arial"/>
          <w:i/>
          <w:sz w:val="18"/>
          <w:szCs w:val="18"/>
          <w:lang w:val="es-ES_tradnl"/>
        </w:rPr>
        <w:tab/>
        <w:t>Al mismo tiempo declaro conocer y estar de acuerdo con lo siguiente:</w:t>
      </w:r>
    </w:p>
    <w:p w14:paraId="1B0A978B" w14:textId="77777777" w:rsidR="0002609F" w:rsidRDefault="0002609F" w:rsidP="0002609F">
      <w:pPr>
        <w:numPr>
          <w:ilvl w:val="1"/>
          <w:numId w:val="8"/>
        </w:numPr>
        <w:tabs>
          <w:tab w:val="left" w:pos="284"/>
          <w:tab w:val="left" w:pos="8647"/>
        </w:tabs>
        <w:spacing w:before="120" w:after="120"/>
        <w:ind w:left="284" w:hanging="284"/>
        <w:jc w:val="both"/>
        <w:rPr>
          <w:rFonts w:ascii="Arial" w:hAnsi="Arial" w:cs="Arial"/>
          <w:i/>
          <w:sz w:val="18"/>
          <w:szCs w:val="18"/>
          <w:lang w:val="es-ES_tradnl"/>
        </w:rPr>
      </w:pPr>
      <w:r>
        <w:rPr>
          <w:rFonts w:ascii="Arial" w:hAnsi="Arial" w:cs="Arial"/>
          <w:i/>
          <w:sz w:val="18"/>
          <w:szCs w:val="18"/>
          <w:lang w:val="es-ES_tradnl"/>
        </w:rPr>
        <w:t>La Política Corporativa, Reglamento, Procedimientos y Lineamientos de Seguridad de la Información de PETROPERÚ.</w:t>
      </w:r>
    </w:p>
    <w:p w14:paraId="00646BAB" w14:textId="77777777" w:rsidR="0002609F" w:rsidRDefault="0002609F" w:rsidP="0002609F">
      <w:pPr>
        <w:numPr>
          <w:ilvl w:val="1"/>
          <w:numId w:val="8"/>
        </w:numPr>
        <w:tabs>
          <w:tab w:val="left" w:pos="284"/>
          <w:tab w:val="left" w:pos="8647"/>
        </w:tabs>
        <w:spacing w:before="120" w:after="120"/>
        <w:ind w:left="284" w:hanging="284"/>
        <w:jc w:val="both"/>
        <w:rPr>
          <w:rFonts w:ascii="Arial" w:hAnsi="Arial" w:cs="Arial"/>
          <w:i/>
          <w:sz w:val="18"/>
          <w:szCs w:val="18"/>
          <w:lang w:val="es-ES_tradnl"/>
        </w:rPr>
      </w:pPr>
      <w:r>
        <w:rPr>
          <w:rFonts w:ascii="Arial" w:hAnsi="Arial" w:cs="Arial"/>
          <w:i/>
          <w:sz w:val="18"/>
          <w:szCs w:val="18"/>
          <w:lang w:val="es-ES_tradnl"/>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27832D21" w14:textId="77777777" w:rsidR="0002609F" w:rsidRDefault="0002609F" w:rsidP="0002609F">
      <w:pPr>
        <w:numPr>
          <w:ilvl w:val="1"/>
          <w:numId w:val="8"/>
        </w:numPr>
        <w:tabs>
          <w:tab w:val="left" w:pos="284"/>
          <w:tab w:val="left" w:pos="8647"/>
        </w:tabs>
        <w:ind w:left="284" w:hanging="284"/>
        <w:jc w:val="both"/>
        <w:rPr>
          <w:rFonts w:ascii="Arial" w:hAnsi="Arial" w:cs="Arial"/>
          <w:i/>
          <w:sz w:val="18"/>
          <w:szCs w:val="18"/>
          <w:lang w:val="es-ES_tradnl"/>
        </w:rPr>
      </w:pPr>
      <w:r>
        <w:rPr>
          <w:rFonts w:ascii="Arial" w:hAnsi="Arial" w:cs="Arial"/>
          <w:i/>
          <w:sz w:val="18"/>
          <w:szCs w:val="18"/>
          <w:lang w:val="es-ES_tradnl"/>
        </w:rPr>
        <w:t>Reportar cualquier incidente o vulnerabilidad de la seguridad de la información lo antes posible con el fin de reducir la posibilidad de daños o perjuicios sobre la institución.</w:t>
      </w:r>
    </w:p>
    <w:p w14:paraId="6E6712B2" w14:textId="77777777" w:rsidR="0002609F" w:rsidRDefault="0002609F" w:rsidP="0002609F">
      <w:pPr>
        <w:tabs>
          <w:tab w:val="left" w:pos="284"/>
          <w:tab w:val="left" w:pos="8647"/>
        </w:tabs>
        <w:ind w:left="284"/>
        <w:jc w:val="both"/>
        <w:rPr>
          <w:rFonts w:ascii="Arial" w:hAnsi="Arial" w:cs="Arial"/>
          <w:i/>
          <w:sz w:val="18"/>
          <w:szCs w:val="18"/>
          <w:lang w:val="es-ES_tradnl"/>
        </w:rPr>
      </w:pPr>
    </w:p>
    <w:p w14:paraId="03451860" w14:textId="77777777" w:rsidR="0002609F" w:rsidRDefault="0002609F" w:rsidP="0002609F">
      <w:pPr>
        <w:tabs>
          <w:tab w:val="left" w:pos="284"/>
          <w:tab w:val="left" w:pos="8647"/>
        </w:tabs>
        <w:spacing w:before="120" w:after="120"/>
        <w:jc w:val="both"/>
        <w:rPr>
          <w:rFonts w:ascii="Arial" w:hAnsi="Arial" w:cs="Arial"/>
          <w:i/>
          <w:sz w:val="18"/>
          <w:szCs w:val="18"/>
          <w:lang w:val="es-ES_tradnl"/>
        </w:rPr>
      </w:pPr>
      <w:r>
        <w:rPr>
          <w:rFonts w:ascii="Arial" w:hAnsi="Arial" w:cs="Arial"/>
          <w:i/>
          <w:sz w:val="18"/>
          <w:szCs w:val="18"/>
          <w:lang w:val="es-ES_tradnl"/>
        </w:rPr>
        <w:t>Entiendo que el revelar cualquier información confidencial, podrá ser sancionado según el marco normativo interno y por las leyes penales que correspondan.</w:t>
      </w:r>
    </w:p>
    <w:p w14:paraId="0CC4C8F6" w14:textId="77777777" w:rsidR="0002609F" w:rsidRDefault="0002609F" w:rsidP="0002609F">
      <w:pPr>
        <w:tabs>
          <w:tab w:val="left" w:pos="284"/>
          <w:tab w:val="left" w:pos="8647"/>
        </w:tabs>
        <w:spacing w:before="120" w:after="120"/>
        <w:jc w:val="both"/>
        <w:rPr>
          <w:rFonts w:ascii="Arial" w:hAnsi="Arial" w:cs="Arial"/>
          <w:i/>
          <w:sz w:val="18"/>
          <w:szCs w:val="18"/>
          <w:lang w:val="es-ES_tradnl"/>
        </w:rPr>
      </w:pPr>
      <w:r>
        <w:rPr>
          <w:rFonts w:ascii="Arial" w:hAnsi="Arial" w:cs="Arial"/>
          <w:i/>
          <w:sz w:val="18"/>
          <w:szCs w:val="18"/>
          <w:lang w:val="es-ES_tradnl"/>
        </w:rPr>
        <w:t>Deslindo a PETROPERÚ de cualquier responsabilidad procesal, civil y/o penal como consecuencia del incumplimiento del presente acuerdo teniendo en cuenta que no existe vínculo laboral entre mi persona y PETROPERÚ.</w:t>
      </w:r>
    </w:p>
    <w:p w14:paraId="745E2DAE" w14:textId="77777777" w:rsidR="0002609F" w:rsidRDefault="0002609F" w:rsidP="0002609F">
      <w:pPr>
        <w:tabs>
          <w:tab w:val="left" w:pos="284"/>
          <w:tab w:val="left" w:pos="8647"/>
        </w:tabs>
        <w:spacing w:before="120" w:after="120"/>
        <w:jc w:val="both"/>
        <w:rPr>
          <w:rFonts w:ascii="Arial" w:hAnsi="Arial" w:cs="Arial"/>
          <w:i/>
          <w:sz w:val="18"/>
          <w:szCs w:val="18"/>
          <w:lang w:val="es-ES_tradnl"/>
        </w:rPr>
      </w:pPr>
    </w:p>
    <w:p w14:paraId="5C0B5267" w14:textId="77777777" w:rsidR="0002609F" w:rsidRDefault="0002609F" w:rsidP="0002609F">
      <w:pPr>
        <w:tabs>
          <w:tab w:val="left" w:pos="284"/>
          <w:tab w:val="left" w:pos="2127"/>
        </w:tabs>
        <w:spacing w:before="120" w:after="120"/>
        <w:jc w:val="both"/>
        <w:rPr>
          <w:rFonts w:ascii="Arial" w:hAnsi="Arial" w:cs="Arial"/>
          <w:i/>
          <w:sz w:val="18"/>
          <w:szCs w:val="18"/>
          <w:lang w:val="es-ES_tradnl"/>
        </w:rPr>
      </w:pPr>
      <w:r>
        <w:rPr>
          <w:rFonts w:ascii="Arial" w:hAnsi="Arial" w:cs="Arial"/>
          <w:i/>
          <w:sz w:val="18"/>
          <w:szCs w:val="18"/>
          <w:lang w:val="es-ES_tradnl"/>
        </w:rPr>
        <w:t>Firma</w:t>
      </w:r>
      <w:r>
        <w:rPr>
          <w:rFonts w:ascii="Arial" w:hAnsi="Arial" w:cs="Arial"/>
          <w:i/>
          <w:sz w:val="18"/>
          <w:szCs w:val="18"/>
          <w:lang w:val="es-ES_tradnl"/>
        </w:rPr>
        <w:tab/>
        <w:t>:</w:t>
      </w:r>
    </w:p>
    <w:p w14:paraId="39652132" w14:textId="77777777" w:rsidR="0002609F" w:rsidRDefault="0002609F" w:rsidP="0002609F">
      <w:pPr>
        <w:tabs>
          <w:tab w:val="left" w:pos="284"/>
          <w:tab w:val="left" w:pos="2127"/>
          <w:tab w:val="left" w:pos="8647"/>
        </w:tabs>
        <w:spacing w:before="120" w:after="120"/>
        <w:jc w:val="both"/>
        <w:rPr>
          <w:rFonts w:ascii="Arial" w:hAnsi="Arial" w:cs="Arial"/>
          <w:i/>
          <w:sz w:val="18"/>
          <w:szCs w:val="18"/>
          <w:lang w:val="es-ES_tradnl"/>
        </w:rPr>
      </w:pPr>
      <w:r>
        <w:rPr>
          <w:rFonts w:ascii="Arial" w:hAnsi="Arial" w:cs="Arial"/>
          <w:i/>
          <w:sz w:val="18"/>
          <w:szCs w:val="18"/>
          <w:lang w:val="es-ES_tradnl"/>
        </w:rPr>
        <w:t>Apellidos y Nombres</w:t>
      </w:r>
      <w:r>
        <w:rPr>
          <w:rFonts w:ascii="Arial" w:hAnsi="Arial" w:cs="Arial"/>
          <w:i/>
          <w:sz w:val="18"/>
          <w:szCs w:val="18"/>
          <w:lang w:val="es-ES_tradnl"/>
        </w:rPr>
        <w:tab/>
        <w:t>:</w:t>
      </w:r>
    </w:p>
    <w:p w14:paraId="77B74497" w14:textId="77777777" w:rsidR="0002609F" w:rsidRDefault="0002609F" w:rsidP="0002609F">
      <w:pPr>
        <w:tabs>
          <w:tab w:val="left" w:pos="284"/>
          <w:tab w:val="left" w:pos="2127"/>
          <w:tab w:val="left" w:pos="8647"/>
        </w:tabs>
        <w:spacing w:before="120" w:after="120"/>
        <w:jc w:val="both"/>
        <w:rPr>
          <w:rFonts w:ascii="Arial" w:hAnsi="Arial" w:cs="Arial"/>
          <w:i/>
          <w:sz w:val="18"/>
          <w:szCs w:val="18"/>
          <w:lang w:val="es-ES_tradnl"/>
        </w:rPr>
      </w:pPr>
      <w:r>
        <w:rPr>
          <w:rFonts w:ascii="Arial" w:hAnsi="Arial" w:cs="Arial"/>
          <w:i/>
          <w:sz w:val="18"/>
          <w:szCs w:val="18"/>
          <w:lang w:val="es-ES_tradnl"/>
        </w:rPr>
        <w:t>Documento de Identidad</w:t>
      </w:r>
      <w:r>
        <w:rPr>
          <w:rFonts w:ascii="Arial" w:hAnsi="Arial" w:cs="Arial"/>
          <w:i/>
          <w:sz w:val="18"/>
          <w:szCs w:val="18"/>
          <w:lang w:val="es-ES_tradnl"/>
        </w:rPr>
        <w:tab/>
        <w:t>:</w:t>
      </w:r>
    </w:p>
    <w:p w14:paraId="4CCF555B" w14:textId="77777777" w:rsidR="0002609F" w:rsidRDefault="0002609F" w:rsidP="0002609F">
      <w:pPr>
        <w:tabs>
          <w:tab w:val="left" w:pos="284"/>
        </w:tabs>
        <w:spacing w:before="120" w:after="120"/>
        <w:jc w:val="both"/>
        <w:rPr>
          <w:rFonts w:ascii="Arial" w:hAnsi="Arial" w:cs="Arial"/>
          <w:i/>
          <w:sz w:val="18"/>
          <w:szCs w:val="18"/>
          <w:lang w:val="es-ES_tradnl"/>
        </w:rPr>
      </w:pPr>
      <w:r>
        <w:rPr>
          <w:rFonts w:ascii="Arial" w:hAnsi="Arial" w:cs="Arial"/>
          <w:i/>
          <w:sz w:val="18"/>
          <w:szCs w:val="18"/>
          <w:lang w:val="es-ES_tradnl"/>
        </w:rPr>
        <w:t>Empresa</w:t>
      </w:r>
      <w:r>
        <w:rPr>
          <w:rFonts w:ascii="Arial" w:hAnsi="Arial" w:cs="Arial"/>
          <w:i/>
          <w:sz w:val="18"/>
          <w:szCs w:val="18"/>
          <w:lang w:val="es-ES_tradnl"/>
        </w:rPr>
        <w:tab/>
      </w:r>
      <w:r>
        <w:rPr>
          <w:rFonts w:ascii="Arial" w:hAnsi="Arial" w:cs="Arial"/>
          <w:i/>
          <w:sz w:val="18"/>
          <w:szCs w:val="18"/>
          <w:lang w:val="es-ES_tradnl"/>
        </w:rPr>
        <w:tab/>
        <w:t>:</w:t>
      </w:r>
    </w:p>
    <w:p w14:paraId="490A71AE" w14:textId="77777777" w:rsidR="0002609F" w:rsidRDefault="0002609F" w:rsidP="0002609F">
      <w:pPr>
        <w:tabs>
          <w:tab w:val="left" w:pos="284"/>
          <w:tab w:val="left" w:pos="2127"/>
        </w:tabs>
        <w:spacing w:before="120" w:after="120"/>
        <w:jc w:val="both"/>
        <w:rPr>
          <w:rFonts w:ascii="Arial" w:hAnsi="Arial" w:cs="Arial"/>
          <w:b/>
          <w:i/>
          <w:sz w:val="18"/>
          <w:szCs w:val="18"/>
          <w:lang w:val="es-ES_tradnl"/>
        </w:rPr>
      </w:pPr>
      <w:r>
        <w:rPr>
          <w:rFonts w:ascii="Arial" w:hAnsi="Arial" w:cs="Arial"/>
          <w:i/>
          <w:sz w:val="18"/>
          <w:szCs w:val="18"/>
          <w:lang w:val="es-ES_tradnl"/>
        </w:rPr>
        <w:t>Cargo en la empresa</w:t>
      </w:r>
      <w:r>
        <w:rPr>
          <w:rFonts w:ascii="Arial" w:hAnsi="Arial" w:cs="Arial"/>
          <w:i/>
          <w:sz w:val="18"/>
          <w:szCs w:val="18"/>
          <w:lang w:val="es-ES_tradnl"/>
        </w:rPr>
        <w:tab/>
        <w:t>:</w:t>
      </w:r>
    </w:p>
    <w:p w14:paraId="30B7F016" w14:textId="77777777" w:rsidR="0002609F" w:rsidRDefault="0002609F" w:rsidP="0002609F">
      <w:pPr>
        <w:spacing w:after="60"/>
        <w:jc w:val="both"/>
        <w:rPr>
          <w:rFonts w:ascii="Arial" w:eastAsia="Calibri" w:hAnsi="Arial" w:cs="Arial"/>
          <w:color w:val="000000"/>
          <w:sz w:val="18"/>
          <w:szCs w:val="18"/>
          <w:lang w:val="es-ES_tradnl" w:eastAsia="en-US"/>
        </w:rPr>
      </w:pPr>
    </w:p>
    <w:p w14:paraId="1B824799" w14:textId="77777777" w:rsidR="0002609F" w:rsidRDefault="0002609F" w:rsidP="0002609F">
      <w:pPr>
        <w:ind w:left="142" w:right="282"/>
        <w:jc w:val="both"/>
        <w:rPr>
          <w:rFonts w:ascii="Arial" w:eastAsiaTheme="minorHAnsi" w:hAnsi="Arial" w:cs="Arial"/>
          <w:sz w:val="18"/>
          <w:szCs w:val="18"/>
          <w:lang w:val="es-ES_tradnl"/>
        </w:rPr>
      </w:pPr>
    </w:p>
    <w:p w14:paraId="7001769F" w14:textId="77777777" w:rsidR="0002609F" w:rsidRDefault="0002609F" w:rsidP="0002609F">
      <w:pPr>
        <w:widowControl w:val="0"/>
        <w:spacing w:before="60" w:after="60"/>
        <w:jc w:val="center"/>
        <w:outlineLvl w:val="0"/>
        <w:rPr>
          <w:rFonts w:ascii="Arial" w:eastAsia="Calibri" w:hAnsi="Arial" w:cs="Arial"/>
          <w:b/>
          <w:iCs/>
          <w:kern w:val="28"/>
          <w:sz w:val="18"/>
          <w:szCs w:val="18"/>
          <w:u w:val="single"/>
          <w:lang w:val="es-PE"/>
        </w:rPr>
      </w:pPr>
    </w:p>
    <w:p w14:paraId="03309AE4"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7AB2CA4E" w14:textId="77777777" w:rsidR="0002609F" w:rsidRDefault="0002609F" w:rsidP="0002609F">
      <w:pPr>
        <w:widowControl w:val="0"/>
        <w:spacing w:before="60" w:after="60"/>
        <w:jc w:val="center"/>
        <w:outlineLvl w:val="0"/>
        <w:rPr>
          <w:rFonts w:ascii="Arial" w:hAnsi="Arial" w:cs="Arial"/>
          <w:b/>
          <w:iCs/>
          <w:kern w:val="28"/>
          <w:sz w:val="18"/>
          <w:szCs w:val="18"/>
          <w:u w:val="single"/>
        </w:rPr>
      </w:pPr>
    </w:p>
    <w:p w14:paraId="547BB97D" w14:textId="77777777" w:rsidR="00F477BA" w:rsidRDefault="00F477BA" w:rsidP="0002609F">
      <w:pPr>
        <w:widowControl w:val="0"/>
        <w:spacing w:before="60" w:after="60"/>
        <w:jc w:val="center"/>
        <w:outlineLvl w:val="0"/>
        <w:rPr>
          <w:rFonts w:ascii="Arial" w:hAnsi="Arial" w:cs="Arial"/>
          <w:b/>
          <w:iCs/>
          <w:kern w:val="28"/>
          <w:sz w:val="18"/>
          <w:szCs w:val="18"/>
          <w:u w:val="single"/>
        </w:rPr>
      </w:pPr>
    </w:p>
    <w:p w14:paraId="58A353B7" w14:textId="77777777" w:rsidR="00F477BA" w:rsidRDefault="00F477BA" w:rsidP="0002609F">
      <w:pPr>
        <w:widowControl w:val="0"/>
        <w:spacing w:before="60" w:after="60"/>
        <w:jc w:val="center"/>
        <w:outlineLvl w:val="0"/>
        <w:rPr>
          <w:rFonts w:ascii="Arial" w:hAnsi="Arial" w:cs="Arial"/>
          <w:b/>
          <w:iCs/>
          <w:kern w:val="28"/>
          <w:sz w:val="18"/>
          <w:szCs w:val="18"/>
          <w:u w:val="single"/>
        </w:rPr>
      </w:pPr>
    </w:p>
    <w:p w14:paraId="0E50E111" w14:textId="77777777" w:rsidR="00F477BA" w:rsidRDefault="00F477BA" w:rsidP="0002609F">
      <w:pPr>
        <w:widowControl w:val="0"/>
        <w:spacing w:before="60" w:after="60"/>
        <w:jc w:val="center"/>
        <w:outlineLvl w:val="0"/>
        <w:rPr>
          <w:rFonts w:ascii="Arial" w:hAnsi="Arial" w:cs="Arial"/>
          <w:b/>
          <w:iCs/>
          <w:kern w:val="28"/>
          <w:sz w:val="18"/>
          <w:szCs w:val="18"/>
          <w:u w:val="single"/>
        </w:rPr>
      </w:pPr>
    </w:p>
    <w:p w14:paraId="04EF6C9F" w14:textId="77777777" w:rsidR="00F477BA" w:rsidRDefault="00F477BA" w:rsidP="0002609F">
      <w:pPr>
        <w:widowControl w:val="0"/>
        <w:spacing w:before="60" w:after="60"/>
        <w:jc w:val="center"/>
        <w:outlineLvl w:val="0"/>
        <w:rPr>
          <w:rFonts w:ascii="Arial" w:hAnsi="Arial" w:cs="Arial"/>
          <w:b/>
          <w:iCs/>
          <w:kern w:val="28"/>
          <w:sz w:val="18"/>
          <w:szCs w:val="18"/>
          <w:u w:val="single"/>
        </w:rPr>
      </w:pPr>
    </w:p>
    <w:p w14:paraId="195395E3" w14:textId="77777777" w:rsidR="00F477BA" w:rsidRDefault="00F477BA" w:rsidP="0002609F">
      <w:pPr>
        <w:widowControl w:val="0"/>
        <w:spacing w:before="60" w:after="60"/>
        <w:jc w:val="center"/>
        <w:outlineLvl w:val="0"/>
        <w:rPr>
          <w:rFonts w:ascii="Arial" w:hAnsi="Arial" w:cs="Arial"/>
          <w:b/>
          <w:iCs/>
          <w:kern w:val="28"/>
          <w:sz w:val="18"/>
          <w:szCs w:val="18"/>
          <w:u w:val="single"/>
        </w:rPr>
      </w:pPr>
    </w:p>
    <w:p w14:paraId="2FDFC599" w14:textId="77777777" w:rsidR="00F477BA" w:rsidRDefault="00F477BA" w:rsidP="0002609F">
      <w:pPr>
        <w:widowControl w:val="0"/>
        <w:spacing w:before="60" w:after="60"/>
        <w:jc w:val="center"/>
        <w:outlineLvl w:val="0"/>
        <w:rPr>
          <w:rFonts w:ascii="Arial" w:hAnsi="Arial" w:cs="Arial"/>
          <w:b/>
          <w:iCs/>
          <w:kern w:val="28"/>
          <w:sz w:val="18"/>
          <w:szCs w:val="18"/>
          <w:u w:val="single"/>
        </w:rPr>
      </w:pPr>
    </w:p>
    <w:p w14:paraId="78731010" w14:textId="77777777" w:rsidR="009B32A7" w:rsidRDefault="009B32A7" w:rsidP="0002609F">
      <w:pPr>
        <w:widowControl w:val="0"/>
        <w:spacing w:before="60" w:after="60"/>
        <w:jc w:val="center"/>
        <w:outlineLvl w:val="0"/>
        <w:rPr>
          <w:rFonts w:ascii="Arial" w:hAnsi="Arial" w:cs="Arial"/>
          <w:b/>
          <w:iCs/>
          <w:kern w:val="28"/>
          <w:sz w:val="18"/>
          <w:szCs w:val="18"/>
          <w:u w:val="single"/>
        </w:rPr>
      </w:pPr>
    </w:p>
    <w:p w14:paraId="46523C50" w14:textId="77777777" w:rsidR="009B32A7" w:rsidRDefault="009B32A7" w:rsidP="0002609F">
      <w:pPr>
        <w:widowControl w:val="0"/>
        <w:spacing w:before="60" w:after="60"/>
        <w:jc w:val="center"/>
        <w:outlineLvl w:val="0"/>
        <w:rPr>
          <w:rFonts w:ascii="Arial" w:hAnsi="Arial" w:cs="Arial"/>
          <w:b/>
          <w:iCs/>
          <w:kern w:val="28"/>
          <w:sz w:val="18"/>
          <w:szCs w:val="18"/>
          <w:u w:val="single"/>
        </w:rPr>
      </w:pPr>
    </w:p>
    <w:p w14:paraId="38081C5B" w14:textId="09BD82DE" w:rsidR="0002609F" w:rsidRDefault="0002609F" w:rsidP="0002609F">
      <w:pPr>
        <w:widowControl w:val="0"/>
        <w:spacing w:before="60" w:after="60"/>
        <w:jc w:val="center"/>
        <w:outlineLvl w:val="0"/>
        <w:rPr>
          <w:rFonts w:ascii="Arial" w:hAnsi="Arial" w:cs="Arial"/>
          <w:b/>
          <w:iCs/>
          <w:kern w:val="28"/>
          <w:sz w:val="18"/>
          <w:szCs w:val="18"/>
          <w:u w:val="single"/>
        </w:rPr>
      </w:pPr>
      <w:r>
        <w:rPr>
          <w:rFonts w:ascii="Arial" w:hAnsi="Arial" w:cs="Arial"/>
          <w:b/>
          <w:iCs/>
          <w:kern w:val="28"/>
          <w:sz w:val="18"/>
          <w:szCs w:val="18"/>
          <w:u w:val="single"/>
        </w:rPr>
        <w:t>ANEXO N° 8</w:t>
      </w:r>
    </w:p>
    <w:p w14:paraId="2A34AFF1" w14:textId="77777777" w:rsidR="0002609F" w:rsidRDefault="0002609F" w:rsidP="0002609F">
      <w:pPr>
        <w:tabs>
          <w:tab w:val="left" w:pos="9000"/>
        </w:tabs>
        <w:spacing w:after="240"/>
        <w:jc w:val="center"/>
        <w:rPr>
          <w:rFonts w:ascii="Arial" w:hAnsi="Arial" w:cs="Arial"/>
          <w:b/>
          <w:sz w:val="19"/>
          <w:szCs w:val="19"/>
          <w:u w:val="single"/>
        </w:rPr>
      </w:pPr>
    </w:p>
    <w:p w14:paraId="424E8512" w14:textId="77777777" w:rsidR="0002609F" w:rsidRDefault="0002609F" w:rsidP="0002609F">
      <w:pPr>
        <w:ind w:right="202"/>
        <w:jc w:val="center"/>
        <w:rPr>
          <w:rFonts w:ascii="Arial" w:hAnsi="Arial" w:cs="Arial"/>
          <w:b/>
          <w:bCs/>
          <w:color w:val="000000"/>
          <w:sz w:val="18"/>
          <w:szCs w:val="18"/>
          <w:u w:val="single"/>
          <w:lang w:val="es-ES_tradnl" w:eastAsia="x-none"/>
        </w:rPr>
      </w:pPr>
      <w:r>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9 Y 10 </w:t>
      </w:r>
    </w:p>
    <w:p w14:paraId="5953D92E" w14:textId="77777777" w:rsidR="0002609F" w:rsidRDefault="0002609F" w:rsidP="0002609F">
      <w:pPr>
        <w:autoSpaceDE w:val="0"/>
        <w:autoSpaceDN w:val="0"/>
        <w:adjustRightInd w:val="0"/>
        <w:rPr>
          <w:rFonts w:ascii="Arial" w:hAnsi="Arial" w:cs="Arial"/>
          <w:b/>
          <w:bCs/>
          <w:color w:val="000000"/>
          <w:sz w:val="18"/>
          <w:szCs w:val="18"/>
          <w:u w:val="single"/>
          <w:lang w:val="es-PE" w:eastAsia="en-US"/>
        </w:rPr>
      </w:pPr>
    </w:p>
    <w:p w14:paraId="00BFAB28" w14:textId="77777777" w:rsidR="0002609F" w:rsidRDefault="0002609F" w:rsidP="0002609F">
      <w:pPr>
        <w:autoSpaceDE w:val="0"/>
        <w:autoSpaceDN w:val="0"/>
        <w:adjustRightInd w:val="0"/>
        <w:spacing w:after="200"/>
        <w:ind w:left="5676"/>
        <w:jc w:val="both"/>
        <w:rPr>
          <w:rFonts w:ascii="Arial" w:hAnsi="Arial" w:cs="Arial"/>
          <w:b/>
          <w:bCs/>
          <w:color w:val="000000"/>
          <w:sz w:val="18"/>
          <w:szCs w:val="18"/>
          <w:u w:val="single"/>
        </w:rPr>
      </w:pPr>
    </w:p>
    <w:p w14:paraId="0D1F3508" w14:textId="6A215F1E" w:rsidR="00F477BA" w:rsidRDefault="0002609F" w:rsidP="00F477BA">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eastAsia="es-ES"/>
        </w:rPr>
        <w:t xml:space="preserve">                  </w:t>
      </w:r>
      <w:proofErr w:type="gramStart"/>
      <w:r w:rsidR="00F477BA">
        <w:rPr>
          <w:rFonts w:ascii="Arial" w:hAnsi="Arial" w:cs="Arial"/>
          <w:sz w:val="18"/>
          <w:szCs w:val="18"/>
          <w:lang w:val="es-ES_tradnl"/>
        </w:rPr>
        <w:t xml:space="preserve">Lima,   </w:t>
      </w:r>
      <w:proofErr w:type="gramEnd"/>
      <w:r w:rsidR="00F477BA">
        <w:rPr>
          <w:rFonts w:ascii="Arial" w:hAnsi="Arial" w:cs="Arial"/>
          <w:sz w:val="18"/>
          <w:szCs w:val="18"/>
          <w:lang w:val="es-ES_tradnl"/>
        </w:rPr>
        <w:t xml:space="preserve"> de            2021</w:t>
      </w:r>
    </w:p>
    <w:p w14:paraId="01421E65" w14:textId="77777777" w:rsidR="00F477BA" w:rsidRDefault="00F477BA" w:rsidP="00F477BA">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6094BBCA" w14:textId="77777777" w:rsidR="00F477BA" w:rsidRDefault="00F477BA" w:rsidP="00F477BA">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44F52FF1" w14:textId="77777777" w:rsidR="00F477BA" w:rsidRDefault="00F477BA" w:rsidP="00F477BA">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0D3D03A6" w14:textId="77777777" w:rsidR="00F477BA" w:rsidRDefault="00F477BA" w:rsidP="00F477BA">
      <w:pPr>
        <w:ind w:left="654" w:right="22" w:hanging="720"/>
        <w:jc w:val="both"/>
        <w:rPr>
          <w:rFonts w:ascii="Arial" w:hAnsi="Arial" w:cs="Arial"/>
          <w:b/>
          <w:sz w:val="18"/>
          <w:szCs w:val="18"/>
          <w:u w:val="single"/>
          <w:lang w:val="es-ES_tradnl"/>
        </w:rPr>
      </w:pPr>
    </w:p>
    <w:p w14:paraId="78C1BBA3" w14:textId="77777777" w:rsidR="00F477BA" w:rsidRDefault="00F477BA" w:rsidP="00F477BA">
      <w:pPr>
        <w:tabs>
          <w:tab w:val="left" w:pos="1418"/>
        </w:tabs>
        <w:autoSpaceDE w:val="0"/>
        <w:autoSpaceDN w:val="0"/>
        <w:adjustRightInd w:val="0"/>
        <w:rPr>
          <w:rFonts w:ascii="Arial" w:eastAsiaTheme="minorHAnsi" w:hAnsi="Arial" w:cs="Arial"/>
          <w:b/>
          <w:bCs/>
          <w:color w:val="000000"/>
          <w:sz w:val="18"/>
          <w:szCs w:val="22"/>
        </w:rPr>
      </w:pPr>
    </w:p>
    <w:p w14:paraId="3B484F3B"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60145D61"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10CC3394" w14:textId="36AC5AAB" w:rsidR="0002609F" w:rsidRDefault="0002609F" w:rsidP="00F477BA">
      <w:pPr>
        <w:tabs>
          <w:tab w:val="left" w:pos="8647"/>
        </w:tabs>
        <w:spacing w:after="60"/>
        <w:ind w:left="5676" w:right="22"/>
        <w:jc w:val="right"/>
        <w:rPr>
          <w:rFonts w:ascii="Arial" w:eastAsiaTheme="minorHAnsi" w:hAnsi="Arial" w:cs="Arial"/>
          <w:b/>
          <w:bCs/>
          <w:color w:val="000000"/>
          <w:sz w:val="18"/>
        </w:rPr>
      </w:pPr>
    </w:p>
    <w:p w14:paraId="04E3798E" w14:textId="77777777" w:rsidR="0002609F" w:rsidRDefault="0002609F" w:rsidP="0002609F">
      <w:pPr>
        <w:spacing w:before="120"/>
        <w:ind w:left="654" w:right="22" w:hanging="720"/>
        <w:jc w:val="both"/>
        <w:rPr>
          <w:rFonts w:ascii="Arial" w:eastAsia="Calibri" w:hAnsi="Arial" w:cs="Arial"/>
          <w:b/>
          <w:bCs/>
          <w:color w:val="000000"/>
          <w:sz w:val="18"/>
          <w:szCs w:val="18"/>
          <w:lang w:val="es-PE"/>
        </w:rPr>
      </w:pPr>
    </w:p>
    <w:p w14:paraId="25BAE653" w14:textId="77777777" w:rsidR="0002609F" w:rsidRDefault="0002609F" w:rsidP="0002609F">
      <w:pPr>
        <w:tabs>
          <w:tab w:val="left" w:pos="1440"/>
        </w:tabs>
        <w:autoSpaceDE w:val="0"/>
        <w:autoSpaceDN w:val="0"/>
        <w:adjustRightInd w:val="0"/>
        <w:ind w:right="-2"/>
        <w:jc w:val="both"/>
        <w:rPr>
          <w:rFonts w:ascii="Arial" w:hAnsi="Arial" w:cs="Arial"/>
          <w:sz w:val="18"/>
          <w:szCs w:val="18"/>
        </w:rPr>
      </w:pPr>
    </w:p>
    <w:p w14:paraId="0E22B84D" w14:textId="77777777" w:rsidR="0002609F" w:rsidRDefault="0002609F" w:rsidP="0002609F">
      <w:pPr>
        <w:tabs>
          <w:tab w:val="left" w:pos="1440"/>
        </w:tabs>
        <w:autoSpaceDE w:val="0"/>
        <w:autoSpaceDN w:val="0"/>
        <w:adjustRightInd w:val="0"/>
        <w:ind w:right="-2"/>
        <w:jc w:val="both"/>
        <w:rPr>
          <w:rFonts w:ascii="Arial" w:hAnsi="Arial" w:cs="Arial"/>
          <w:color w:val="000000"/>
          <w:sz w:val="18"/>
          <w:szCs w:val="18"/>
        </w:rPr>
      </w:pPr>
      <w:r>
        <w:rPr>
          <w:rFonts w:ascii="Arial" w:hAnsi="Arial" w:cs="Arial"/>
          <w:sz w:val="18"/>
          <w:szCs w:val="18"/>
        </w:rPr>
        <w:t xml:space="preserve">Razón Social del </w:t>
      </w:r>
      <w:proofErr w:type="gramStart"/>
      <w:r>
        <w:rPr>
          <w:rFonts w:ascii="Arial" w:hAnsi="Arial" w:cs="Arial"/>
          <w:sz w:val="18"/>
          <w:szCs w:val="18"/>
        </w:rPr>
        <w:t>Postor)…</w:t>
      </w:r>
      <w:proofErr w:type="gramEnd"/>
      <w:r>
        <w:rPr>
          <w:rFonts w:ascii="Arial" w:hAnsi="Arial" w:cs="Arial"/>
          <w:sz w:val="18"/>
          <w:szCs w:val="18"/>
        </w:rPr>
        <w:t xml:space="preserve">………………….., con R.U.C. N°..........…......................, con domicilio legal en ..........…................................…......................, teléfono..............., e-mail..........…......................, declaro </w:t>
      </w:r>
      <w:r>
        <w:rPr>
          <w:rFonts w:ascii="Arial" w:hAnsi="Arial" w:cs="Arial"/>
          <w:color w:val="000000"/>
          <w:sz w:val="18"/>
          <w:szCs w:val="18"/>
        </w:rPr>
        <w:t xml:space="preserve">bajo juramento que nos comprometemos a observar lo establecido en la </w:t>
      </w:r>
      <w:r>
        <w:rPr>
          <w:rFonts w:ascii="Arial" w:hAnsi="Arial" w:cs="Arial"/>
          <w:color w:val="000000"/>
          <w:sz w:val="18"/>
          <w:szCs w:val="18"/>
          <w:lang w:val="es-ES_tradnl"/>
        </w:rPr>
        <w:t>Política de Gestión Social y Política de Gestión Integrada de la Calidad, Ambiente, Seguridad y Salud en el Trabajo (</w:t>
      </w:r>
      <w:r>
        <w:rPr>
          <w:rFonts w:ascii="Arial" w:hAnsi="Arial" w:cs="Arial"/>
          <w:b/>
          <w:color w:val="000000"/>
          <w:sz w:val="18"/>
          <w:szCs w:val="18"/>
          <w:lang w:val="es-ES_tradnl"/>
        </w:rPr>
        <w:t>Anexos N° 9</w:t>
      </w:r>
      <w:r>
        <w:rPr>
          <w:rFonts w:ascii="Arial" w:hAnsi="Arial" w:cs="Arial"/>
          <w:color w:val="000000"/>
          <w:sz w:val="18"/>
          <w:szCs w:val="18"/>
          <w:lang w:val="es-ES_tradnl"/>
        </w:rPr>
        <w:t xml:space="preserve"> y </w:t>
      </w:r>
      <w:r>
        <w:rPr>
          <w:rFonts w:ascii="Arial" w:hAnsi="Arial" w:cs="Arial"/>
          <w:b/>
          <w:color w:val="000000"/>
          <w:sz w:val="18"/>
          <w:szCs w:val="18"/>
          <w:lang w:val="es-ES_tradnl"/>
        </w:rPr>
        <w:t>10</w:t>
      </w:r>
      <w:r>
        <w:rPr>
          <w:rFonts w:ascii="Arial" w:hAnsi="Arial" w:cs="Arial"/>
          <w:color w:val="000000"/>
          <w:sz w:val="18"/>
          <w:szCs w:val="18"/>
          <w:lang w:val="es-ES_tradnl"/>
        </w:rPr>
        <w:t xml:space="preserve">).  </w:t>
      </w:r>
    </w:p>
    <w:p w14:paraId="650513A6" w14:textId="77777777" w:rsidR="0002609F" w:rsidRDefault="0002609F" w:rsidP="0002609F">
      <w:pPr>
        <w:spacing w:after="200" w:line="276" w:lineRule="auto"/>
        <w:jc w:val="both"/>
        <w:rPr>
          <w:rFonts w:ascii="Arial" w:hAnsi="Arial" w:cs="Arial"/>
          <w:color w:val="000000"/>
          <w:sz w:val="18"/>
          <w:szCs w:val="18"/>
        </w:rPr>
      </w:pPr>
    </w:p>
    <w:p w14:paraId="0ECFB18E" w14:textId="77777777" w:rsidR="0002609F" w:rsidRDefault="0002609F" w:rsidP="0002609F">
      <w:pPr>
        <w:spacing w:after="200" w:line="276" w:lineRule="auto"/>
        <w:jc w:val="both"/>
        <w:rPr>
          <w:rFonts w:ascii="Arial" w:hAnsi="Arial" w:cs="Arial"/>
          <w:color w:val="000000"/>
          <w:sz w:val="18"/>
          <w:szCs w:val="18"/>
        </w:rPr>
      </w:pPr>
    </w:p>
    <w:p w14:paraId="50DB5DCA" w14:textId="77777777" w:rsidR="0002609F" w:rsidRDefault="0002609F" w:rsidP="0002609F">
      <w:pPr>
        <w:spacing w:after="200" w:line="276" w:lineRule="auto"/>
        <w:jc w:val="both"/>
        <w:rPr>
          <w:rFonts w:ascii="Arial" w:hAnsi="Arial" w:cs="Arial"/>
          <w:color w:val="000000"/>
          <w:sz w:val="18"/>
          <w:szCs w:val="18"/>
        </w:rPr>
      </w:pPr>
    </w:p>
    <w:p w14:paraId="0AA9F9FC" w14:textId="77777777" w:rsidR="0002609F" w:rsidRDefault="0002609F" w:rsidP="0002609F">
      <w:pPr>
        <w:spacing w:after="200" w:line="276" w:lineRule="auto"/>
        <w:jc w:val="both"/>
        <w:rPr>
          <w:rFonts w:ascii="Arial" w:hAnsi="Arial" w:cs="Arial"/>
          <w:color w:val="000000"/>
          <w:sz w:val="18"/>
          <w:szCs w:val="18"/>
        </w:rPr>
      </w:pPr>
    </w:p>
    <w:p w14:paraId="35E7E5BB"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 xml:space="preserve">Representante Legal del postor / Postor </w:t>
      </w:r>
    </w:p>
    <w:p w14:paraId="1C64FEB8" w14:textId="77777777" w:rsidR="0002609F" w:rsidRDefault="0002609F" w:rsidP="0002609F">
      <w:pPr>
        <w:spacing w:after="60"/>
        <w:jc w:val="both"/>
        <w:rPr>
          <w:rFonts w:ascii="Arial" w:hAnsi="Arial" w:cs="Arial"/>
          <w:b/>
          <w:color w:val="000000"/>
          <w:sz w:val="18"/>
          <w:szCs w:val="18"/>
          <w:u w:val="single"/>
          <w:lang w:val="es-ES_tradnl" w:eastAsia="en-US"/>
        </w:rPr>
      </w:pPr>
      <w:r>
        <w:rPr>
          <w:rFonts w:ascii="Arial" w:hAnsi="Arial" w:cs="Arial"/>
          <w:color w:val="000000"/>
          <w:sz w:val="18"/>
          <w:szCs w:val="18"/>
          <w:lang w:val="es-ES_tradnl"/>
        </w:rPr>
        <w:t>Razón Social o DNI</w:t>
      </w:r>
    </w:p>
    <w:p w14:paraId="698C8CC4" w14:textId="77777777" w:rsidR="0002609F" w:rsidRDefault="0002609F" w:rsidP="0002609F">
      <w:pPr>
        <w:spacing w:after="60"/>
        <w:jc w:val="both"/>
        <w:rPr>
          <w:rFonts w:ascii="Arial" w:hAnsi="Arial" w:cs="Arial"/>
          <w:color w:val="000000"/>
          <w:sz w:val="18"/>
          <w:szCs w:val="18"/>
          <w:lang w:val="es-ES_tradnl"/>
        </w:rPr>
      </w:pPr>
    </w:p>
    <w:p w14:paraId="500136AF" w14:textId="77777777" w:rsidR="0002609F" w:rsidRDefault="0002609F" w:rsidP="0002609F">
      <w:pPr>
        <w:spacing w:after="120"/>
        <w:jc w:val="center"/>
        <w:rPr>
          <w:rFonts w:ascii="Arial" w:hAnsi="Arial" w:cs="Arial"/>
          <w:b/>
          <w:sz w:val="18"/>
          <w:szCs w:val="18"/>
          <w:u w:val="single"/>
          <w:lang w:val="es-PE"/>
        </w:rPr>
      </w:pPr>
    </w:p>
    <w:p w14:paraId="599BBE99" w14:textId="77777777" w:rsidR="0002609F" w:rsidRDefault="0002609F" w:rsidP="0002609F">
      <w:pPr>
        <w:spacing w:after="120"/>
        <w:jc w:val="center"/>
        <w:rPr>
          <w:rFonts w:ascii="Arial" w:hAnsi="Arial" w:cs="Arial"/>
          <w:b/>
          <w:sz w:val="19"/>
          <w:szCs w:val="19"/>
          <w:u w:val="single"/>
        </w:rPr>
      </w:pPr>
    </w:p>
    <w:p w14:paraId="46EBEA6B" w14:textId="77777777" w:rsidR="0002609F" w:rsidRDefault="0002609F" w:rsidP="0002609F">
      <w:pPr>
        <w:spacing w:after="120"/>
        <w:jc w:val="center"/>
        <w:rPr>
          <w:rFonts w:ascii="Arial" w:hAnsi="Arial" w:cs="Arial"/>
          <w:b/>
          <w:sz w:val="19"/>
          <w:szCs w:val="19"/>
          <w:u w:val="single"/>
        </w:rPr>
      </w:pPr>
    </w:p>
    <w:p w14:paraId="638CE7DB" w14:textId="77777777" w:rsidR="0002609F" w:rsidRDefault="0002609F" w:rsidP="0002609F">
      <w:pPr>
        <w:spacing w:after="120"/>
        <w:jc w:val="center"/>
        <w:rPr>
          <w:rFonts w:ascii="Arial" w:hAnsi="Arial" w:cs="Arial"/>
          <w:b/>
          <w:sz w:val="19"/>
          <w:szCs w:val="19"/>
          <w:u w:val="single"/>
        </w:rPr>
      </w:pPr>
    </w:p>
    <w:p w14:paraId="2FA7A65C" w14:textId="77777777" w:rsidR="0002609F" w:rsidRDefault="0002609F" w:rsidP="0002609F">
      <w:pPr>
        <w:spacing w:after="120"/>
        <w:jc w:val="center"/>
        <w:rPr>
          <w:rFonts w:ascii="Arial" w:hAnsi="Arial" w:cs="Arial"/>
          <w:b/>
          <w:sz w:val="19"/>
          <w:szCs w:val="19"/>
          <w:u w:val="single"/>
        </w:rPr>
      </w:pPr>
    </w:p>
    <w:p w14:paraId="4DA5DD2E" w14:textId="77777777" w:rsidR="0002609F" w:rsidRDefault="0002609F" w:rsidP="0002609F">
      <w:pPr>
        <w:spacing w:after="120"/>
        <w:jc w:val="center"/>
        <w:rPr>
          <w:rFonts w:ascii="Arial" w:hAnsi="Arial" w:cs="Arial"/>
          <w:b/>
          <w:sz w:val="19"/>
          <w:szCs w:val="19"/>
          <w:u w:val="single"/>
        </w:rPr>
      </w:pPr>
    </w:p>
    <w:p w14:paraId="6F230BAB" w14:textId="77777777" w:rsidR="0002609F" w:rsidRDefault="0002609F" w:rsidP="0002609F">
      <w:pPr>
        <w:ind w:right="53"/>
        <w:jc w:val="center"/>
        <w:rPr>
          <w:rFonts w:ascii="Arial" w:hAnsi="Arial" w:cs="Arial"/>
          <w:b/>
          <w:bCs/>
          <w:sz w:val="18"/>
          <w:szCs w:val="18"/>
          <w:u w:val="single"/>
          <w:lang w:val="x-none" w:eastAsia="x-none"/>
        </w:rPr>
      </w:pPr>
    </w:p>
    <w:p w14:paraId="2E8396C8" w14:textId="77777777" w:rsidR="0002609F" w:rsidRDefault="0002609F" w:rsidP="0002609F">
      <w:pPr>
        <w:rPr>
          <w:rFonts w:ascii="Arial" w:hAnsi="Arial" w:cs="Arial"/>
          <w:b/>
          <w:sz w:val="19"/>
          <w:szCs w:val="19"/>
          <w:u w:val="single"/>
          <w:lang w:val="es-PE" w:eastAsia="en-US"/>
        </w:rPr>
      </w:pPr>
      <w:r>
        <w:rPr>
          <w:rFonts w:ascii="Arial" w:hAnsi="Arial" w:cs="Arial"/>
          <w:b/>
          <w:sz w:val="19"/>
          <w:szCs w:val="19"/>
          <w:u w:val="single"/>
        </w:rPr>
        <w:br w:type="page"/>
      </w:r>
    </w:p>
    <w:p w14:paraId="7A702E98" w14:textId="77777777" w:rsidR="0002609F" w:rsidRDefault="0002609F" w:rsidP="0002609F">
      <w:pPr>
        <w:spacing w:after="120"/>
        <w:jc w:val="center"/>
        <w:rPr>
          <w:rFonts w:ascii="Arial" w:hAnsi="Arial" w:cs="Arial"/>
          <w:b/>
          <w:sz w:val="22"/>
          <w:szCs w:val="22"/>
          <w:u w:val="single"/>
          <w:lang w:val="pt-BR"/>
        </w:rPr>
      </w:pPr>
      <w:r>
        <w:rPr>
          <w:rFonts w:ascii="Arial" w:hAnsi="Arial" w:cs="Arial"/>
          <w:b/>
          <w:sz w:val="19"/>
          <w:szCs w:val="19"/>
          <w:u w:val="single"/>
        </w:rPr>
        <w:lastRenderedPageBreak/>
        <w:t>ANEXO N° 9</w:t>
      </w:r>
    </w:p>
    <w:p w14:paraId="3CB874E1" w14:textId="77777777" w:rsidR="0002609F" w:rsidRDefault="0002609F" w:rsidP="0002609F">
      <w:pPr>
        <w:jc w:val="center"/>
        <w:rPr>
          <w:rFonts w:ascii="Arial" w:hAnsi="Arial" w:cs="Arial"/>
          <w:b/>
          <w:spacing w:val="2"/>
          <w:u w:val="single"/>
          <w:lang w:val="es-ES_tradnl" w:eastAsia="es-ES"/>
        </w:rPr>
      </w:pPr>
      <w:bookmarkStart w:id="20" w:name="_Toc488326963"/>
      <w:r>
        <w:rPr>
          <w:rFonts w:ascii="Arial" w:hAnsi="Arial" w:cs="Arial"/>
          <w:b/>
          <w:color w:val="000000"/>
          <w:u w:val="single"/>
          <w:lang w:val="pt-BR" w:eastAsia="es-ES"/>
        </w:rPr>
        <w:t xml:space="preserve">POLÍTICA </w:t>
      </w:r>
      <w:bookmarkEnd w:id="20"/>
      <w:r>
        <w:rPr>
          <w:rFonts w:ascii="Arial" w:hAnsi="Arial" w:cs="Arial"/>
          <w:b/>
          <w:color w:val="000000"/>
          <w:u w:val="single"/>
          <w:lang w:val="pt-BR" w:eastAsia="es-ES"/>
        </w:rPr>
        <w:t>DE GESTIÓN SOCIAL</w:t>
      </w:r>
    </w:p>
    <w:p w14:paraId="0B68B8BA" w14:textId="77777777" w:rsidR="0002609F" w:rsidRDefault="0002609F" w:rsidP="0002609F">
      <w:pPr>
        <w:jc w:val="center"/>
        <w:rPr>
          <w:rFonts w:ascii="Arial" w:hAnsi="Arial" w:cs="Arial"/>
          <w:b/>
          <w:spacing w:val="2"/>
          <w:u w:val="single"/>
          <w:lang w:val="es-ES_tradnl" w:eastAsia="es-ES"/>
        </w:rPr>
      </w:pPr>
    </w:p>
    <w:p w14:paraId="4B837B01" w14:textId="07E8588C" w:rsidR="0002609F" w:rsidRDefault="0002609F" w:rsidP="0002609F">
      <w:pPr>
        <w:ind w:left="720" w:hanging="720"/>
        <w:jc w:val="center"/>
        <w:rPr>
          <w:rFonts w:ascii="Arial" w:eastAsia="Calibri" w:hAnsi="Arial" w:cs="Arial"/>
          <w:sz w:val="19"/>
          <w:szCs w:val="19"/>
          <w:lang w:val="es-PE" w:eastAsia="en-US"/>
        </w:rPr>
      </w:pPr>
      <w:r>
        <w:rPr>
          <w:rFonts w:ascii="Calibri" w:eastAsia="Calibri" w:hAnsi="Calibri"/>
          <w:noProof/>
          <w:sz w:val="22"/>
          <w:szCs w:val="22"/>
          <w:lang w:val="es-PE"/>
        </w:rPr>
        <w:drawing>
          <wp:anchor distT="0" distB="0" distL="114300" distR="114300" simplePos="0" relativeHeight="251660288" behindDoc="0" locked="0" layoutInCell="1" allowOverlap="1" wp14:anchorId="674BF0A2" wp14:editId="35B8A6EB">
            <wp:simplePos x="0" y="0"/>
            <wp:positionH relativeFrom="column">
              <wp:posOffset>-43815</wp:posOffset>
            </wp:positionH>
            <wp:positionV relativeFrom="paragraph">
              <wp:posOffset>128270</wp:posOffset>
            </wp:positionV>
            <wp:extent cx="5895975" cy="5860415"/>
            <wp:effectExtent l="0" t="0" r="9525" b="6985"/>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pic:spPr>
                </pic:pic>
              </a:graphicData>
            </a:graphic>
            <wp14:sizeRelH relativeFrom="page">
              <wp14:pctWidth>0</wp14:pctWidth>
            </wp14:sizeRelH>
            <wp14:sizeRelV relativeFrom="page">
              <wp14:pctHeight>0</wp14:pctHeight>
            </wp14:sizeRelV>
          </wp:anchor>
        </w:drawing>
      </w:r>
    </w:p>
    <w:p w14:paraId="0E12C17D" w14:textId="77777777" w:rsidR="0002609F" w:rsidRDefault="0002609F" w:rsidP="0002609F">
      <w:pPr>
        <w:rPr>
          <w:rFonts w:ascii="Calibri" w:hAnsi="Calibri"/>
          <w:sz w:val="22"/>
          <w:szCs w:val="22"/>
        </w:rPr>
      </w:pPr>
    </w:p>
    <w:p w14:paraId="00959003" w14:textId="77777777" w:rsidR="0002609F" w:rsidRDefault="0002609F" w:rsidP="0002609F">
      <w:pPr>
        <w:tabs>
          <w:tab w:val="left" w:pos="1375"/>
        </w:tabs>
        <w:rPr>
          <w:rFonts w:ascii="Arial" w:hAnsi="Arial"/>
          <w:sz w:val="18"/>
          <w:szCs w:val="18"/>
          <w:lang w:eastAsia="es-ES"/>
        </w:rPr>
      </w:pPr>
    </w:p>
    <w:p w14:paraId="04C26E07" w14:textId="77777777" w:rsidR="0002609F" w:rsidRDefault="0002609F" w:rsidP="0002609F">
      <w:pPr>
        <w:tabs>
          <w:tab w:val="left" w:pos="1375"/>
        </w:tabs>
        <w:rPr>
          <w:rFonts w:ascii="Arial" w:hAnsi="Arial"/>
          <w:sz w:val="18"/>
          <w:szCs w:val="18"/>
          <w:lang w:eastAsia="es-ES"/>
        </w:rPr>
      </w:pPr>
    </w:p>
    <w:p w14:paraId="3203B918" w14:textId="77777777" w:rsidR="0002609F" w:rsidRDefault="0002609F" w:rsidP="0002609F">
      <w:pPr>
        <w:tabs>
          <w:tab w:val="left" w:pos="1375"/>
        </w:tabs>
        <w:rPr>
          <w:rFonts w:ascii="Arial" w:hAnsi="Arial"/>
          <w:sz w:val="18"/>
          <w:szCs w:val="18"/>
          <w:lang w:eastAsia="es-ES"/>
        </w:rPr>
      </w:pPr>
    </w:p>
    <w:p w14:paraId="53E095AF" w14:textId="77777777" w:rsidR="0002609F" w:rsidRDefault="0002609F" w:rsidP="0002609F">
      <w:pPr>
        <w:tabs>
          <w:tab w:val="left" w:pos="1375"/>
        </w:tabs>
        <w:rPr>
          <w:rFonts w:ascii="Arial" w:hAnsi="Arial"/>
          <w:sz w:val="18"/>
          <w:szCs w:val="18"/>
          <w:lang w:eastAsia="es-ES"/>
        </w:rPr>
      </w:pPr>
    </w:p>
    <w:p w14:paraId="69DB2B75" w14:textId="77777777" w:rsidR="0002609F" w:rsidRDefault="0002609F" w:rsidP="0002609F">
      <w:pPr>
        <w:tabs>
          <w:tab w:val="left" w:pos="1375"/>
        </w:tabs>
        <w:jc w:val="center"/>
        <w:rPr>
          <w:rFonts w:ascii="Arial" w:hAnsi="Arial"/>
          <w:sz w:val="18"/>
          <w:szCs w:val="18"/>
          <w:lang w:eastAsia="es-ES"/>
        </w:rPr>
      </w:pPr>
    </w:p>
    <w:p w14:paraId="181F1799" w14:textId="77777777" w:rsidR="0002609F" w:rsidRDefault="0002609F" w:rsidP="0002609F">
      <w:pPr>
        <w:tabs>
          <w:tab w:val="left" w:pos="1375"/>
        </w:tabs>
        <w:jc w:val="center"/>
        <w:rPr>
          <w:rFonts w:ascii="Arial" w:hAnsi="Arial"/>
          <w:sz w:val="18"/>
          <w:szCs w:val="18"/>
          <w:lang w:eastAsia="es-ES"/>
        </w:rPr>
      </w:pPr>
    </w:p>
    <w:p w14:paraId="7BD9183A" w14:textId="77777777" w:rsidR="0002609F" w:rsidRDefault="0002609F" w:rsidP="0002609F">
      <w:pPr>
        <w:tabs>
          <w:tab w:val="left" w:pos="1375"/>
        </w:tabs>
        <w:jc w:val="center"/>
        <w:rPr>
          <w:rFonts w:ascii="Arial" w:hAnsi="Arial"/>
          <w:sz w:val="18"/>
          <w:szCs w:val="18"/>
          <w:lang w:eastAsia="es-ES"/>
        </w:rPr>
      </w:pPr>
    </w:p>
    <w:p w14:paraId="5CA5EA47" w14:textId="77777777" w:rsidR="00F477BA" w:rsidRDefault="00F477BA" w:rsidP="0002609F">
      <w:pPr>
        <w:spacing w:after="120"/>
        <w:jc w:val="center"/>
        <w:rPr>
          <w:rFonts w:ascii="Arial" w:hAnsi="Arial" w:cs="Arial"/>
          <w:b/>
          <w:sz w:val="19"/>
          <w:szCs w:val="19"/>
          <w:u w:val="single"/>
        </w:rPr>
      </w:pPr>
    </w:p>
    <w:p w14:paraId="43F41C7C" w14:textId="77777777" w:rsidR="00F477BA" w:rsidRDefault="00F477BA" w:rsidP="0002609F">
      <w:pPr>
        <w:spacing w:after="120"/>
        <w:jc w:val="center"/>
        <w:rPr>
          <w:rFonts w:ascii="Arial" w:hAnsi="Arial" w:cs="Arial"/>
          <w:b/>
          <w:sz w:val="19"/>
          <w:szCs w:val="19"/>
          <w:u w:val="single"/>
        </w:rPr>
      </w:pPr>
    </w:p>
    <w:p w14:paraId="18747A6E" w14:textId="77777777" w:rsidR="00F477BA" w:rsidRDefault="00F477BA" w:rsidP="0002609F">
      <w:pPr>
        <w:spacing w:after="120"/>
        <w:jc w:val="center"/>
        <w:rPr>
          <w:rFonts w:ascii="Arial" w:hAnsi="Arial" w:cs="Arial"/>
          <w:b/>
          <w:sz w:val="19"/>
          <w:szCs w:val="19"/>
          <w:u w:val="single"/>
        </w:rPr>
      </w:pPr>
    </w:p>
    <w:p w14:paraId="04ACCF88" w14:textId="77777777" w:rsidR="00F477BA" w:rsidRDefault="00F477BA" w:rsidP="0002609F">
      <w:pPr>
        <w:spacing w:after="120"/>
        <w:jc w:val="center"/>
        <w:rPr>
          <w:rFonts w:ascii="Arial" w:hAnsi="Arial" w:cs="Arial"/>
          <w:b/>
          <w:sz w:val="19"/>
          <w:szCs w:val="19"/>
          <w:u w:val="single"/>
        </w:rPr>
      </w:pPr>
    </w:p>
    <w:p w14:paraId="403CE253" w14:textId="77777777" w:rsidR="009B32A7" w:rsidRDefault="009B32A7" w:rsidP="0002609F">
      <w:pPr>
        <w:spacing w:after="120"/>
        <w:jc w:val="center"/>
        <w:rPr>
          <w:rFonts w:ascii="Arial" w:hAnsi="Arial" w:cs="Arial"/>
          <w:b/>
          <w:sz w:val="19"/>
          <w:szCs w:val="19"/>
          <w:u w:val="single"/>
        </w:rPr>
      </w:pPr>
    </w:p>
    <w:p w14:paraId="3216F905" w14:textId="77777777" w:rsidR="009B32A7" w:rsidRDefault="009B32A7" w:rsidP="0002609F">
      <w:pPr>
        <w:spacing w:after="120"/>
        <w:jc w:val="center"/>
        <w:rPr>
          <w:rFonts w:ascii="Arial" w:hAnsi="Arial" w:cs="Arial"/>
          <w:b/>
          <w:sz w:val="19"/>
          <w:szCs w:val="19"/>
          <w:u w:val="single"/>
        </w:rPr>
      </w:pPr>
    </w:p>
    <w:p w14:paraId="028EAD05" w14:textId="77777777" w:rsidR="009B32A7" w:rsidRDefault="009B32A7" w:rsidP="0002609F">
      <w:pPr>
        <w:spacing w:after="120"/>
        <w:jc w:val="center"/>
        <w:rPr>
          <w:rFonts w:ascii="Arial" w:hAnsi="Arial" w:cs="Arial"/>
          <w:b/>
          <w:sz w:val="19"/>
          <w:szCs w:val="19"/>
          <w:u w:val="single"/>
        </w:rPr>
      </w:pPr>
    </w:p>
    <w:p w14:paraId="52836C7E" w14:textId="365C0092" w:rsidR="0002609F" w:rsidRDefault="0002609F" w:rsidP="0002609F">
      <w:pPr>
        <w:spacing w:after="120"/>
        <w:jc w:val="center"/>
        <w:rPr>
          <w:rFonts w:ascii="Arial" w:hAnsi="Arial" w:cs="Arial"/>
          <w:b/>
          <w:sz w:val="19"/>
          <w:szCs w:val="19"/>
          <w:u w:val="single"/>
          <w:lang w:val="es-PE" w:eastAsia="en-US"/>
        </w:rPr>
      </w:pPr>
      <w:r>
        <w:rPr>
          <w:rFonts w:ascii="Arial" w:hAnsi="Arial" w:cs="Arial"/>
          <w:b/>
          <w:sz w:val="19"/>
          <w:szCs w:val="19"/>
          <w:u w:val="single"/>
        </w:rPr>
        <w:lastRenderedPageBreak/>
        <w:t>ANEXO N° 10</w:t>
      </w:r>
    </w:p>
    <w:p w14:paraId="750C8501" w14:textId="77777777" w:rsidR="009B32A7" w:rsidRDefault="009B32A7" w:rsidP="0002609F">
      <w:pPr>
        <w:spacing w:after="120"/>
        <w:jc w:val="center"/>
        <w:rPr>
          <w:rFonts w:ascii="Arial" w:hAnsi="Arial" w:cs="Arial"/>
          <w:b/>
          <w:sz w:val="18"/>
          <w:szCs w:val="18"/>
          <w:u w:val="single"/>
        </w:rPr>
      </w:pPr>
    </w:p>
    <w:p w14:paraId="56A7C921" w14:textId="7DDBD1CC" w:rsidR="009B32A7" w:rsidRDefault="0002609F" w:rsidP="0002609F">
      <w:pPr>
        <w:spacing w:after="120"/>
        <w:jc w:val="center"/>
        <w:rPr>
          <w:rFonts w:ascii="Arial" w:hAnsi="Arial" w:cs="Arial"/>
          <w:noProof/>
          <w:lang w:val="es-PE"/>
        </w:rPr>
      </w:pPr>
      <w:r>
        <w:rPr>
          <w:rFonts w:ascii="Arial" w:hAnsi="Arial" w:cs="Arial"/>
          <w:b/>
          <w:sz w:val="18"/>
          <w:szCs w:val="18"/>
          <w:u w:val="single"/>
        </w:rPr>
        <w:t>POLÍTICA DE GESTIÓN DE LA CALIDAD, AMBIENTE, SEGURIDAD Y SALUD EN EL TRABAJO</w:t>
      </w:r>
    </w:p>
    <w:p w14:paraId="16E60EB1" w14:textId="5BE0B5B5" w:rsidR="0002609F" w:rsidRDefault="0002609F" w:rsidP="0002609F">
      <w:pPr>
        <w:spacing w:after="120"/>
        <w:jc w:val="center"/>
        <w:rPr>
          <w:rFonts w:ascii="Arial" w:hAnsi="Arial" w:cs="Arial"/>
          <w:b/>
          <w:sz w:val="18"/>
          <w:szCs w:val="18"/>
          <w:u w:val="single"/>
        </w:rPr>
      </w:pPr>
      <w:r>
        <w:rPr>
          <w:rFonts w:ascii="Arial" w:hAnsi="Arial" w:cs="Arial"/>
          <w:noProof/>
          <w:lang w:val="es-PE"/>
        </w:rPr>
        <w:drawing>
          <wp:inline distT="0" distB="0" distL="0" distR="0" wp14:anchorId="01DF6F8C" wp14:editId="7DDA2D0D">
            <wp:extent cx="5657850" cy="6877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7050"/>
                    </a:xfrm>
                    <a:prstGeom prst="rect">
                      <a:avLst/>
                    </a:prstGeom>
                    <a:noFill/>
                    <a:ln>
                      <a:noFill/>
                    </a:ln>
                  </pic:spPr>
                </pic:pic>
              </a:graphicData>
            </a:graphic>
          </wp:inline>
        </w:drawing>
      </w:r>
    </w:p>
    <w:p w14:paraId="12CE6BE1" w14:textId="77777777" w:rsidR="0002609F" w:rsidRDefault="0002609F" w:rsidP="0002609F">
      <w:pPr>
        <w:spacing w:after="120"/>
        <w:jc w:val="center"/>
        <w:rPr>
          <w:rFonts w:ascii="Arial" w:hAnsi="Arial" w:cs="Arial"/>
          <w:b/>
          <w:sz w:val="18"/>
          <w:szCs w:val="18"/>
          <w:u w:val="single"/>
        </w:rPr>
      </w:pPr>
    </w:p>
    <w:p w14:paraId="140D4678" w14:textId="77777777" w:rsidR="0002609F" w:rsidRDefault="0002609F" w:rsidP="0002609F">
      <w:pPr>
        <w:spacing w:after="120"/>
        <w:jc w:val="center"/>
        <w:rPr>
          <w:rFonts w:ascii="Arial" w:hAnsi="Arial" w:cs="Arial"/>
          <w:b/>
          <w:sz w:val="18"/>
          <w:szCs w:val="18"/>
          <w:u w:val="single"/>
        </w:rPr>
      </w:pPr>
    </w:p>
    <w:p w14:paraId="5C55381E" w14:textId="77777777" w:rsidR="0002609F" w:rsidRDefault="0002609F" w:rsidP="0002609F">
      <w:pPr>
        <w:spacing w:after="120"/>
        <w:jc w:val="center"/>
        <w:rPr>
          <w:rFonts w:ascii="Arial" w:hAnsi="Arial" w:cs="Arial"/>
          <w:b/>
          <w:sz w:val="18"/>
          <w:szCs w:val="18"/>
          <w:u w:val="single"/>
        </w:rPr>
      </w:pPr>
    </w:p>
    <w:p w14:paraId="4C56BE86" w14:textId="77777777" w:rsidR="0002609F" w:rsidRDefault="0002609F" w:rsidP="0002609F">
      <w:pPr>
        <w:spacing w:after="120"/>
        <w:jc w:val="center"/>
        <w:rPr>
          <w:rFonts w:ascii="Arial" w:hAnsi="Arial" w:cs="Arial"/>
          <w:b/>
          <w:sz w:val="18"/>
          <w:szCs w:val="18"/>
          <w:u w:val="single"/>
        </w:rPr>
      </w:pPr>
    </w:p>
    <w:p w14:paraId="36D7FC89" w14:textId="6C3F6DF5" w:rsidR="0002609F" w:rsidRDefault="0002609F" w:rsidP="0002609F">
      <w:pPr>
        <w:spacing w:after="120"/>
        <w:jc w:val="center"/>
        <w:rPr>
          <w:rFonts w:ascii="Arial" w:hAnsi="Arial" w:cs="Arial"/>
          <w:b/>
          <w:sz w:val="18"/>
          <w:szCs w:val="18"/>
          <w:u w:val="single"/>
        </w:rPr>
      </w:pPr>
    </w:p>
    <w:p w14:paraId="586A3694" w14:textId="77777777" w:rsidR="009B32A7" w:rsidRDefault="009B32A7" w:rsidP="0002609F">
      <w:pPr>
        <w:spacing w:after="120"/>
        <w:jc w:val="center"/>
        <w:rPr>
          <w:rFonts w:ascii="Arial" w:hAnsi="Arial" w:cs="Arial"/>
          <w:b/>
          <w:sz w:val="18"/>
          <w:szCs w:val="18"/>
          <w:u w:val="single"/>
        </w:rPr>
      </w:pPr>
    </w:p>
    <w:p w14:paraId="16FFF627" w14:textId="77777777" w:rsidR="0002609F" w:rsidRDefault="0002609F" w:rsidP="0002609F">
      <w:pPr>
        <w:spacing w:after="120"/>
        <w:jc w:val="center"/>
        <w:rPr>
          <w:rFonts w:ascii="Arial" w:hAnsi="Arial" w:cs="Arial"/>
          <w:b/>
          <w:sz w:val="18"/>
          <w:szCs w:val="18"/>
          <w:u w:val="single"/>
        </w:rPr>
      </w:pPr>
    </w:p>
    <w:p w14:paraId="59D9DEC3" w14:textId="77777777" w:rsidR="009B32A7" w:rsidRDefault="009B32A7" w:rsidP="0002609F">
      <w:pPr>
        <w:spacing w:after="120"/>
        <w:jc w:val="center"/>
        <w:rPr>
          <w:rFonts w:ascii="Arial" w:hAnsi="Arial" w:cs="Arial"/>
          <w:b/>
          <w:sz w:val="19"/>
          <w:szCs w:val="19"/>
          <w:u w:val="single"/>
        </w:rPr>
      </w:pPr>
    </w:p>
    <w:p w14:paraId="4D0110C0" w14:textId="77777777" w:rsidR="009B32A7" w:rsidRDefault="009B32A7" w:rsidP="0002609F">
      <w:pPr>
        <w:spacing w:after="120"/>
        <w:jc w:val="center"/>
        <w:rPr>
          <w:rFonts w:ascii="Arial" w:hAnsi="Arial" w:cs="Arial"/>
          <w:b/>
          <w:sz w:val="19"/>
          <w:szCs w:val="19"/>
          <w:u w:val="single"/>
        </w:rPr>
      </w:pPr>
    </w:p>
    <w:p w14:paraId="45F16FE5" w14:textId="7DBCBF3A" w:rsidR="0002609F" w:rsidRDefault="0002609F" w:rsidP="0002609F">
      <w:pPr>
        <w:spacing w:after="120"/>
        <w:jc w:val="center"/>
        <w:rPr>
          <w:rFonts w:ascii="Arial" w:hAnsi="Arial" w:cs="Arial"/>
          <w:b/>
          <w:sz w:val="22"/>
          <w:szCs w:val="22"/>
          <w:u w:val="single"/>
          <w:lang w:val="pt-BR"/>
        </w:rPr>
      </w:pPr>
      <w:r>
        <w:rPr>
          <w:rFonts w:ascii="Arial" w:hAnsi="Arial" w:cs="Arial"/>
          <w:b/>
          <w:sz w:val="19"/>
          <w:szCs w:val="19"/>
          <w:u w:val="single"/>
        </w:rPr>
        <w:t>ANEXO N° 11</w:t>
      </w:r>
    </w:p>
    <w:p w14:paraId="5A5E76D6" w14:textId="77777777" w:rsidR="0002609F" w:rsidRDefault="0002609F" w:rsidP="0002609F">
      <w:pPr>
        <w:tabs>
          <w:tab w:val="left" w:pos="1375"/>
        </w:tabs>
        <w:rPr>
          <w:rFonts w:ascii="Arial" w:hAnsi="Arial"/>
          <w:sz w:val="18"/>
          <w:szCs w:val="18"/>
          <w:lang w:eastAsia="es-ES"/>
        </w:rPr>
      </w:pPr>
    </w:p>
    <w:p w14:paraId="7501D6FE" w14:textId="77777777" w:rsidR="0002609F" w:rsidRDefault="0002609F" w:rsidP="0002609F">
      <w:pPr>
        <w:tabs>
          <w:tab w:val="left" w:pos="9000"/>
        </w:tabs>
        <w:spacing w:after="240"/>
        <w:jc w:val="center"/>
        <w:rPr>
          <w:rFonts w:ascii="Arial" w:hAnsi="Arial" w:cs="Arial"/>
          <w:b/>
          <w:sz w:val="18"/>
          <w:szCs w:val="18"/>
          <w:u w:val="single"/>
          <w:lang w:val="es-PE" w:eastAsia="en-US"/>
        </w:rPr>
      </w:pPr>
      <w:r>
        <w:rPr>
          <w:rFonts w:ascii="Arial" w:hAnsi="Arial" w:cs="Arial"/>
          <w:b/>
          <w:sz w:val="18"/>
          <w:szCs w:val="18"/>
          <w:u w:val="single"/>
        </w:rPr>
        <w:t xml:space="preserve">DECLARACIÓN JURADA DE CUMPLIMIENTO DEL </w:t>
      </w:r>
    </w:p>
    <w:p w14:paraId="62A1B3A6" w14:textId="77777777" w:rsidR="0002609F" w:rsidRDefault="0002609F" w:rsidP="0002609F">
      <w:pPr>
        <w:spacing w:after="60"/>
        <w:jc w:val="center"/>
        <w:rPr>
          <w:rFonts w:ascii="Arial" w:hAnsi="Arial" w:cs="Arial"/>
          <w:b/>
          <w:sz w:val="18"/>
          <w:szCs w:val="18"/>
          <w:u w:val="single"/>
        </w:rPr>
      </w:pPr>
      <w:r>
        <w:rPr>
          <w:rFonts w:ascii="Arial" w:hAnsi="Arial" w:cs="Arial"/>
          <w:b/>
          <w:sz w:val="18"/>
          <w:szCs w:val="18"/>
          <w:u w:val="single"/>
        </w:rPr>
        <w:t>SISTEMA DE INTEGRIDAD</w:t>
      </w:r>
    </w:p>
    <w:p w14:paraId="7075DE5D" w14:textId="77777777" w:rsidR="0002609F" w:rsidRDefault="0002609F" w:rsidP="0002609F">
      <w:pPr>
        <w:spacing w:after="60"/>
        <w:ind w:left="5676" w:right="22"/>
        <w:jc w:val="both"/>
        <w:rPr>
          <w:rFonts w:ascii="Arial" w:hAnsi="Arial" w:cs="Arial"/>
          <w:sz w:val="18"/>
          <w:szCs w:val="18"/>
        </w:rPr>
      </w:pPr>
    </w:p>
    <w:p w14:paraId="74E087AC" w14:textId="77777777" w:rsidR="0002609F" w:rsidRDefault="0002609F" w:rsidP="0002609F">
      <w:pPr>
        <w:spacing w:after="60"/>
        <w:ind w:left="5676" w:right="22"/>
        <w:jc w:val="both"/>
        <w:rPr>
          <w:rFonts w:ascii="Arial" w:hAnsi="Arial" w:cs="Arial"/>
          <w:sz w:val="18"/>
          <w:szCs w:val="18"/>
        </w:rPr>
      </w:pPr>
    </w:p>
    <w:p w14:paraId="74A24422" w14:textId="77777777" w:rsidR="00F477BA" w:rsidRDefault="00F477BA" w:rsidP="00F477BA">
      <w:pPr>
        <w:tabs>
          <w:tab w:val="left" w:pos="8647"/>
        </w:tabs>
        <w:spacing w:after="60"/>
        <w:ind w:left="5676" w:right="22"/>
        <w:jc w:val="right"/>
        <w:rPr>
          <w:rFonts w:ascii="Arial" w:hAnsi="Arial" w:cs="Arial"/>
          <w:sz w:val="18"/>
          <w:szCs w:val="18"/>
          <w:lang w:val="es-ES_tradnl"/>
        </w:rPr>
      </w:pPr>
      <w:proofErr w:type="gramStart"/>
      <w:r>
        <w:rPr>
          <w:rFonts w:ascii="Arial" w:hAnsi="Arial" w:cs="Arial"/>
          <w:sz w:val="18"/>
          <w:szCs w:val="18"/>
          <w:lang w:val="es-ES_tradnl"/>
        </w:rPr>
        <w:t xml:space="preserve">Lima,   </w:t>
      </w:r>
      <w:proofErr w:type="gramEnd"/>
      <w:r>
        <w:rPr>
          <w:rFonts w:ascii="Arial" w:hAnsi="Arial" w:cs="Arial"/>
          <w:sz w:val="18"/>
          <w:szCs w:val="18"/>
          <w:lang w:val="es-ES_tradnl"/>
        </w:rPr>
        <w:t xml:space="preserve"> de            2021</w:t>
      </w:r>
    </w:p>
    <w:p w14:paraId="101CC13E" w14:textId="77777777" w:rsidR="00F477BA" w:rsidRDefault="00F477BA" w:rsidP="00F477BA">
      <w:pPr>
        <w:spacing w:before="120"/>
        <w:ind w:left="654" w:right="22" w:hanging="720"/>
        <w:jc w:val="both"/>
        <w:rPr>
          <w:rFonts w:ascii="Arial" w:hAnsi="Arial" w:cs="Arial"/>
          <w:b/>
          <w:sz w:val="18"/>
          <w:szCs w:val="18"/>
          <w:lang w:val="es-ES_tradnl"/>
        </w:rPr>
      </w:pPr>
      <w:r>
        <w:rPr>
          <w:rFonts w:ascii="Arial" w:hAnsi="Arial" w:cs="Arial"/>
          <w:b/>
          <w:sz w:val="18"/>
          <w:szCs w:val="18"/>
          <w:lang w:val="es-ES_tradnl"/>
        </w:rPr>
        <w:t>Señores:</w:t>
      </w:r>
    </w:p>
    <w:p w14:paraId="3A2E28C9" w14:textId="77777777" w:rsidR="00F477BA" w:rsidRDefault="00F477BA" w:rsidP="00F477BA">
      <w:pPr>
        <w:ind w:left="654" w:right="22" w:hanging="720"/>
        <w:jc w:val="both"/>
        <w:rPr>
          <w:rFonts w:ascii="Arial" w:hAnsi="Arial" w:cs="Arial"/>
          <w:b/>
          <w:sz w:val="18"/>
          <w:szCs w:val="18"/>
          <w:lang w:val="es-ES_tradnl"/>
        </w:rPr>
      </w:pPr>
      <w:r>
        <w:rPr>
          <w:rFonts w:ascii="Arial" w:hAnsi="Arial" w:cs="Arial"/>
          <w:b/>
          <w:sz w:val="18"/>
          <w:szCs w:val="18"/>
          <w:lang w:val="es-ES_tradnl"/>
        </w:rPr>
        <w:t>Petróleos del Perú – PETROPERU S.A.</w:t>
      </w:r>
    </w:p>
    <w:p w14:paraId="17DF88E1" w14:textId="77777777" w:rsidR="00F477BA" w:rsidRDefault="00F477BA" w:rsidP="00F477BA">
      <w:pPr>
        <w:ind w:left="654" w:right="22" w:hanging="720"/>
        <w:jc w:val="both"/>
        <w:rPr>
          <w:rFonts w:ascii="Arial" w:hAnsi="Arial" w:cs="Arial"/>
          <w:b/>
          <w:sz w:val="18"/>
          <w:szCs w:val="18"/>
          <w:u w:val="single"/>
          <w:lang w:val="es-ES_tradnl"/>
        </w:rPr>
      </w:pPr>
      <w:r>
        <w:rPr>
          <w:rFonts w:ascii="Arial" w:hAnsi="Arial" w:cs="Arial"/>
          <w:b/>
          <w:sz w:val="18"/>
          <w:szCs w:val="18"/>
          <w:u w:val="single"/>
          <w:lang w:val="es-ES_tradnl"/>
        </w:rPr>
        <w:t>Presente. –</w:t>
      </w:r>
    </w:p>
    <w:p w14:paraId="7592DBC1" w14:textId="77777777" w:rsidR="00F477BA" w:rsidRDefault="00F477BA" w:rsidP="00F477BA">
      <w:pPr>
        <w:ind w:left="654" w:right="22" w:hanging="720"/>
        <w:jc w:val="both"/>
        <w:rPr>
          <w:rFonts w:ascii="Arial" w:hAnsi="Arial" w:cs="Arial"/>
          <w:b/>
          <w:sz w:val="18"/>
          <w:szCs w:val="18"/>
          <w:u w:val="single"/>
          <w:lang w:val="es-ES_tradnl"/>
        </w:rPr>
      </w:pPr>
    </w:p>
    <w:p w14:paraId="1E0567E9" w14:textId="77777777" w:rsidR="00F477BA" w:rsidRDefault="00F477BA" w:rsidP="00F477BA">
      <w:pPr>
        <w:tabs>
          <w:tab w:val="left" w:pos="1418"/>
        </w:tabs>
        <w:autoSpaceDE w:val="0"/>
        <w:autoSpaceDN w:val="0"/>
        <w:adjustRightInd w:val="0"/>
        <w:rPr>
          <w:rFonts w:ascii="Arial" w:eastAsiaTheme="minorHAnsi" w:hAnsi="Arial" w:cs="Arial"/>
          <w:b/>
          <w:bCs/>
          <w:color w:val="000000"/>
          <w:sz w:val="18"/>
          <w:szCs w:val="22"/>
        </w:rPr>
      </w:pPr>
    </w:p>
    <w:p w14:paraId="50702598" w14:textId="77777777" w:rsidR="00F477BA" w:rsidRPr="0002609F" w:rsidRDefault="00F477BA" w:rsidP="00F477BA">
      <w:pPr>
        <w:tabs>
          <w:tab w:val="left" w:pos="1276"/>
        </w:tabs>
        <w:autoSpaceDE w:val="0"/>
        <w:autoSpaceDN w:val="0"/>
        <w:adjustRightInd w:val="0"/>
        <w:rPr>
          <w:rFonts w:ascii="Arial" w:eastAsiaTheme="minorHAnsi" w:hAnsi="Arial" w:cs="Arial"/>
          <w:b/>
          <w:bCs/>
          <w:color w:val="0000FF"/>
          <w:sz w:val="18"/>
        </w:rPr>
      </w:pPr>
      <w:r>
        <w:rPr>
          <w:rFonts w:ascii="Arial" w:eastAsiaTheme="minorHAnsi" w:hAnsi="Arial" w:cs="Arial"/>
          <w:b/>
          <w:bCs/>
          <w:sz w:val="18"/>
        </w:rPr>
        <w:t xml:space="preserve">Referencia: </w:t>
      </w:r>
      <w:r>
        <w:rPr>
          <w:rFonts w:ascii="Arial" w:eastAsiaTheme="minorHAnsi" w:hAnsi="Arial" w:cs="Arial"/>
          <w:b/>
          <w:bCs/>
          <w:sz w:val="18"/>
        </w:rPr>
        <w:tab/>
        <w:t>Solicitud de Cotización - Contratación NSR</w:t>
      </w:r>
    </w:p>
    <w:p w14:paraId="795F0AC9" w14:textId="77777777" w:rsidR="00F477BA" w:rsidRPr="0002609F" w:rsidRDefault="00F477BA" w:rsidP="00F477BA">
      <w:pPr>
        <w:tabs>
          <w:tab w:val="left" w:pos="1276"/>
        </w:tabs>
        <w:autoSpaceDE w:val="0"/>
        <w:autoSpaceDN w:val="0"/>
        <w:adjustRightInd w:val="0"/>
        <w:ind w:left="1276" w:hanging="1276"/>
        <w:jc w:val="both"/>
        <w:rPr>
          <w:rFonts w:ascii="Arial" w:eastAsiaTheme="minorHAnsi" w:hAnsi="Arial" w:cs="Arial"/>
          <w:b/>
          <w:bCs/>
          <w:i/>
          <w:iCs/>
          <w:color w:val="0000FF"/>
          <w:sz w:val="18"/>
        </w:rPr>
      </w:pPr>
      <w:r w:rsidRPr="0002609F">
        <w:rPr>
          <w:rFonts w:ascii="Arial" w:eastAsiaTheme="minorHAnsi" w:hAnsi="Arial" w:cs="Arial"/>
          <w:b/>
          <w:bCs/>
          <w:color w:val="0000FF"/>
          <w:sz w:val="18"/>
        </w:rPr>
        <w:t xml:space="preserve">Objeto: </w:t>
      </w:r>
      <w:r w:rsidRPr="0002609F">
        <w:rPr>
          <w:rFonts w:ascii="Arial" w:eastAsiaTheme="minorHAnsi" w:hAnsi="Arial" w:cs="Arial"/>
          <w:b/>
          <w:bCs/>
          <w:color w:val="0000FF"/>
          <w:sz w:val="18"/>
        </w:rPr>
        <w:tab/>
      </w:r>
      <w:r w:rsidRPr="00F477BA">
        <w:rPr>
          <w:rFonts w:ascii="Arial" w:hAnsi="Arial" w:cs="Arial"/>
          <w:b/>
          <w:i/>
          <w:color w:val="0000FF"/>
          <w:sz w:val="18"/>
          <w:szCs w:val="18"/>
        </w:rPr>
        <w:t>SERVICIO DE ANALISIS DE CONTEO DE PARTICULAS EN MUESTRAS DE DIESEL B-S50 FILTRADO DE TERMINALES MOLLENDO Y ETEN Y OPERACIONES MINERAS</w:t>
      </w:r>
    </w:p>
    <w:p w14:paraId="78536D24" w14:textId="4E2DC7AA" w:rsidR="0002609F" w:rsidRDefault="0002609F" w:rsidP="0002609F">
      <w:pPr>
        <w:tabs>
          <w:tab w:val="left" w:pos="8789"/>
        </w:tabs>
        <w:ind w:right="51"/>
        <w:jc w:val="both"/>
        <w:rPr>
          <w:rFonts w:ascii="Arial" w:eastAsia="Calibri" w:hAnsi="Arial" w:cs="Arial"/>
          <w:sz w:val="18"/>
          <w:szCs w:val="18"/>
          <w:lang w:val="es-PE"/>
        </w:rPr>
      </w:pPr>
    </w:p>
    <w:p w14:paraId="4D51AE55" w14:textId="77777777" w:rsidR="00F477BA" w:rsidRDefault="00F477BA" w:rsidP="0002609F">
      <w:pPr>
        <w:tabs>
          <w:tab w:val="left" w:pos="8789"/>
        </w:tabs>
        <w:ind w:right="51"/>
        <w:jc w:val="both"/>
        <w:rPr>
          <w:rFonts w:ascii="Arial" w:eastAsia="Calibri" w:hAnsi="Arial" w:cs="Arial"/>
          <w:sz w:val="18"/>
          <w:szCs w:val="18"/>
          <w:lang w:val="es-PE"/>
        </w:rPr>
      </w:pPr>
    </w:p>
    <w:p w14:paraId="338EF48A" w14:textId="77777777" w:rsidR="0002609F" w:rsidRDefault="0002609F" w:rsidP="0002609F">
      <w:pPr>
        <w:tabs>
          <w:tab w:val="left" w:pos="8789"/>
        </w:tabs>
        <w:ind w:right="51"/>
        <w:jc w:val="both"/>
        <w:rPr>
          <w:rFonts w:ascii="Arial" w:hAnsi="Arial" w:cs="Arial"/>
          <w:sz w:val="18"/>
          <w:szCs w:val="18"/>
        </w:rPr>
      </w:pPr>
      <w:r>
        <w:rPr>
          <w:rFonts w:ascii="Arial" w:hAnsi="Arial" w:cs="Arial"/>
          <w:sz w:val="18"/>
          <w:szCs w:val="18"/>
        </w:rPr>
        <w:t xml:space="preserve">Razón Social del </w:t>
      </w:r>
      <w:proofErr w:type="gramStart"/>
      <w:r>
        <w:rPr>
          <w:rFonts w:ascii="Arial" w:hAnsi="Arial" w:cs="Arial"/>
          <w:sz w:val="18"/>
          <w:szCs w:val="18"/>
        </w:rPr>
        <w:t>Postor)…</w:t>
      </w:r>
      <w:proofErr w:type="gramEnd"/>
      <w:r>
        <w:rPr>
          <w:rFonts w:ascii="Arial" w:hAnsi="Arial" w:cs="Arial"/>
          <w:sz w:val="18"/>
          <w:szCs w:val="18"/>
        </w:rPr>
        <w:t>………………….., con R.U.C. N°..........…......................, con domicilio legal en ..........…................................…......................, teléfono..............., e-mail..........…......................, declaro bajo juramento que cumpliremos con el Sistema de Integridad de Petróleos del Perú S.A., en lo que sea aplicable al</w:t>
      </w:r>
      <w:r>
        <w:rPr>
          <w:rFonts w:ascii="Arial" w:hAnsi="Arial" w:cs="Arial"/>
          <w:color w:val="0000FF"/>
          <w:sz w:val="18"/>
          <w:szCs w:val="18"/>
        </w:rPr>
        <w:t xml:space="preserve"> </w:t>
      </w:r>
      <w:r>
        <w:rPr>
          <w:rFonts w:ascii="Arial" w:hAnsi="Arial"/>
          <w:color w:val="0000FF"/>
          <w:sz w:val="18"/>
          <w:szCs w:val="18"/>
        </w:rPr>
        <w:t>servicio</w:t>
      </w:r>
      <w:r>
        <w:rPr>
          <w:rFonts w:ascii="Arial" w:hAnsi="Arial" w:cs="Arial"/>
          <w:sz w:val="18"/>
          <w:szCs w:val="18"/>
        </w:rPr>
        <w:t>.</w:t>
      </w:r>
    </w:p>
    <w:p w14:paraId="0E4832B8" w14:textId="77777777" w:rsidR="0002609F" w:rsidRPr="00F477BA" w:rsidRDefault="0002609F" w:rsidP="0002609F">
      <w:pPr>
        <w:tabs>
          <w:tab w:val="left" w:pos="8789"/>
        </w:tabs>
        <w:ind w:right="51"/>
        <w:jc w:val="both"/>
        <w:rPr>
          <w:rFonts w:ascii="Arial" w:hAnsi="Arial" w:cs="Arial"/>
          <w:color w:val="0000FF"/>
          <w:sz w:val="18"/>
          <w:szCs w:val="18"/>
        </w:rPr>
      </w:pPr>
      <w:r>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F477BA">
          <w:rPr>
            <w:rStyle w:val="Hipervnculo"/>
            <w:rFonts w:ascii="Arial" w:hAnsi="Arial" w:cs="Arial"/>
            <w:color w:val="0000FF"/>
            <w:sz w:val="16"/>
            <w:szCs w:val="16"/>
          </w:rPr>
          <w:t>https://www.petroperu.com.pe/buen-gobierno-corporativo/nuestro-sistema-de-integridad/</w:t>
        </w:r>
      </w:hyperlink>
      <w:r w:rsidRPr="00F477BA">
        <w:rPr>
          <w:rFonts w:ascii="Arial" w:hAnsi="Arial" w:cs="Arial"/>
          <w:color w:val="0000FF"/>
          <w:sz w:val="16"/>
          <w:szCs w:val="16"/>
          <w:u w:val="single"/>
        </w:rPr>
        <w:t>)</w:t>
      </w:r>
    </w:p>
    <w:p w14:paraId="02CE757E" w14:textId="77777777" w:rsidR="0002609F" w:rsidRPr="00F477BA" w:rsidRDefault="0002609F" w:rsidP="0002609F">
      <w:pPr>
        <w:tabs>
          <w:tab w:val="left" w:pos="8789"/>
        </w:tabs>
        <w:spacing w:line="360" w:lineRule="auto"/>
        <w:ind w:right="53"/>
        <w:jc w:val="both"/>
        <w:rPr>
          <w:rFonts w:ascii="Arial" w:hAnsi="Arial" w:cs="Arial"/>
          <w:color w:val="0000FF"/>
          <w:sz w:val="18"/>
          <w:szCs w:val="18"/>
        </w:rPr>
      </w:pPr>
    </w:p>
    <w:p w14:paraId="457E228A" w14:textId="77777777" w:rsidR="0002609F" w:rsidRDefault="0002609F" w:rsidP="0002609F">
      <w:pPr>
        <w:spacing w:after="120"/>
        <w:jc w:val="both"/>
        <w:rPr>
          <w:rFonts w:ascii="Arial" w:hAnsi="Arial" w:cs="Arial"/>
          <w:b/>
          <w:sz w:val="18"/>
          <w:szCs w:val="18"/>
          <w:u w:val="single"/>
        </w:rPr>
      </w:pPr>
    </w:p>
    <w:p w14:paraId="12FFD1B8" w14:textId="77777777" w:rsidR="0002609F" w:rsidRDefault="0002609F" w:rsidP="0002609F">
      <w:pPr>
        <w:spacing w:after="60"/>
        <w:jc w:val="both"/>
        <w:rPr>
          <w:rFonts w:ascii="Arial" w:hAnsi="Arial" w:cs="Arial"/>
          <w:sz w:val="18"/>
          <w:szCs w:val="18"/>
        </w:rPr>
      </w:pPr>
    </w:p>
    <w:p w14:paraId="7B1D3231" w14:textId="77777777" w:rsidR="0002609F" w:rsidRDefault="0002609F" w:rsidP="0002609F">
      <w:pPr>
        <w:widowControl w:val="0"/>
        <w:tabs>
          <w:tab w:val="left" w:pos="3969"/>
        </w:tabs>
        <w:spacing w:before="120"/>
        <w:jc w:val="both"/>
        <w:rPr>
          <w:rFonts w:ascii="Arial" w:hAnsi="Arial" w:cs="Arial"/>
          <w:sz w:val="18"/>
          <w:szCs w:val="18"/>
          <w:lang w:val="es-ES_tradnl"/>
        </w:rPr>
      </w:pPr>
      <w:r>
        <w:rPr>
          <w:rFonts w:ascii="Arial" w:hAnsi="Arial" w:cs="Arial"/>
          <w:sz w:val="18"/>
          <w:szCs w:val="18"/>
          <w:lang w:val="es-ES_tradnl"/>
        </w:rPr>
        <w:t>_________________________</w:t>
      </w:r>
    </w:p>
    <w:p w14:paraId="2A1B8467"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 xml:space="preserve">Representante Legal del postor/Postor </w:t>
      </w:r>
    </w:p>
    <w:p w14:paraId="7CB32DF8" w14:textId="77777777" w:rsidR="0002609F" w:rsidRDefault="0002609F" w:rsidP="0002609F">
      <w:pPr>
        <w:spacing w:after="60"/>
        <w:jc w:val="both"/>
        <w:rPr>
          <w:rFonts w:ascii="Arial" w:hAnsi="Arial" w:cs="Arial"/>
          <w:color w:val="000000"/>
          <w:sz w:val="18"/>
          <w:szCs w:val="18"/>
          <w:lang w:val="es-ES_tradnl"/>
        </w:rPr>
      </w:pPr>
      <w:r>
        <w:rPr>
          <w:rFonts w:ascii="Arial" w:hAnsi="Arial" w:cs="Arial"/>
          <w:color w:val="000000"/>
          <w:sz w:val="18"/>
          <w:szCs w:val="18"/>
          <w:lang w:val="es-ES_tradnl"/>
        </w:rPr>
        <w:t>Razón Social o DNI</w:t>
      </w:r>
    </w:p>
    <w:p w14:paraId="00F77909" w14:textId="77777777" w:rsidR="0002609F" w:rsidRDefault="0002609F" w:rsidP="0002609F">
      <w:pPr>
        <w:rPr>
          <w:rFonts w:ascii="Arial" w:hAnsi="Arial" w:cs="Arial"/>
          <w:b/>
          <w:bCs/>
          <w:iCs/>
          <w:spacing w:val="-2"/>
          <w:sz w:val="19"/>
          <w:szCs w:val="19"/>
          <w:lang w:eastAsia="es-ES"/>
        </w:rPr>
      </w:pPr>
    </w:p>
    <w:p w14:paraId="30EAFE26" w14:textId="77777777" w:rsidR="0002609F" w:rsidRDefault="0002609F" w:rsidP="0002609F">
      <w:pPr>
        <w:rPr>
          <w:rFonts w:ascii="Arial" w:hAnsi="Arial" w:cs="Arial"/>
          <w:sz w:val="19"/>
          <w:szCs w:val="19"/>
          <w:lang w:eastAsia="es-ES"/>
        </w:rPr>
      </w:pPr>
    </w:p>
    <w:p w14:paraId="4224D444" w14:textId="77777777" w:rsidR="0002609F" w:rsidRDefault="0002609F" w:rsidP="0002609F">
      <w:pPr>
        <w:rPr>
          <w:rFonts w:ascii="Arial" w:hAnsi="Arial" w:cs="Arial"/>
          <w:sz w:val="19"/>
          <w:szCs w:val="19"/>
          <w:lang w:eastAsia="es-ES"/>
        </w:rPr>
      </w:pPr>
    </w:p>
    <w:p w14:paraId="19F01F97" w14:textId="77777777" w:rsidR="0002609F" w:rsidRDefault="0002609F" w:rsidP="0002609F">
      <w:pPr>
        <w:rPr>
          <w:rFonts w:ascii="Arial" w:hAnsi="Arial" w:cs="Arial"/>
          <w:sz w:val="19"/>
          <w:szCs w:val="19"/>
          <w:lang w:eastAsia="es-ES"/>
        </w:rPr>
      </w:pPr>
    </w:p>
    <w:p w14:paraId="2BF8AEC9" w14:textId="77777777" w:rsidR="0002609F" w:rsidRDefault="0002609F" w:rsidP="0002609F">
      <w:pPr>
        <w:rPr>
          <w:rFonts w:ascii="Arial" w:hAnsi="Arial" w:cs="Arial"/>
          <w:sz w:val="19"/>
          <w:szCs w:val="19"/>
          <w:lang w:eastAsia="es-ES"/>
        </w:rPr>
      </w:pPr>
    </w:p>
    <w:p w14:paraId="7E562111" w14:textId="77777777" w:rsidR="0002609F" w:rsidRDefault="0002609F" w:rsidP="0002609F">
      <w:pPr>
        <w:rPr>
          <w:rFonts w:ascii="Arial" w:hAnsi="Arial" w:cs="Arial"/>
          <w:sz w:val="19"/>
          <w:szCs w:val="19"/>
          <w:lang w:eastAsia="es-ES"/>
        </w:rPr>
      </w:pPr>
    </w:p>
    <w:p w14:paraId="493F9764" w14:textId="77777777" w:rsidR="0002609F" w:rsidRDefault="0002609F" w:rsidP="0002609F">
      <w:pPr>
        <w:rPr>
          <w:rFonts w:ascii="Arial" w:hAnsi="Arial" w:cs="Arial"/>
          <w:sz w:val="19"/>
          <w:szCs w:val="19"/>
          <w:lang w:eastAsia="es-ES"/>
        </w:rPr>
      </w:pPr>
    </w:p>
    <w:p w14:paraId="279FA7E1" w14:textId="77777777" w:rsidR="0002609F" w:rsidRDefault="0002609F" w:rsidP="0002609F">
      <w:pPr>
        <w:rPr>
          <w:rFonts w:ascii="Arial" w:hAnsi="Arial" w:cs="Arial"/>
          <w:sz w:val="19"/>
          <w:szCs w:val="19"/>
          <w:lang w:eastAsia="es-ES"/>
        </w:rPr>
      </w:pPr>
    </w:p>
    <w:p w14:paraId="32F82055" w14:textId="77777777" w:rsidR="0002609F" w:rsidRDefault="0002609F" w:rsidP="0002609F">
      <w:pPr>
        <w:rPr>
          <w:rFonts w:ascii="Arial" w:hAnsi="Arial" w:cs="Arial"/>
          <w:sz w:val="19"/>
          <w:szCs w:val="19"/>
          <w:lang w:eastAsia="es-ES"/>
        </w:rPr>
      </w:pPr>
    </w:p>
    <w:p w14:paraId="73FD1C31" w14:textId="77777777" w:rsidR="0002609F" w:rsidRDefault="0002609F" w:rsidP="0002609F">
      <w:pPr>
        <w:rPr>
          <w:rFonts w:ascii="Arial" w:hAnsi="Arial" w:cs="Arial"/>
          <w:sz w:val="19"/>
          <w:szCs w:val="19"/>
          <w:lang w:eastAsia="es-ES"/>
        </w:rPr>
      </w:pPr>
    </w:p>
    <w:p w14:paraId="502F704C" w14:textId="77777777" w:rsidR="0002609F" w:rsidRDefault="0002609F" w:rsidP="0002609F">
      <w:pPr>
        <w:rPr>
          <w:rFonts w:ascii="Arial" w:hAnsi="Arial" w:cs="Arial"/>
          <w:sz w:val="19"/>
          <w:szCs w:val="19"/>
          <w:lang w:eastAsia="es-ES"/>
        </w:rPr>
      </w:pPr>
    </w:p>
    <w:p w14:paraId="46F3EE0C" w14:textId="77777777" w:rsidR="0002609F" w:rsidRDefault="0002609F" w:rsidP="0002609F">
      <w:pPr>
        <w:rPr>
          <w:rFonts w:ascii="Arial" w:hAnsi="Arial" w:cs="Arial"/>
          <w:sz w:val="19"/>
          <w:szCs w:val="19"/>
          <w:lang w:eastAsia="es-ES"/>
        </w:rPr>
      </w:pPr>
    </w:p>
    <w:p w14:paraId="1700256B" w14:textId="77777777" w:rsidR="0002609F" w:rsidRDefault="0002609F" w:rsidP="0002609F">
      <w:pPr>
        <w:tabs>
          <w:tab w:val="left" w:pos="1375"/>
        </w:tabs>
        <w:jc w:val="center"/>
        <w:rPr>
          <w:rFonts w:ascii="Arial" w:hAnsi="Arial"/>
          <w:sz w:val="18"/>
          <w:szCs w:val="18"/>
          <w:lang w:eastAsia="es-ES"/>
        </w:rPr>
      </w:pPr>
    </w:p>
    <w:p w14:paraId="1298FC11" w14:textId="77777777" w:rsidR="00F477BA" w:rsidRDefault="00F477BA" w:rsidP="0002609F">
      <w:pPr>
        <w:ind w:right="53"/>
        <w:jc w:val="center"/>
        <w:rPr>
          <w:rFonts w:ascii="Arial" w:hAnsi="Arial" w:cs="Arial"/>
          <w:b/>
          <w:bCs/>
          <w:sz w:val="18"/>
          <w:szCs w:val="18"/>
          <w:u w:val="single"/>
          <w:lang w:val="x-none" w:eastAsia="x-none"/>
        </w:rPr>
      </w:pPr>
    </w:p>
    <w:p w14:paraId="41EBE615" w14:textId="77777777" w:rsidR="00F477BA" w:rsidRDefault="00F477BA" w:rsidP="0002609F">
      <w:pPr>
        <w:ind w:right="53"/>
        <w:jc w:val="center"/>
        <w:rPr>
          <w:rFonts w:ascii="Arial" w:hAnsi="Arial" w:cs="Arial"/>
          <w:b/>
          <w:bCs/>
          <w:sz w:val="18"/>
          <w:szCs w:val="18"/>
          <w:u w:val="single"/>
          <w:lang w:val="x-none" w:eastAsia="x-none"/>
        </w:rPr>
      </w:pPr>
    </w:p>
    <w:p w14:paraId="5626F6BF" w14:textId="77777777" w:rsidR="00F477BA" w:rsidRDefault="00F477BA" w:rsidP="0002609F">
      <w:pPr>
        <w:ind w:right="53"/>
        <w:jc w:val="center"/>
        <w:rPr>
          <w:rFonts w:ascii="Arial" w:hAnsi="Arial" w:cs="Arial"/>
          <w:b/>
          <w:bCs/>
          <w:sz w:val="18"/>
          <w:szCs w:val="18"/>
          <w:u w:val="single"/>
          <w:lang w:val="x-none" w:eastAsia="x-none"/>
        </w:rPr>
      </w:pPr>
    </w:p>
    <w:p w14:paraId="13E15747" w14:textId="77777777" w:rsidR="00F477BA" w:rsidRDefault="00F477BA" w:rsidP="0002609F">
      <w:pPr>
        <w:ind w:right="53"/>
        <w:jc w:val="center"/>
        <w:rPr>
          <w:rFonts w:ascii="Arial" w:hAnsi="Arial" w:cs="Arial"/>
          <w:b/>
          <w:bCs/>
          <w:sz w:val="18"/>
          <w:szCs w:val="18"/>
          <w:u w:val="single"/>
          <w:lang w:val="x-none" w:eastAsia="x-none"/>
        </w:rPr>
      </w:pPr>
    </w:p>
    <w:p w14:paraId="4F3069DF" w14:textId="77777777" w:rsidR="00F477BA" w:rsidRDefault="00F477BA" w:rsidP="0002609F">
      <w:pPr>
        <w:ind w:right="53"/>
        <w:jc w:val="center"/>
        <w:rPr>
          <w:rFonts w:ascii="Arial" w:hAnsi="Arial" w:cs="Arial"/>
          <w:b/>
          <w:bCs/>
          <w:sz w:val="18"/>
          <w:szCs w:val="18"/>
          <w:u w:val="single"/>
          <w:lang w:val="x-none" w:eastAsia="x-none"/>
        </w:rPr>
      </w:pPr>
    </w:p>
    <w:p w14:paraId="1ADADF06" w14:textId="77777777" w:rsidR="00F477BA" w:rsidRDefault="00F477BA" w:rsidP="0002609F">
      <w:pPr>
        <w:ind w:right="53"/>
        <w:jc w:val="center"/>
        <w:rPr>
          <w:rFonts w:ascii="Arial" w:hAnsi="Arial" w:cs="Arial"/>
          <w:b/>
          <w:bCs/>
          <w:sz w:val="18"/>
          <w:szCs w:val="18"/>
          <w:u w:val="single"/>
          <w:lang w:val="x-none" w:eastAsia="x-none"/>
        </w:rPr>
      </w:pPr>
    </w:p>
    <w:p w14:paraId="04E08153" w14:textId="77777777" w:rsidR="00F477BA" w:rsidRDefault="00F477BA" w:rsidP="0002609F">
      <w:pPr>
        <w:ind w:right="53"/>
        <w:jc w:val="center"/>
        <w:rPr>
          <w:rFonts w:ascii="Arial" w:hAnsi="Arial" w:cs="Arial"/>
          <w:b/>
          <w:bCs/>
          <w:sz w:val="18"/>
          <w:szCs w:val="18"/>
          <w:u w:val="single"/>
          <w:lang w:val="x-none" w:eastAsia="x-none"/>
        </w:rPr>
      </w:pPr>
    </w:p>
    <w:p w14:paraId="7EC1CBC3" w14:textId="77777777" w:rsidR="00F477BA" w:rsidRDefault="00F477BA" w:rsidP="0002609F">
      <w:pPr>
        <w:ind w:right="53"/>
        <w:jc w:val="center"/>
        <w:rPr>
          <w:rFonts w:ascii="Arial" w:hAnsi="Arial" w:cs="Arial"/>
          <w:b/>
          <w:bCs/>
          <w:sz w:val="18"/>
          <w:szCs w:val="18"/>
          <w:u w:val="single"/>
          <w:lang w:val="x-none" w:eastAsia="x-none"/>
        </w:rPr>
      </w:pPr>
    </w:p>
    <w:p w14:paraId="4D5DFEAC" w14:textId="77777777" w:rsidR="00F477BA" w:rsidRDefault="00F477BA" w:rsidP="0002609F">
      <w:pPr>
        <w:ind w:right="53"/>
        <w:jc w:val="center"/>
        <w:rPr>
          <w:rFonts w:ascii="Arial" w:hAnsi="Arial" w:cs="Arial"/>
          <w:b/>
          <w:bCs/>
          <w:sz w:val="18"/>
          <w:szCs w:val="18"/>
          <w:u w:val="single"/>
          <w:lang w:val="x-none" w:eastAsia="x-none"/>
        </w:rPr>
      </w:pPr>
    </w:p>
    <w:p w14:paraId="59285057" w14:textId="77777777" w:rsidR="00F477BA" w:rsidRDefault="00F477BA" w:rsidP="0002609F">
      <w:pPr>
        <w:ind w:right="53"/>
        <w:jc w:val="center"/>
        <w:rPr>
          <w:rFonts w:ascii="Arial" w:hAnsi="Arial" w:cs="Arial"/>
          <w:b/>
          <w:bCs/>
          <w:sz w:val="18"/>
          <w:szCs w:val="18"/>
          <w:u w:val="single"/>
          <w:lang w:val="x-none" w:eastAsia="x-none"/>
        </w:rPr>
      </w:pPr>
    </w:p>
    <w:p w14:paraId="41555269" w14:textId="77777777" w:rsidR="00F477BA" w:rsidRDefault="00F477BA" w:rsidP="0002609F">
      <w:pPr>
        <w:ind w:right="53"/>
        <w:jc w:val="center"/>
        <w:rPr>
          <w:rFonts w:ascii="Arial" w:hAnsi="Arial" w:cs="Arial"/>
          <w:b/>
          <w:bCs/>
          <w:sz w:val="18"/>
          <w:szCs w:val="18"/>
          <w:u w:val="single"/>
          <w:lang w:val="x-none" w:eastAsia="x-none"/>
        </w:rPr>
      </w:pPr>
    </w:p>
    <w:p w14:paraId="2A3A1838" w14:textId="77777777" w:rsidR="00F477BA" w:rsidRDefault="00F477BA" w:rsidP="0002609F">
      <w:pPr>
        <w:ind w:right="53"/>
        <w:jc w:val="center"/>
        <w:rPr>
          <w:rFonts w:ascii="Arial" w:hAnsi="Arial" w:cs="Arial"/>
          <w:b/>
          <w:bCs/>
          <w:sz w:val="18"/>
          <w:szCs w:val="18"/>
          <w:u w:val="single"/>
          <w:lang w:val="x-none" w:eastAsia="x-none"/>
        </w:rPr>
      </w:pPr>
    </w:p>
    <w:p w14:paraId="0C430707" w14:textId="77777777" w:rsidR="00F477BA" w:rsidRDefault="00F477BA" w:rsidP="0002609F">
      <w:pPr>
        <w:ind w:right="53"/>
        <w:jc w:val="center"/>
        <w:rPr>
          <w:rFonts w:ascii="Arial" w:hAnsi="Arial" w:cs="Arial"/>
          <w:b/>
          <w:bCs/>
          <w:sz w:val="18"/>
          <w:szCs w:val="18"/>
          <w:u w:val="single"/>
          <w:lang w:val="x-none" w:eastAsia="x-none"/>
        </w:rPr>
      </w:pPr>
    </w:p>
    <w:p w14:paraId="4F6D5F85" w14:textId="77777777" w:rsidR="00F477BA" w:rsidRDefault="00F477BA" w:rsidP="0002609F">
      <w:pPr>
        <w:ind w:right="53"/>
        <w:jc w:val="center"/>
        <w:rPr>
          <w:rFonts w:ascii="Arial" w:hAnsi="Arial" w:cs="Arial"/>
          <w:b/>
          <w:bCs/>
          <w:sz w:val="18"/>
          <w:szCs w:val="18"/>
          <w:u w:val="single"/>
          <w:lang w:val="x-none" w:eastAsia="x-none"/>
        </w:rPr>
      </w:pPr>
    </w:p>
    <w:p w14:paraId="4EDB0B2F" w14:textId="77777777" w:rsidR="00F477BA" w:rsidRDefault="00F477BA" w:rsidP="0002609F">
      <w:pPr>
        <w:ind w:right="53"/>
        <w:jc w:val="center"/>
        <w:rPr>
          <w:rFonts w:ascii="Arial" w:hAnsi="Arial" w:cs="Arial"/>
          <w:b/>
          <w:bCs/>
          <w:sz w:val="18"/>
          <w:szCs w:val="18"/>
          <w:u w:val="single"/>
          <w:lang w:val="x-none" w:eastAsia="x-none"/>
        </w:rPr>
      </w:pPr>
    </w:p>
    <w:p w14:paraId="41E23C6C" w14:textId="77777777" w:rsidR="009B32A7" w:rsidRDefault="009B32A7" w:rsidP="0002609F">
      <w:pPr>
        <w:ind w:right="53"/>
        <w:jc w:val="center"/>
        <w:rPr>
          <w:rFonts w:ascii="Arial" w:hAnsi="Arial" w:cs="Arial"/>
          <w:b/>
          <w:bCs/>
          <w:sz w:val="18"/>
          <w:szCs w:val="18"/>
          <w:u w:val="single"/>
          <w:lang w:val="x-none" w:eastAsia="x-none"/>
        </w:rPr>
      </w:pPr>
    </w:p>
    <w:p w14:paraId="490469E5" w14:textId="77777777" w:rsidR="009B32A7" w:rsidRDefault="009B32A7" w:rsidP="0002609F">
      <w:pPr>
        <w:ind w:right="53"/>
        <w:jc w:val="center"/>
        <w:rPr>
          <w:rFonts w:ascii="Arial" w:hAnsi="Arial" w:cs="Arial"/>
          <w:b/>
          <w:bCs/>
          <w:sz w:val="18"/>
          <w:szCs w:val="18"/>
          <w:u w:val="single"/>
          <w:lang w:val="x-none" w:eastAsia="x-none"/>
        </w:rPr>
      </w:pPr>
    </w:p>
    <w:p w14:paraId="66354F9B" w14:textId="77777777" w:rsidR="009B32A7" w:rsidRDefault="009B32A7" w:rsidP="0002609F">
      <w:pPr>
        <w:ind w:right="53"/>
        <w:jc w:val="center"/>
        <w:rPr>
          <w:rFonts w:ascii="Arial" w:hAnsi="Arial" w:cs="Arial"/>
          <w:b/>
          <w:bCs/>
          <w:sz w:val="18"/>
          <w:szCs w:val="18"/>
          <w:u w:val="single"/>
          <w:lang w:val="x-none" w:eastAsia="x-none"/>
        </w:rPr>
      </w:pPr>
    </w:p>
    <w:p w14:paraId="60DA9160" w14:textId="77777777" w:rsidR="009B32A7" w:rsidRDefault="009B32A7" w:rsidP="0002609F">
      <w:pPr>
        <w:ind w:right="53"/>
        <w:jc w:val="center"/>
        <w:rPr>
          <w:rFonts w:ascii="Arial" w:hAnsi="Arial" w:cs="Arial"/>
          <w:b/>
          <w:bCs/>
          <w:sz w:val="18"/>
          <w:szCs w:val="18"/>
          <w:u w:val="single"/>
          <w:lang w:val="x-none" w:eastAsia="x-none"/>
        </w:rPr>
      </w:pPr>
    </w:p>
    <w:p w14:paraId="7BA8324A" w14:textId="263BD802" w:rsidR="0002609F" w:rsidRDefault="0002609F" w:rsidP="0002609F">
      <w:pPr>
        <w:ind w:right="53"/>
        <w:jc w:val="center"/>
        <w:rPr>
          <w:rFonts w:ascii="Arial" w:hAnsi="Arial" w:cs="Arial"/>
          <w:b/>
          <w:bCs/>
          <w:sz w:val="18"/>
          <w:szCs w:val="18"/>
          <w:u w:val="single"/>
          <w:lang w:eastAsia="x-none"/>
        </w:rPr>
      </w:pPr>
      <w:r>
        <w:rPr>
          <w:rFonts w:ascii="Arial" w:hAnsi="Arial" w:cs="Arial"/>
          <w:b/>
          <w:bCs/>
          <w:sz w:val="18"/>
          <w:szCs w:val="18"/>
          <w:u w:val="single"/>
          <w:lang w:val="x-none" w:eastAsia="x-none"/>
        </w:rPr>
        <w:t>ANEXO N</w:t>
      </w:r>
      <w:r>
        <w:rPr>
          <w:rFonts w:ascii="Arial" w:hAnsi="Arial" w:cs="Arial"/>
          <w:b/>
          <w:bCs/>
          <w:sz w:val="18"/>
          <w:szCs w:val="18"/>
          <w:u w:val="single"/>
          <w:lang w:eastAsia="x-none"/>
        </w:rPr>
        <w:t>°</w:t>
      </w:r>
      <w:r>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3C08D1EC" w14:textId="396A130A" w:rsidR="00F477BA" w:rsidRDefault="00F477BA" w:rsidP="0002609F">
      <w:pPr>
        <w:ind w:right="53"/>
        <w:jc w:val="center"/>
        <w:rPr>
          <w:rFonts w:ascii="Arial" w:hAnsi="Arial" w:cs="Arial"/>
          <w:b/>
          <w:bCs/>
          <w:sz w:val="18"/>
          <w:szCs w:val="18"/>
          <w:u w:val="single"/>
          <w:lang w:eastAsia="x-none"/>
        </w:rPr>
      </w:pPr>
    </w:p>
    <w:p w14:paraId="35694B56" w14:textId="77777777" w:rsidR="00F477BA" w:rsidRDefault="00F477BA" w:rsidP="0002609F">
      <w:pPr>
        <w:ind w:right="53"/>
        <w:jc w:val="center"/>
        <w:rPr>
          <w:rFonts w:ascii="Arial" w:hAnsi="Arial" w:cs="Arial"/>
          <w:b/>
          <w:bCs/>
          <w:sz w:val="18"/>
          <w:szCs w:val="18"/>
          <w:u w:val="single"/>
          <w:lang w:val="es-PE" w:eastAsia="x-none"/>
        </w:rPr>
      </w:pPr>
    </w:p>
    <w:p w14:paraId="7E9E3877" w14:textId="77777777" w:rsidR="0002609F" w:rsidRDefault="0002609F" w:rsidP="0002609F">
      <w:pPr>
        <w:jc w:val="center"/>
        <w:rPr>
          <w:rFonts w:ascii="Arial" w:hAnsi="Arial" w:cs="Arial"/>
          <w:b/>
          <w:sz w:val="18"/>
          <w:szCs w:val="18"/>
          <w:u w:val="single"/>
          <w:lang w:eastAsia="es-ES"/>
        </w:rPr>
      </w:pPr>
      <w:r>
        <w:rPr>
          <w:rFonts w:ascii="Arial" w:hAnsi="Arial" w:cs="Arial"/>
          <w:b/>
          <w:sz w:val="18"/>
          <w:szCs w:val="18"/>
          <w:u w:val="single"/>
          <w:lang w:eastAsia="es-ES"/>
        </w:rPr>
        <w:t>DECLARACIÓN JURADA SOBRE CONFLICTO DE INTERESES CON PERSONAL DE PETROPERÚ</w:t>
      </w:r>
    </w:p>
    <w:p w14:paraId="16E9298A" w14:textId="77777777" w:rsidR="0002609F" w:rsidRDefault="0002609F" w:rsidP="0002609F">
      <w:pPr>
        <w:jc w:val="center"/>
        <w:rPr>
          <w:rFonts w:ascii="Arial" w:hAnsi="Arial" w:cs="Arial"/>
          <w:b/>
          <w:sz w:val="18"/>
          <w:szCs w:val="18"/>
          <w:u w:val="single"/>
          <w:lang w:eastAsia="es-ES"/>
        </w:rPr>
      </w:pPr>
    </w:p>
    <w:p w14:paraId="09EB53CD" w14:textId="77777777" w:rsidR="0002609F" w:rsidRDefault="0002609F" w:rsidP="0002609F">
      <w:pPr>
        <w:spacing w:before="5"/>
        <w:jc w:val="center"/>
        <w:rPr>
          <w:rFonts w:ascii="Arial" w:hAnsi="Arial" w:cs="Arial"/>
          <w:sz w:val="18"/>
          <w:szCs w:val="18"/>
          <w:u w:val="single"/>
          <w:lang w:eastAsia="es-ES"/>
        </w:rPr>
      </w:pPr>
    </w:p>
    <w:p w14:paraId="23FA8996" w14:textId="77777777" w:rsidR="0002609F" w:rsidRDefault="0002609F" w:rsidP="0002609F">
      <w:pPr>
        <w:jc w:val="both"/>
        <w:rPr>
          <w:rFonts w:ascii="Arial" w:hAnsi="Arial" w:cs="Arial"/>
          <w:b/>
          <w:sz w:val="18"/>
          <w:szCs w:val="18"/>
          <w:lang w:eastAsia="es-ES"/>
        </w:rPr>
      </w:pPr>
      <w:r>
        <w:rPr>
          <w:rFonts w:ascii="Arial" w:hAnsi="Arial" w:cs="Arial"/>
          <w:sz w:val="18"/>
          <w:szCs w:val="18"/>
          <w:lang w:eastAsia="es-ES"/>
        </w:rPr>
        <w:t xml:space="preserve">(Razón Social del Postor), con R.U.C. Nº ..........…......................, con domicilio legal en ..........…................................…......................, e-mail..........…......................, debidamente representada por ..........…................................…......................, identificado </w:t>
      </w:r>
      <w:proofErr w:type="gramStart"/>
      <w:r>
        <w:rPr>
          <w:rFonts w:ascii="Arial" w:hAnsi="Arial" w:cs="Arial"/>
          <w:sz w:val="18"/>
          <w:szCs w:val="18"/>
          <w:lang w:eastAsia="es-ES"/>
        </w:rPr>
        <w:t>con  D.N.I</w:t>
      </w:r>
      <w:proofErr w:type="gramEnd"/>
      <w:r>
        <w:rPr>
          <w:rFonts w:ascii="Arial" w:hAnsi="Arial" w:cs="Arial"/>
          <w:sz w:val="18"/>
          <w:szCs w:val="18"/>
          <w:lang w:eastAsia="es-ES"/>
        </w:rPr>
        <w:t xml:space="preserve"> N° ..........…......................, cumplimos con declarar lo siguiente: </w:t>
      </w:r>
    </w:p>
    <w:p w14:paraId="5D7CF61D" w14:textId="77777777" w:rsidR="0002609F" w:rsidRDefault="0002609F" w:rsidP="0002609F">
      <w:pPr>
        <w:spacing w:before="4"/>
        <w:jc w:val="center"/>
        <w:rPr>
          <w:rFonts w:ascii="Arial" w:hAnsi="Arial" w:cs="Arial"/>
          <w:sz w:val="18"/>
          <w:szCs w:val="18"/>
          <w:u w:val="single"/>
          <w:lang w:eastAsia="es-ES"/>
        </w:rPr>
      </w:pPr>
    </w:p>
    <w:p w14:paraId="1DFAA056" w14:textId="77777777" w:rsidR="0002609F" w:rsidRDefault="0002609F" w:rsidP="0002609F">
      <w:pPr>
        <w:ind w:left="104"/>
        <w:jc w:val="center"/>
        <w:rPr>
          <w:rFonts w:ascii="Arial" w:hAnsi="Arial" w:cs="Arial"/>
          <w:sz w:val="18"/>
          <w:szCs w:val="18"/>
          <w:lang w:eastAsia="es-ES"/>
        </w:rPr>
      </w:pPr>
      <w:r>
        <w:rPr>
          <w:rFonts w:ascii="Arial" w:hAnsi="Arial" w:cs="Arial"/>
          <w:sz w:val="18"/>
          <w:szCs w:val="18"/>
          <w:lang w:eastAsia="es-ES"/>
        </w:rPr>
        <w:t>INFORMACION DETALLADA:</w:t>
      </w:r>
    </w:p>
    <w:p w14:paraId="32E5C900" w14:textId="77777777" w:rsidR="0002609F" w:rsidRDefault="0002609F" w:rsidP="0002609F">
      <w:pPr>
        <w:jc w:val="both"/>
        <w:rPr>
          <w:rFonts w:ascii="Arial" w:hAnsi="Arial" w:cs="Arial"/>
          <w:sz w:val="18"/>
          <w:szCs w:val="18"/>
          <w:lang w:eastAsia="es-ES"/>
        </w:rPr>
      </w:pPr>
    </w:p>
    <w:p w14:paraId="345CE2F6" w14:textId="77777777" w:rsidR="0002609F" w:rsidRDefault="0002609F" w:rsidP="0002609F">
      <w:pPr>
        <w:jc w:val="both"/>
        <w:rPr>
          <w:rFonts w:ascii="Arial" w:hAnsi="Arial" w:cs="Arial"/>
          <w:sz w:val="18"/>
          <w:szCs w:val="18"/>
          <w:lang w:eastAsia="es-ES"/>
        </w:rPr>
      </w:pPr>
      <w:r>
        <w:rPr>
          <w:rFonts w:ascii="Arial"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6A7BC8AA" w14:textId="77777777" w:rsidR="0002609F" w:rsidRDefault="0002609F" w:rsidP="0002609F">
      <w:pPr>
        <w:spacing w:before="9"/>
        <w:jc w:val="center"/>
        <w:rPr>
          <w:rFonts w:ascii="Arial"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2609F" w14:paraId="4930F4D0" w14:textId="77777777" w:rsidTr="0002609F">
        <w:trPr>
          <w:trHeight w:val="414"/>
          <w:jc w:val="center"/>
        </w:trPr>
        <w:tc>
          <w:tcPr>
            <w:tcW w:w="2275" w:type="dxa"/>
            <w:tcBorders>
              <w:top w:val="single" w:sz="4" w:space="0" w:color="231F20"/>
              <w:left w:val="single" w:sz="4" w:space="0" w:color="231F20"/>
              <w:bottom w:val="single" w:sz="4" w:space="0" w:color="231F20"/>
              <w:right w:val="single" w:sz="4" w:space="0" w:color="231F20"/>
            </w:tcBorders>
            <w:hideMark/>
          </w:tcPr>
          <w:p w14:paraId="29CDFEAC" w14:textId="77777777" w:rsidR="0002609F" w:rsidRDefault="0002609F">
            <w:pPr>
              <w:widowControl w:val="0"/>
              <w:autoSpaceDE w:val="0"/>
              <w:autoSpaceDN w:val="0"/>
              <w:spacing w:before="1"/>
              <w:jc w:val="center"/>
              <w:rPr>
                <w:rFonts w:ascii="Arial" w:eastAsia="Arial" w:hAnsi="Arial" w:cs="Arial"/>
                <w:b/>
                <w:sz w:val="18"/>
                <w:szCs w:val="18"/>
                <w:lang w:val="en-US" w:eastAsia="en-US"/>
              </w:rPr>
            </w:pPr>
            <w:r>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hideMark/>
          </w:tcPr>
          <w:p w14:paraId="5EAFC8F3" w14:textId="77777777" w:rsidR="0002609F" w:rsidRDefault="0002609F">
            <w:pPr>
              <w:widowControl w:val="0"/>
              <w:autoSpaceDE w:val="0"/>
              <w:autoSpaceDN w:val="0"/>
              <w:spacing w:before="1"/>
              <w:jc w:val="center"/>
              <w:rPr>
                <w:rFonts w:ascii="Arial" w:eastAsia="Arial" w:hAnsi="Arial" w:cs="Arial"/>
                <w:b/>
                <w:sz w:val="18"/>
                <w:szCs w:val="18"/>
                <w:lang w:val="en-US"/>
              </w:rPr>
            </w:pPr>
            <w:r>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hideMark/>
          </w:tcPr>
          <w:p w14:paraId="18BD0286" w14:textId="77777777" w:rsidR="0002609F" w:rsidRDefault="0002609F">
            <w:pPr>
              <w:widowControl w:val="0"/>
              <w:autoSpaceDE w:val="0"/>
              <w:autoSpaceDN w:val="0"/>
              <w:spacing w:before="1"/>
              <w:jc w:val="center"/>
              <w:rPr>
                <w:rFonts w:ascii="Arial" w:eastAsia="Arial" w:hAnsi="Arial" w:cs="Arial"/>
                <w:b/>
                <w:sz w:val="18"/>
                <w:szCs w:val="18"/>
                <w:lang w:val="en-US"/>
              </w:rPr>
            </w:pPr>
            <w:r>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hideMark/>
          </w:tcPr>
          <w:p w14:paraId="261685E7" w14:textId="77777777" w:rsidR="0002609F" w:rsidRDefault="0002609F">
            <w:pPr>
              <w:widowControl w:val="0"/>
              <w:autoSpaceDE w:val="0"/>
              <w:autoSpaceDN w:val="0"/>
              <w:spacing w:before="14" w:line="184" w:lineRule="exact"/>
              <w:ind w:left="67" w:right="63"/>
              <w:jc w:val="center"/>
              <w:rPr>
                <w:rFonts w:ascii="Arial" w:eastAsia="Arial" w:hAnsi="Arial" w:cs="Arial"/>
                <w:b/>
                <w:color w:val="231F20"/>
                <w:w w:val="90"/>
                <w:sz w:val="18"/>
                <w:szCs w:val="18"/>
                <w:lang w:val="en-US"/>
              </w:rPr>
            </w:pPr>
            <w:r>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hideMark/>
          </w:tcPr>
          <w:p w14:paraId="491BC3BD" w14:textId="77777777" w:rsidR="0002609F" w:rsidRDefault="0002609F">
            <w:pPr>
              <w:widowControl w:val="0"/>
              <w:autoSpaceDE w:val="0"/>
              <w:autoSpaceDN w:val="0"/>
              <w:spacing w:before="14" w:line="184" w:lineRule="exact"/>
              <w:ind w:right="86"/>
              <w:jc w:val="center"/>
              <w:rPr>
                <w:rFonts w:ascii="Arial" w:eastAsia="Arial" w:hAnsi="Arial" w:cs="Arial"/>
                <w:b/>
                <w:color w:val="231F20"/>
                <w:w w:val="90"/>
                <w:sz w:val="18"/>
                <w:szCs w:val="18"/>
                <w:lang w:val="en-US"/>
              </w:rPr>
            </w:pPr>
            <w:r>
              <w:rPr>
                <w:rFonts w:ascii="Arial" w:eastAsia="Arial" w:hAnsi="Arial" w:cs="Arial"/>
                <w:b/>
                <w:color w:val="231F20"/>
                <w:w w:val="90"/>
                <w:sz w:val="18"/>
                <w:szCs w:val="18"/>
                <w:lang w:val="en-US"/>
              </w:rPr>
              <w:t>ÁREA A LA QUE PERTENECE</w:t>
            </w:r>
          </w:p>
        </w:tc>
      </w:tr>
      <w:tr w:rsidR="0002609F" w14:paraId="3D5D91AD" w14:textId="77777777" w:rsidTr="0002609F">
        <w:trPr>
          <w:trHeight w:val="207"/>
          <w:jc w:val="center"/>
        </w:trPr>
        <w:tc>
          <w:tcPr>
            <w:tcW w:w="2275" w:type="dxa"/>
            <w:tcBorders>
              <w:top w:val="single" w:sz="4" w:space="0" w:color="231F20"/>
              <w:left w:val="single" w:sz="4" w:space="0" w:color="231F20"/>
              <w:bottom w:val="single" w:sz="4" w:space="0" w:color="231F20"/>
              <w:right w:val="single" w:sz="4" w:space="0" w:color="231F20"/>
            </w:tcBorders>
          </w:tcPr>
          <w:p w14:paraId="762CB084" w14:textId="77777777" w:rsidR="0002609F" w:rsidRDefault="0002609F">
            <w:pPr>
              <w:widowControl w:val="0"/>
              <w:autoSpaceDE w:val="0"/>
              <w:autoSpaceDN w:val="0"/>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tcPr>
          <w:p w14:paraId="2B7CB9CE" w14:textId="77777777" w:rsidR="0002609F" w:rsidRDefault="0002609F">
            <w:pPr>
              <w:widowControl w:val="0"/>
              <w:autoSpaceDE w:val="0"/>
              <w:autoSpaceDN w:val="0"/>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tcPr>
          <w:p w14:paraId="6AF0E56E" w14:textId="77777777" w:rsidR="0002609F" w:rsidRDefault="0002609F">
            <w:pPr>
              <w:widowControl w:val="0"/>
              <w:autoSpaceDE w:val="0"/>
              <w:autoSpaceDN w:val="0"/>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tcPr>
          <w:p w14:paraId="369EA5BF" w14:textId="77777777" w:rsidR="0002609F" w:rsidRDefault="0002609F">
            <w:pPr>
              <w:widowControl w:val="0"/>
              <w:autoSpaceDE w:val="0"/>
              <w:autoSpaceDN w:val="0"/>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tcPr>
          <w:p w14:paraId="7F4962BB" w14:textId="77777777" w:rsidR="0002609F" w:rsidRDefault="0002609F">
            <w:pPr>
              <w:widowControl w:val="0"/>
              <w:autoSpaceDE w:val="0"/>
              <w:autoSpaceDN w:val="0"/>
              <w:rPr>
                <w:rFonts w:ascii="Arial" w:eastAsia="Arial" w:hAnsi="Arial" w:cs="Arial"/>
                <w:sz w:val="18"/>
                <w:szCs w:val="18"/>
                <w:lang w:val="en-US"/>
              </w:rPr>
            </w:pPr>
          </w:p>
        </w:tc>
      </w:tr>
    </w:tbl>
    <w:p w14:paraId="49AA697F" w14:textId="77777777" w:rsidR="0002609F" w:rsidRDefault="0002609F" w:rsidP="0002609F">
      <w:pPr>
        <w:spacing w:before="68" w:line="252" w:lineRule="auto"/>
        <w:ind w:right="114"/>
        <w:jc w:val="both"/>
        <w:rPr>
          <w:rFonts w:ascii="Arial" w:hAnsi="Arial" w:cs="Arial"/>
          <w:sz w:val="18"/>
          <w:szCs w:val="18"/>
          <w:lang w:val="es-PE" w:eastAsia="es-ES"/>
        </w:rPr>
      </w:pPr>
    </w:p>
    <w:p w14:paraId="299E0A33" w14:textId="77777777" w:rsidR="0002609F" w:rsidRDefault="0002609F" w:rsidP="0002609F">
      <w:pPr>
        <w:spacing w:before="68" w:line="252" w:lineRule="auto"/>
        <w:ind w:right="114"/>
        <w:jc w:val="both"/>
        <w:rPr>
          <w:rFonts w:ascii="Arial" w:hAnsi="Arial" w:cs="Arial"/>
          <w:sz w:val="18"/>
          <w:szCs w:val="18"/>
          <w:lang w:eastAsia="es-ES"/>
        </w:rPr>
      </w:pPr>
      <w:r>
        <w:rPr>
          <w:rFonts w:ascii="Arial"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EFA10EF" w14:textId="77777777" w:rsidR="0002609F" w:rsidRDefault="0002609F" w:rsidP="0002609F">
      <w:pPr>
        <w:spacing w:before="10"/>
        <w:jc w:val="center"/>
        <w:rPr>
          <w:rFonts w:ascii="Arial"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02609F" w14:paraId="2AAFF19C" w14:textId="77777777" w:rsidTr="0002609F">
        <w:trPr>
          <w:trHeight w:val="414"/>
          <w:jc w:val="center"/>
        </w:trPr>
        <w:tc>
          <w:tcPr>
            <w:tcW w:w="1739" w:type="dxa"/>
            <w:tcBorders>
              <w:top w:val="single" w:sz="4" w:space="0" w:color="000000"/>
              <w:left w:val="single" w:sz="4" w:space="0" w:color="231F20"/>
              <w:bottom w:val="single" w:sz="4" w:space="0" w:color="000000"/>
              <w:right w:val="single" w:sz="4" w:space="0" w:color="231F20"/>
            </w:tcBorders>
            <w:hideMark/>
          </w:tcPr>
          <w:p w14:paraId="4A686276" w14:textId="77777777" w:rsidR="0002609F" w:rsidRDefault="0002609F">
            <w:pPr>
              <w:widowControl w:val="0"/>
              <w:autoSpaceDE w:val="0"/>
              <w:autoSpaceDN w:val="0"/>
              <w:spacing w:before="3"/>
              <w:ind w:left="195"/>
              <w:jc w:val="center"/>
              <w:rPr>
                <w:rFonts w:ascii="Arial" w:eastAsia="Arial" w:hAnsi="Arial" w:cs="Arial"/>
                <w:b/>
                <w:sz w:val="18"/>
                <w:szCs w:val="18"/>
                <w:lang w:val="en-US" w:eastAsia="en-US"/>
              </w:rPr>
            </w:pPr>
            <w:r>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hideMark/>
          </w:tcPr>
          <w:p w14:paraId="21962734" w14:textId="77777777" w:rsidR="0002609F" w:rsidRDefault="0002609F">
            <w:pPr>
              <w:widowControl w:val="0"/>
              <w:autoSpaceDE w:val="0"/>
              <w:autoSpaceDN w:val="0"/>
              <w:spacing w:before="3"/>
              <w:ind w:left="536" w:right="535"/>
              <w:jc w:val="center"/>
              <w:rPr>
                <w:rFonts w:ascii="Arial" w:eastAsia="Arial" w:hAnsi="Arial" w:cs="Arial"/>
                <w:b/>
                <w:sz w:val="18"/>
                <w:szCs w:val="18"/>
                <w:lang w:val="en-US"/>
              </w:rPr>
            </w:pPr>
            <w:r>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hideMark/>
          </w:tcPr>
          <w:p w14:paraId="186AC3AB" w14:textId="77777777" w:rsidR="0002609F" w:rsidRDefault="0002609F">
            <w:pPr>
              <w:widowControl w:val="0"/>
              <w:autoSpaceDE w:val="0"/>
              <w:autoSpaceDN w:val="0"/>
              <w:spacing w:before="3"/>
              <w:ind w:left="150"/>
              <w:jc w:val="center"/>
              <w:rPr>
                <w:rFonts w:ascii="Arial" w:eastAsia="Arial" w:hAnsi="Arial" w:cs="Arial"/>
                <w:b/>
                <w:sz w:val="18"/>
                <w:szCs w:val="18"/>
                <w:lang w:val="en-US"/>
              </w:rPr>
            </w:pPr>
            <w:r>
              <w:rPr>
                <w:rFonts w:ascii="Arial" w:eastAsia="Arial" w:hAnsi="Arial" w:cs="Arial"/>
                <w:b/>
                <w:color w:val="231F20"/>
                <w:w w:val="80"/>
                <w:sz w:val="18"/>
                <w:szCs w:val="18"/>
                <w:lang w:val="en-US"/>
              </w:rPr>
              <w:t>PORCENTAJE</w:t>
            </w:r>
            <w:r>
              <w:rPr>
                <w:rFonts w:ascii="Arial" w:eastAsia="Arial" w:hAnsi="Arial" w:cs="Arial"/>
                <w:b/>
                <w:color w:val="231F20"/>
                <w:spacing w:val="-22"/>
                <w:w w:val="80"/>
                <w:sz w:val="18"/>
                <w:szCs w:val="18"/>
                <w:lang w:val="en-US"/>
              </w:rPr>
              <w:t xml:space="preserve"> </w:t>
            </w:r>
            <w:r>
              <w:rPr>
                <w:rFonts w:ascii="Arial" w:eastAsia="Arial" w:hAnsi="Arial" w:cs="Arial"/>
                <w:b/>
                <w:color w:val="231F20"/>
                <w:w w:val="80"/>
                <w:sz w:val="18"/>
                <w:szCs w:val="18"/>
                <w:lang w:val="en-US"/>
              </w:rPr>
              <w:t>DE</w:t>
            </w:r>
          </w:p>
          <w:p w14:paraId="52E13F6D" w14:textId="77777777" w:rsidR="0002609F" w:rsidRDefault="0002609F">
            <w:pPr>
              <w:widowControl w:val="0"/>
              <w:autoSpaceDE w:val="0"/>
              <w:autoSpaceDN w:val="0"/>
              <w:spacing w:before="12" w:line="184" w:lineRule="exact"/>
              <w:ind w:left="165"/>
              <w:jc w:val="center"/>
              <w:rPr>
                <w:rFonts w:ascii="Arial" w:eastAsia="Arial" w:hAnsi="Arial" w:cs="Arial"/>
                <w:b/>
                <w:sz w:val="18"/>
                <w:szCs w:val="18"/>
                <w:lang w:val="en-US"/>
              </w:rPr>
            </w:pPr>
            <w:r>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hideMark/>
          </w:tcPr>
          <w:p w14:paraId="264B1D4E" w14:textId="77777777" w:rsidR="0002609F" w:rsidRDefault="0002609F">
            <w:pPr>
              <w:widowControl w:val="0"/>
              <w:autoSpaceDE w:val="0"/>
              <w:autoSpaceDN w:val="0"/>
              <w:spacing w:before="3"/>
              <w:ind w:left="393"/>
              <w:jc w:val="center"/>
              <w:rPr>
                <w:rFonts w:ascii="Arial" w:eastAsia="Arial" w:hAnsi="Arial" w:cs="Arial"/>
                <w:b/>
                <w:sz w:val="18"/>
                <w:szCs w:val="18"/>
                <w:lang w:val="en-US"/>
              </w:rPr>
            </w:pPr>
            <w:r>
              <w:rPr>
                <w:rFonts w:ascii="Arial" w:eastAsia="Arial" w:hAnsi="Arial" w:cs="Arial"/>
                <w:b/>
                <w:color w:val="231F20"/>
                <w:w w:val="95"/>
                <w:sz w:val="18"/>
                <w:szCs w:val="18"/>
                <w:lang w:val="en-US"/>
              </w:rPr>
              <w:t>PERIODO</w:t>
            </w:r>
          </w:p>
        </w:tc>
      </w:tr>
      <w:tr w:rsidR="0002609F" w14:paraId="7313AB94" w14:textId="77777777" w:rsidTr="0002609F">
        <w:trPr>
          <w:trHeight w:val="207"/>
          <w:jc w:val="center"/>
        </w:trPr>
        <w:tc>
          <w:tcPr>
            <w:tcW w:w="1739" w:type="dxa"/>
            <w:tcBorders>
              <w:top w:val="single" w:sz="4" w:space="0" w:color="000000"/>
              <w:left w:val="single" w:sz="4" w:space="0" w:color="231F20"/>
              <w:bottom w:val="single" w:sz="4" w:space="0" w:color="231F20"/>
              <w:right w:val="single" w:sz="4" w:space="0" w:color="231F20"/>
            </w:tcBorders>
          </w:tcPr>
          <w:p w14:paraId="3AD4B0F5" w14:textId="77777777" w:rsidR="0002609F" w:rsidRDefault="0002609F">
            <w:pPr>
              <w:widowControl w:val="0"/>
              <w:autoSpaceDE w:val="0"/>
              <w:autoSpaceDN w:val="0"/>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tcPr>
          <w:p w14:paraId="0C958531" w14:textId="77777777" w:rsidR="0002609F" w:rsidRDefault="0002609F">
            <w:pPr>
              <w:widowControl w:val="0"/>
              <w:autoSpaceDE w:val="0"/>
              <w:autoSpaceDN w:val="0"/>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tcPr>
          <w:p w14:paraId="5F2368A3" w14:textId="77777777" w:rsidR="0002609F" w:rsidRDefault="0002609F">
            <w:pPr>
              <w:widowControl w:val="0"/>
              <w:autoSpaceDE w:val="0"/>
              <w:autoSpaceDN w:val="0"/>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tcPr>
          <w:p w14:paraId="6C722C20" w14:textId="77777777" w:rsidR="0002609F" w:rsidRDefault="0002609F">
            <w:pPr>
              <w:widowControl w:val="0"/>
              <w:autoSpaceDE w:val="0"/>
              <w:autoSpaceDN w:val="0"/>
              <w:rPr>
                <w:rFonts w:ascii="Arial" w:eastAsia="Arial" w:hAnsi="Arial" w:cs="Arial"/>
                <w:sz w:val="18"/>
                <w:szCs w:val="18"/>
                <w:lang w:val="en-US"/>
              </w:rPr>
            </w:pPr>
          </w:p>
        </w:tc>
      </w:tr>
    </w:tbl>
    <w:p w14:paraId="54AA3298" w14:textId="77777777" w:rsidR="0002609F" w:rsidRDefault="0002609F" w:rsidP="0002609F">
      <w:pPr>
        <w:spacing w:before="6"/>
        <w:jc w:val="center"/>
        <w:rPr>
          <w:rFonts w:ascii="Arial" w:eastAsia="Arial" w:hAnsi="Arial" w:cs="Arial"/>
          <w:sz w:val="18"/>
          <w:szCs w:val="18"/>
          <w:u w:val="single"/>
          <w:lang w:val="en-US" w:eastAsia="en-US"/>
        </w:rPr>
      </w:pPr>
    </w:p>
    <w:p w14:paraId="2063C55E" w14:textId="77777777" w:rsidR="0002609F" w:rsidRDefault="0002609F" w:rsidP="0002609F">
      <w:pPr>
        <w:spacing w:line="252" w:lineRule="auto"/>
        <w:ind w:right="118"/>
        <w:jc w:val="both"/>
        <w:rPr>
          <w:rFonts w:ascii="Arial" w:hAnsi="Arial" w:cs="Arial"/>
          <w:sz w:val="18"/>
          <w:szCs w:val="18"/>
          <w:lang w:val="es-PE" w:eastAsia="es-ES"/>
        </w:rPr>
      </w:pPr>
      <w:r>
        <w:rPr>
          <w:rFonts w:ascii="Arial"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2E9759F4" w14:textId="77777777" w:rsidR="0002609F" w:rsidRDefault="0002609F" w:rsidP="0002609F">
      <w:pPr>
        <w:spacing w:before="7"/>
        <w:jc w:val="center"/>
        <w:rPr>
          <w:rFonts w:ascii="Arial"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2609F" w14:paraId="533000F9" w14:textId="77777777" w:rsidTr="0002609F">
        <w:trPr>
          <w:trHeight w:val="416"/>
          <w:jc w:val="center"/>
        </w:trPr>
        <w:tc>
          <w:tcPr>
            <w:tcW w:w="2420" w:type="dxa"/>
            <w:tcBorders>
              <w:top w:val="single" w:sz="4" w:space="0" w:color="231F20"/>
              <w:left w:val="single" w:sz="4" w:space="0" w:color="231F20"/>
              <w:bottom w:val="single" w:sz="4" w:space="0" w:color="231F20"/>
              <w:right w:val="single" w:sz="4" w:space="0" w:color="231F20"/>
            </w:tcBorders>
            <w:hideMark/>
          </w:tcPr>
          <w:p w14:paraId="7F629EF5" w14:textId="77777777" w:rsidR="0002609F" w:rsidRDefault="0002609F">
            <w:pPr>
              <w:widowControl w:val="0"/>
              <w:autoSpaceDE w:val="0"/>
              <w:autoSpaceDN w:val="0"/>
              <w:spacing w:before="3"/>
              <w:ind w:left="196" w:right="192"/>
              <w:jc w:val="center"/>
              <w:rPr>
                <w:rFonts w:ascii="Arial" w:eastAsia="Arial" w:hAnsi="Arial" w:cs="Arial"/>
                <w:b/>
                <w:sz w:val="18"/>
                <w:szCs w:val="18"/>
                <w:lang w:val="en-US" w:eastAsia="en-US"/>
              </w:rPr>
            </w:pPr>
            <w:r>
              <w:rPr>
                <w:rFonts w:ascii="Arial" w:eastAsia="Arial" w:hAnsi="Arial" w:cs="Arial"/>
                <w:b/>
                <w:color w:val="231F20"/>
                <w:w w:val="90"/>
                <w:sz w:val="18"/>
                <w:szCs w:val="18"/>
                <w:lang w:val="en-US"/>
              </w:rPr>
              <w:t>INSTITUCION, EMPRESA O</w:t>
            </w:r>
          </w:p>
          <w:p w14:paraId="05791B7D" w14:textId="77777777" w:rsidR="0002609F" w:rsidRDefault="0002609F">
            <w:pPr>
              <w:widowControl w:val="0"/>
              <w:autoSpaceDE w:val="0"/>
              <w:autoSpaceDN w:val="0"/>
              <w:spacing w:before="14" w:line="184" w:lineRule="exact"/>
              <w:ind w:left="195" w:right="192"/>
              <w:jc w:val="center"/>
              <w:rPr>
                <w:rFonts w:ascii="Arial" w:eastAsia="Arial" w:hAnsi="Arial" w:cs="Arial"/>
                <w:b/>
                <w:sz w:val="18"/>
                <w:szCs w:val="18"/>
                <w:lang w:val="en-US"/>
              </w:rPr>
            </w:pPr>
            <w:r>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hideMark/>
          </w:tcPr>
          <w:p w14:paraId="12202EE7" w14:textId="77777777" w:rsidR="0002609F" w:rsidRDefault="0002609F">
            <w:pPr>
              <w:widowControl w:val="0"/>
              <w:autoSpaceDE w:val="0"/>
              <w:autoSpaceDN w:val="0"/>
              <w:spacing w:before="3"/>
              <w:ind w:left="899" w:right="898"/>
              <w:jc w:val="center"/>
              <w:rPr>
                <w:rFonts w:ascii="Arial" w:eastAsia="Arial" w:hAnsi="Arial" w:cs="Arial"/>
                <w:b/>
                <w:sz w:val="18"/>
                <w:szCs w:val="18"/>
                <w:lang w:val="en-US"/>
              </w:rPr>
            </w:pPr>
            <w:r>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hideMark/>
          </w:tcPr>
          <w:p w14:paraId="77B41900" w14:textId="77777777" w:rsidR="0002609F" w:rsidRDefault="0002609F">
            <w:pPr>
              <w:widowControl w:val="0"/>
              <w:autoSpaceDE w:val="0"/>
              <w:autoSpaceDN w:val="0"/>
              <w:spacing w:before="3"/>
              <w:ind w:left="195" w:right="192"/>
              <w:jc w:val="center"/>
              <w:rPr>
                <w:rFonts w:ascii="Arial" w:eastAsia="Arial" w:hAnsi="Arial" w:cs="Arial"/>
                <w:b/>
                <w:sz w:val="18"/>
                <w:szCs w:val="18"/>
                <w:lang w:val="en-US"/>
              </w:rPr>
            </w:pPr>
            <w:r>
              <w:rPr>
                <w:rFonts w:ascii="Arial" w:eastAsia="Arial" w:hAnsi="Arial" w:cs="Arial"/>
                <w:b/>
                <w:color w:val="231F20"/>
                <w:w w:val="95"/>
                <w:sz w:val="18"/>
                <w:szCs w:val="18"/>
                <w:lang w:val="en-US"/>
              </w:rPr>
              <w:t>PERIODO</w:t>
            </w:r>
          </w:p>
        </w:tc>
      </w:tr>
      <w:tr w:rsidR="0002609F" w14:paraId="0946B4BB" w14:textId="77777777" w:rsidTr="0002609F">
        <w:trPr>
          <w:trHeight w:val="207"/>
          <w:jc w:val="center"/>
        </w:trPr>
        <w:tc>
          <w:tcPr>
            <w:tcW w:w="2420" w:type="dxa"/>
            <w:tcBorders>
              <w:top w:val="single" w:sz="4" w:space="0" w:color="231F20"/>
              <w:left w:val="single" w:sz="4" w:space="0" w:color="231F20"/>
              <w:bottom w:val="single" w:sz="4" w:space="0" w:color="231F20"/>
              <w:right w:val="single" w:sz="4" w:space="0" w:color="231F20"/>
            </w:tcBorders>
          </w:tcPr>
          <w:p w14:paraId="73A2208D" w14:textId="77777777" w:rsidR="0002609F" w:rsidRDefault="0002609F">
            <w:pPr>
              <w:widowControl w:val="0"/>
              <w:autoSpaceDE w:val="0"/>
              <w:autoSpaceDN w:val="0"/>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tcPr>
          <w:p w14:paraId="2DC7C818" w14:textId="77777777" w:rsidR="0002609F" w:rsidRDefault="0002609F">
            <w:pPr>
              <w:widowControl w:val="0"/>
              <w:autoSpaceDE w:val="0"/>
              <w:autoSpaceDN w:val="0"/>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tcPr>
          <w:p w14:paraId="645418C2" w14:textId="77777777" w:rsidR="0002609F" w:rsidRDefault="0002609F">
            <w:pPr>
              <w:widowControl w:val="0"/>
              <w:autoSpaceDE w:val="0"/>
              <w:autoSpaceDN w:val="0"/>
              <w:rPr>
                <w:rFonts w:ascii="Arial" w:eastAsia="Arial" w:hAnsi="Arial" w:cs="Arial"/>
                <w:sz w:val="18"/>
                <w:szCs w:val="18"/>
                <w:lang w:val="en-US"/>
              </w:rPr>
            </w:pPr>
          </w:p>
        </w:tc>
      </w:tr>
    </w:tbl>
    <w:p w14:paraId="78900CC6" w14:textId="77777777" w:rsidR="0002609F" w:rsidRDefault="0002609F" w:rsidP="0002609F">
      <w:pPr>
        <w:spacing w:line="252" w:lineRule="auto"/>
        <w:ind w:left="104" w:right="118"/>
        <w:jc w:val="both"/>
        <w:rPr>
          <w:rFonts w:ascii="Arial" w:hAnsi="Arial" w:cs="Arial"/>
          <w:sz w:val="18"/>
          <w:szCs w:val="18"/>
          <w:lang w:val="es-PE" w:eastAsia="es-ES"/>
        </w:rPr>
      </w:pPr>
    </w:p>
    <w:p w14:paraId="4946F387" w14:textId="77777777" w:rsidR="0002609F" w:rsidRDefault="0002609F" w:rsidP="0002609F">
      <w:pPr>
        <w:spacing w:line="252" w:lineRule="auto"/>
        <w:ind w:left="104" w:right="118"/>
        <w:jc w:val="both"/>
        <w:rPr>
          <w:rFonts w:ascii="Arial" w:hAnsi="Arial" w:cs="Arial"/>
          <w:sz w:val="18"/>
          <w:szCs w:val="18"/>
          <w:lang w:eastAsia="es-ES"/>
        </w:rPr>
      </w:pPr>
      <w:r>
        <w:rPr>
          <w:rFonts w:ascii="Arial" w:hAnsi="Arial" w:cs="Arial"/>
          <w:sz w:val="18"/>
          <w:szCs w:val="18"/>
          <w:lang w:eastAsia="es-ES"/>
        </w:rPr>
        <w:t>4.- Empleos, asesorías, consultorías y similares, en los sectores público y privado, sea remunerado o no; del representante legal y/o accionistas en los últimos cinco (05) años:</w:t>
      </w:r>
    </w:p>
    <w:p w14:paraId="41F95597" w14:textId="77777777" w:rsidR="0002609F" w:rsidRDefault="0002609F" w:rsidP="0002609F">
      <w:pPr>
        <w:jc w:val="center"/>
        <w:rPr>
          <w:rFonts w:ascii="Arial"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2609F" w14:paraId="24BE0918" w14:textId="77777777" w:rsidTr="0002609F">
        <w:trPr>
          <w:trHeight w:val="416"/>
          <w:jc w:val="center"/>
        </w:trPr>
        <w:tc>
          <w:tcPr>
            <w:tcW w:w="2420" w:type="dxa"/>
            <w:tcBorders>
              <w:top w:val="single" w:sz="4" w:space="0" w:color="231F20"/>
              <w:left w:val="single" w:sz="4" w:space="0" w:color="231F20"/>
              <w:bottom w:val="single" w:sz="4" w:space="0" w:color="231F20"/>
              <w:right w:val="single" w:sz="4" w:space="0" w:color="231F20"/>
            </w:tcBorders>
            <w:hideMark/>
          </w:tcPr>
          <w:p w14:paraId="155549A4" w14:textId="77777777" w:rsidR="0002609F" w:rsidRDefault="0002609F">
            <w:pPr>
              <w:widowControl w:val="0"/>
              <w:autoSpaceDE w:val="0"/>
              <w:autoSpaceDN w:val="0"/>
              <w:spacing w:before="4"/>
              <w:ind w:left="196" w:right="192"/>
              <w:jc w:val="center"/>
              <w:rPr>
                <w:rFonts w:ascii="Arial" w:eastAsia="Arial" w:hAnsi="Arial" w:cs="Arial"/>
                <w:b/>
                <w:sz w:val="18"/>
                <w:szCs w:val="18"/>
                <w:lang w:val="en-US" w:eastAsia="en-US"/>
              </w:rPr>
            </w:pPr>
            <w:r>
              <w:rPr>
                <w:rFonts w:ascii="Arial" w:eastAsia="Arial" w:hAnsi="Arial" w:cs="Arial"/>
                <w:b/>
                <w:color w:val="231F20"/>
                <w:w w:val="90"/>
                <w:sz w:val="18"/>
                <w:szCs w:val="18"/>
                <w:lang w:val="en-US"/>
              </w:rPr>
              <w:t>INSTITUCION, EMPRESA O</w:t>
            </w:r>
          </w:p>
          <w:p w14:paraId="03F6CC82" w14:textId="77777777" w:rsidR="0002609F" w:rsidRDefault="0002609F">
            <w:pPr>
              <w:widowControl w:val="0"/>
              <w:autoSpaceDE w:val="0"/>
              <w:autoSpaceDN w:val="0"/>
              <w:spacing w:before="13" w:line="184" w:lineRule="exact"/>
              <w:ind w:left="195" w:right="192"/>
              <w:jc w:val="center"/>
              <w:rPr>
                <w:rFonts w:ascii="Arial" w:eastAsia="Arial" w:hAnsi="Arial" w:cs="Arial"/>
                <w:b/>
                <w:sz w:val="18"/>
                <w:szCs w:val="18"/>
                <w:lang w:val="en-US"/>
              </w:rPr>
            </w:pPr>
            <w:r>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hideMark/>
          </w:tcPr>
          <w:p w14:paraId="2E1045FC" w14:textId="77777777" w:rsidR="0002609F" w:rsidRDefault="0002609F">
            <w:pPr>
              <w:widowControl w:val="0"/>
              <w:autoSpaceDE w:val="0"/>
              <w:autoSpaceDN w:val="0"/>
              <w:spacing w:before="4"/>
              <w:ind w:left="503"/>
              <w:rPr>
                <w:rFonts w:ascii="Arial" w:eastAsia="Arial" w:hAnsi="Arial" w:cs="Arial"/>
                <w:b/>
                <w:sz w:val="18"/>
                <w:szCs w:val="18"/>
                <w:lang w:val="en-US"/>
              </w:rPr>
            </w:pPr>
            <w:r>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hideMark/>
          </w:tcPr>
          <w:p w14:paraId="41599536" w14:textId="77777777" w:rsidR="0002609F" w:rsidRDefault="0002609F">
            <w:pPr>
              <w:widowControl w:val="0"/>
              <w:autoSpaceDE w:val="0"/>
              <w:autoSpaceDN w:val="0"/>
              <w:spacing w:before="4"/>
              <w:ind w:left="195" w:right="192"/>
              <w:jc w:val="center"/>
              <w:rPr>
                <w:rFonts w:ascii="Arial" w:eastAsia="Arial" w:hAnsi="Arial" w:cs="Arial"/>
                <w:b/>
                <w:sz w:val="18"/>
                <w:szCs w:val="18"/>
                <w:lang w:val="en-US"/>
              </w:rPr>
            </w:pPr>
            <w:r>
              <w:rPr>
                <w:rFonts w:ascii="Arial" w:eastAsia="Arial" w:hAnsi="Arial" w:cs="Arial"/>
                <w:b/>
                <w:color w:val="231F20"/>
                <w:w w:val="95"/>
                <w:sz w:val="18"/>
                <w:szCs w:val="18"/>
                <w:lang w:val="en-US"/>
              </w:rPr>
              <w:t>PERIODO</w:t>
            </w:r>
          </w:p>
        </w:tc>
      </w:tr>
    </w:tbl>
    <w:p w14:paraId="296F9458" w14:textId="77777777" w:rsidR="0002609F" w:rsidRDefault="0002609F" w:rsidP="0002609F">
      <w:pPr>
        <w:spacing w:before="4"/>
        <w:jc w:val="center"/>
        <w:rPr>
          <w:rFonts w:ascii="Arial" w:eastAsia="Arial" w:hAnsi="Arial" w:cs="Arial"/>
          <w:sz w:val="18"/>
          <w:szCs w:val="18"/>
          <w:u w:val="single"/>
          <w:lang w:val="en-US" w:eastAsia="en-US"/>
        </w:rPr>
      </w:pPr>
    </w:p>
    <w:p w14:paraId="389AB768" w14:textId="77777777" w:rsidR="0002609F" w:rsidRDefault="0002609F" w:rsidP="0002609F">
      <w:pPr>
        <w:ind w:left="104"/>
        <w:jc w:val="both"/>
        <w:rPr>
          <w:rFonts w:ascii="Arial" w:hAnsi="Arial" w:cs="Arial"/>
          <w:sz w:val="18"/>
          <w:szCs w:val="18"/>
          <w:lang w:val="es-PE" w:eastAsia="es-ES"/>
        </w:rPr>
      </w:pPr>
    </w:p>
    <w:p w14:paraId="227AD68B" w14:textId="77777777" w:rsidR="0002609F" w:rsidRDefault="0002609F" w:rsidP="0002609F">
      <w:pPr>
        <w:ind w:left="104"/>
        <w:jc w:val="both"/>
        <w:rPr>
          <w:rFonts w:ascii="Arial" w:hAnsi="Arial" w:cs="Arial"/>
          <w:sz w:val="18"/>
          <w:szCs w:val="18"/>
          <w:lang w:eastAsia="es-ES"/>
        </w:rPr>
      </w:pPr>
      <w:r>
        <w:rPr>
          <w:rFonts w:ascii="Arial" w:hAnsi="Arial" w:cs="Arial"/>
          <w:sz w:val="18"/>
          <w:szCs w:val="18"/>
          <w:lang w:eastAsia="es-ES"/>
        </w:rPr>
        <w:t>5.- Otra información relevante que considere necesario declarar y que pueda significar un potencial conflicto de interés.</w:t>
      </w:r>
    </w:p>
    <w:p w14:paraId="5D854A17" w14:textId="77777777" w:rsidR="0002609F" w:rsidRDefault="0002609F" w:rsidP="0002609F">
      <w:pPr>
        <w:ind w:left="104"/>
        <w:jc w:val="both"/>
        <w:rPr>
          <w:rFonts w:ascii="Arial" w:hAnsi="Arial" w:cs="Arial"/>
          <w:sz w:val="18"/>
          <w:szCs w:val="18"/>
          <w:lang w:eastAsia="es-ES"/>
        </w:rPr>
      </w:pPr>
    </w:p>
    <w:p w14:paraId="5D784C04" w14:textId="48F739F1" w:rsidR="0002609F" w:rsidRDefault="0002609F" w:rsidP="0002609F">
      <w:pPr>
        <w:spacing w:line="235" w:lineRule="exact"/>
        <w:ind w:left="99"/>
        <w:jc w:val="center"/>
        <w:rPr>
          <w:rFonts w:ascii="Arial" w:hAnsi="Arial" w:cs="Arial"/>
          <w:sz w:val="18"/>
          <w:szCs w:val="18"/>
          <w:u w:val="single"/>
          <w:lang w:eastAsia="es-ES"/>
        </w:rPr>
      </w:pPr>
      <w:r>
        <w:rPr>
          <w:rFonts w:ascii="Calibri" w:eastAsia="Calibri" w:hAnsi="Calibri"/>
          <w:noProof/>
          <w:sz w:val="22"/>
          <w:szCs w:val="22"/>
          <w:lang w:val="es-PE"/>
        </w:rPr>
        <mc:AlternateContent>
          <mc:Choice Requires="wpg">
            <w:drawing>
              <wp:inline distT="0" distB="0" distL="0" distR="0" wp14:anchorId="675B64C5" wp14:editId="5AD8C480">
                <wp:extent cx="4614545" cy="143510"/>
                <wp:effectExtent l="9525" t="9525" r="5080" b="8890"/>
                <wp:docPr id="3" name="Grupo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4"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45CBC9" id="Grupo 3"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w10:anchorlock/>
              </v:group>
            </w:pict>
          </mc:Fallback>
        </mc:AlternateContent>
      </w:r>
    </w:p>
    <w:p w14:paraId="6B09125D" w14:textId="77777777" w:rsidR="0002609F" w:rsidRDefault="0002609F" w:rsidP="0002609F">
      <w:pPr>
        <w:spacing w:before="1"/>
        <w:jc w:val="center"/>
        <w:rPr>
          <w:rFonts w:ascii="Arial" w:hAnsi="Arial" w:cs="Arial"/>
          <w:b/>
          <w:sz w:val="18"/>
          <w:szCs w:val="18"/>
          <w:u w:val="single"/>
          <w:lang w:eastAsia="es-ES"/>
        </w:rPr>
      </w:pPr>
    </w:p>
    <w:p w14:paraId="56125C9D" w14:textId="77777777" w:rsidR="0002609F" w:rsidRDefault="0002609F" w:rsidP="0002609F">
      <w:pPr>
        <w:ind w:left="104"/>
        <w:jc w:val="both"/>
        <w:rPr>
          <w:rFonts w:ascii="Arial" w:hAnsi="Arial" w:cs="Arial"/>
          <w:sz w:val="18"/>
          <w:szCs w:val="18"/>
          <w:lang w:eastAsia="es-ES"/>
        </w:rPr>
      </w:pPr>
      <w:r>
        <w:rPr>
          <w:rFonts w:ascii="Arial"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1977E35B" w14:textId="77777777" w:rsidR="0002609F" w:rsidRDefault="0002609F" w:rsidP="0002609F">
      <w:pPr>
        <w:spacing w:before="68" w:after="200" w:line="252" w:lineRule="auto"/>
        <w:ind w:left="104"/>
        <w:rPr>
          <w:rFonts w:ascii="Arial" w:eastAsia="Arial" w:hAnsi="Arial" w:cs="Arial"/>
          <w:sz w:val="18"/>
          <w:szCs w:val="18"/>
          <w:lang w:eastAsia="en-US"/>
        </w:rPr>
      </w:pPr>
    </w:p>
    <w:p w14:paraId="2759D840" w14:textId="77777777" w:rsidR="0002609F" w:rsidRDefault="0002609F" w:rsidP="0002609F">
      <w:pPr>
        <w:widowControl w:val="0"/>
        <w:tabs>
          <w:tab w:val="left" w:pos="3969"/>
        </w:tabs>
        <w:spacing w:before="120" w:after="200" w:line="276" w:lineRule="auto"/>
        <w:jc w:val="both"/>
        <w:rPr>
          <w:rFonts w:ascii="Arial" w:eastAsia="Calibri" w:hAnsi="Arial" w:cs="Arial"/>
          <w:sz w:val="18"/>
          <w:szCs w:val="18"/>
          <w:lang w:val="es-ES_tradnl"/>
        </w:rPr>
      </w:pPr>
      <w:r>
        <w:rPr>
          <w:rFonts w:ascii="Arial" w:hAnsi="Arial" w:cs="Arial"/>
          <w:sz w:val="18"/>
          <w:szCs w:val="18"/>
          <w:lang w:val="es-ES_tradnl"/>
        </w:rPr>
        <w:t>_________________________</w:t>
      </w:r>
    </w:p>
    <w:p w14:paraId="3CC9DFF3" w14:textId="77777777" w:rsidR="0002609F" w:rsidRDefault="0002609F" w:rsidP="0002609F">
      <w:pPr>
        <w:spacing w:after="60" w:line="276" w:lineRule="auto"/>
        <w:jc w:val="both"/>
        <w:rPr>
          <w:rFonts w:ascii="Arial" w:hAnsi="Arial" w:cs="Arial"/>
          <w:color w:val="000000"/>
          <w:sz w:val="18"/>
          <w:szCs w:val="18"/>
          <w:lang w:val="es-ES_tradnl"/>
        </w:rPr>
      </w:pPr>
      <w:r>
        <w:rPr>
          <w:rFonts w:ascii="Arial" w:hAnsi="Arial" w:cs="Arial"/>
          <w:color w:val="000000"/>
          <w:sz w:val="18"/>
          <w:szCs w:val="18"/>
          <w:lang w:val="es-ES_tradnl"/>
        </w:rPr>
        <w:t xml:space="preserve">Representante Legal del postor/Postor </w:t>
      </w:r>
    </w:p>
    <w:p w14:paraId="27A138CF" w14:textId="77777777" w:rsidR="0002609F" w:rsidRDefault="0002609F" w:rsidP="0002609F">
      <w:pPr>
        <w:tabs>
          <w:tab w:val="left" w:pos="9000"/>
        </w:tabs>
        <w:ind w:right="22"/>
        <w:jc w:val="both"/>
        <w:rPr>
          <w:rFonts w:ascii="Calibri" w:hAnsi="Calibri"/>
          <w:sz w:val="22"/>
          <w:szCs w:val="22"/>
          <w:lang w:val="es-PE"/>
        </w:rPr>
      </w:pPr>
      <w:r>
        <w:rPr>
          <w:rFonts w:ascii="Arial" w:hAnsi="Arial" w:cs="Arial"/>
          <w:color w:val="000000"/>
          <w:sz w:val="18"/>
          <w:szCs w:val="18"/>
          <w:lang w:val="es-ES_tradnl"/>
        </w:rPr>
        <w:t>Razón Social o DNI</w:t>
      </w:r>
    </w:p>
    <w:p w14:paraId="50E8267D" w14:textId="77777777" w:rsidR="001F2C5E" w:rsidRDefault="001F2C5E" w:rsidP="0002609F">
      <w:pPr>
        <w:ind w:left="142"/>
        <w:jc w:val="center"/>
        <w:rPr>
          <w:rFonts w:ascii="Arial" w:hAnsi="Arial" w:cs="Arial"/>
          <w:b/>
          <w:color w:val="0000FF"/>
          <w:u w:val="single"/>
          <w:lang w:val="es-MX"/>
        </w:rPr>
      </w:pPr>
    </w:p>
    <w:sectPr w:rsidR="001F2C5E" w:rsidSect="009B32A7">
      <w:footerReference w:type="default" r:id="rId11"/>
      <w:headerReference w:type="first" r:id="rId12"/>
      <w:footerReference w:type="first" r:id="rId13"/>
      <w:pgSz w:w="11906" w:h="16838"/>
      <w:pgMar w:top="993" w:right="1701" w:bottom="426" w:left="1701" w:header="709" w:footer="11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42877" w14:textId="77777777" w:rsidR="000C48F5" w:rsidRDefault="000C48F5">
      <w:r>
        <w:separator/>
      </w:r>
    </w:p>
  </w:endnote>
  <w:endnote w:type="continuationSeparator" w:id="0">
    <w:p w14:paraId="1E825BFB" w14:textId="77777777" w:rsidR="000C48F5" w:rsidRDefault="000C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1B88D" w14:textId="420AD78F" w:rsidR="0004239D" w:rsidRDefault="001E3904">
    <w:pPr>
      <w:pStyle w:val="Piedepgina"/>
    </w:pPr>
    <w:r>
      <w:rPr>
        <w:noProof/>
        <w:lang w:val="es-PE"/>
      </w:rPr>
      <w:drawing>
        <wp:anchor distT="0" distB="0" distL="114300" distR="114300" simplePos="0" relativeHeight="251659264" behindDoc="1" locked="0" layoutInCell="1" allowOverlap="1" wp14:anchorId="6F25F1E8" wp14:editId="1DBE51A3">
          <wp:simplePos x="0" y="0"/>
          <wp:positionH relativeFrom="page">
            <wp:posOffset>0</wp:posOffset>
          </wp:positionH>
          <wp:positionV relativeFrom="paragraph">
            <wp:posOffset>114877</wp:posOffset>
          </wp:positionV>
          <wp:extent cx="7553325" cy="937318"/>
          <wp:effectExtent l="0" t="0" r="0"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4CEC4" w14:textId="77777777" w:rsidR="0011409D" w:rsidRDefault="001E3904" w:rsidP="0011409D">
    <w:pPr>
      <w:pStyle w:val="Piedepgina"/>
      <w:tabs>
        <w:tab w:val="clear" w:pos="4252"/>
        <w:tab w:val="clear" w:pos="8504"/>
        <w:tab w:val="left" w:pos="2760"/>
      </w:tabs>
    </w:pPr>
    <w:r>
      <w:rPr>
        <w:noProof/>
        <w:lang w:val="es-PE"/>
      </w:rPr>
      <w:drawing>
        <wp:anchor distT="0" distB="0" distL="114300" distR="114300" simplePos="0" relativeHeight="251660288" behindDoc="1" locked="0" layoutInCell="1" allowOverlap="1" wp14:anchorId="08A0BD52" wp14:editId="198BB7E0">
          <wp:simplePos x="0" y="0"/>
          <wp:positionH relativeFrom="page">
            <wp:posOffset>0</wp:posOffset>
          </wp:positionH>
          <wp:positionV relativeFrom="paragraph">
            <wp:posOffset>113030</wp:posOffset>
          </wp:positionV>
          <wp:extent cx="7588270" cy="941655"/>
          <wp:effectExtent l="0" t="0" r="0" b="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A91A3" w14:textId="77777777" w:rsidR="000C48F5" w:rsidRDefault="000C48F5">
      <w:r>
        <w:separator/>
      </w:r>
    </w:p>
  </w:footnote>
  <w:footnote w:type="continuationSeparator" w:id="0">
    <w:p w14:paraId="032290B8" w14:textId="77777777" w:rsidR="000C48F5" w:rsidRDefault="000C48F5">
      <w:r>
        <w:continuationSeparator/>
      </w:r>
    </w:p>
  </w:footnote>
  <w:footnote w:id="1">
    <w:p w14:paraId="6F0D1445" w14:textId="77777777" w:rsidR="0002609F" w:rsidRDefault="0002609F" w:rsidP="0002609F">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Pr>
          <w:rFonts w:ascii="Arial" w:hAnsi="Arial" w:cs="Arial"/>
          <w:sz w:val="14"/>
          <w:szCs w:val="14"/>
        </w:rPr>
        <w:t xml:space="preserve"> del</w:t>
      </w:r>
      <w:proofErr w:type="gramEnd"/>
      <w:r>
        <w:rPr>
          <w:rFonts w:ascii="Arial" w:hAnsi="Arial" w:cs="Arial"/>
          <w:sz w:val="14"/>
          <w:szCs w:val="14"/>
        </w:rPr>
        <w:t xml:space="preserve"> Reglamento de </w:t>
      </w:r>
      <w:r>
        <w:rPr>
          <w:rFonts w:ascii="Arial" w:hAnsi="Arial" w:cs="Arial"/>
          <w:sz w:val="14"/>
          <w:szCs w:val="14"/>
          <w:lang w:val="es-PE"/>
        </w:rPr>
        <w:t xml:space="preserve">Adquisiciones y </w:t>
      </w:r>
      <w:r>
        <w:rPr>
          <w:rFonts w:ascii="Arial" w:hAnsi="Arial" w:cs="Arial"/>
          <w:sz w:val="14"/>
          <w:szCs w:val="14"/>
        </w:rPr>
        <w:t>Contrataciones de PETROPERÚ S.A.,</w:t>
      </w:r>
      <w:r>
        <w:rPr>
          <w:rFonts w:ascii="Arial" w:hAnsi="Arial" w:cs="Arial"/>
          <w:sz w:val="14"/>
          <w:szCs w:val="14"/>
          <w:lang w:val="es-PE"/>
        </w:rPr>
        <w:t xml:space="preserve"> </w:t>
      </w:r>
      <w:r>
        <w:rPr>
          <w:rFonts w:ascii="Arial" w:hAnsi="Arial" w:cs="Arial"/>
          <w:sz w:val="14"/>
          <w:szCs w:val="14"/>
        </w:rPr>
        <w:t xml:space="preserve"> </w:t>
      </w:r>
      <w:r>
        <w:rPr>
          <w:rFonts w:ascii="Arial" w:hAnsi="Arial" w:cs="Arial"/>
          <w:sz w:val="14"/>
          <w:szCs w:val="14"/>
          <w:lang w:val="es-PE"/>
        </w:rPr>
        <w:t xml:space="preserve"> (Ver Adjunto)</w:t>
      </w:r>
    </w:p>
  </w:footnote>
  <w:footnote w:id="2">
    <w:p w14:paraId="63CF884F" w14:textId="77777777" w:rsidR="0002609F" w:rsidRDefault="0002609F" w:rsidP="0002609F">
      <w:pPr>
        <w:pStyle w:val="Textonotapie"/>
        <w:ind w:left="142" w:right="195" w:hanging="142"/>
      </w:pPr>
      <w:r>
        <w:rPr>
          <w:rStyle w:val="Refdenotaalpie"/>
          <w:rFonts w:cs="Arial"/>
          <w:sz w:val="14"/>
          <w:szCs w:val="14"/>
        </w:rPr>
        <w:t>2</w:t>
      </w:r>
      <w:r>
        <w:rPr>
          <w:rFonts w:cs="Arial"/>
          <w:sz w:val="14"/>
          <w:szCs w:val="14"/>
        </w:rPr>
        <w:t xml:space="preserve">  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7C07" w14:textId="77777777" w:rsidR="0011409D" w:rsidRDefault="001E3904">
    <w:pPr>
      <w:pStyle w:val="Encabezado"/>
    </w:pPr>
    <w:r>
      <w:rPr>
        <w:noProof/>
        <w:lang w:val="es-PE"/>
      </w:rPr>
      <w:drawing>
        <wp:anchor distT="0" distB="0" distL="114300" distR="114300" simplePos="0" relativeHeight="251661312" behindDoc="1" locked="0" layoutInCell="1" allowOverlap="1" wp14:anchorId="294E9389" wp14:editId="467EC6E3">
          <wp:simplePos x="0" y="0"/>
          <wp:positionH relativeFrom="page">
            <wp:posOffset>0</wp:posOffset>
          </wp:positionH>
          <wp:positionV relativeFrom="paragraph">
            <wp:posOffset>-440691</wp:posOffset>
          </wp:positionV>
          <wp:extent cx="7553325" cy="2251999"/>
          <wp:effectExtent l="0" t="0" r="0" b="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lvl>
    <w:lvl w:ilvl="1" w:tplc="EC92571A">
      <w:start w:val="1"/>
      <w:numFmt w:val="decimal"/>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b w:val="0"/>
        <w:i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start w:val="1"/>
      <w:numFmt w:val="bullet"/>
      <w:lvlText w:val="o"/>
      <w:lvlJc w:val="left"/>
      <w:pPr>
        <w:tabs>
          <w:tab w:val="num" w:pos="1080"/>
        </w:tabs>
        <w:ind w:left="1080" w:hanging="360"/>
      </w:pPr>
      <w:rPr>
        <w:rFonts w:ascii="Courier New" w:hAnsi="Courier New" w:cs="Times New Roman" w:hint="default"/>
      </w:rPr>
    </w:lvl>
    <w:lvl w:ilvl="2" w:tplc="280A0005">
      <w:start w:val="1"/>
      <w:numFmt w:val="bullet"/>
      <w:lvlText w:val=""/>
      <w:lvlJc w:val="left"/>
      <w:pPr>
        <w:tabs>
          <w:tab w:val="num" w:pos="1800"/>
        </w:tabs>
        <w:ind w:left="1800" w:hanging="360"/>
      </w:pPr>
      <w:rPr>
        <w:rFonts w:ascii="Wingdings" w:hAnsi="Wingdings" w:hint="default"/>
      </w:rPr>
    </w:lvl>
    <w:lvl w:ilvl="3" w:tplc="280A0001">
      <w:start w:val="1"/>
      <w:numFmt w:val="bullet"/>
      <w:lvlText w:val=""/>
      <w:lvlJc w:val="left"/>
      <w:pPr>
        <w:tabs>
          <w:tab w:val="num" w:pos="2520"/>
        </w:tabs>
        <w:ind w:left="2520" w:hanging="360"/>
      </w:pPr>
      <w:rPr>
        <w:rFonts w:ascii="Symbol" w:hAnsi="Symbol" w:hint="default"/>
      </w:rPr>
    </w:lvl>
    <w:lvl w:ilvl="4" w:tplc="280A0003">
      <w:start w:val="1"/>
      <w:numFmt w:val="bullet"/>
      <w:lvlText w:val="o"/>
      <w:lvlJc w:val="left"/>
      <w:pPr>
        <w:tabs>
          <w:tab w:val="num" w:pos="3240"/>
        </w:tabs>
        <w:ind w:left="3240" w:hanging="360"/>
      </w:pPr>
      <w:rPr>
        <w:rFonts w:ascii="Courier New" w:hAnsi="Courier New" w:cs="Times New Roman" w:hint="default"/>
      </w:rPr>
    </w:lvl>
    <w:lvl w:ilvl="5" w:tplc="280A0005">
      <w:start w:val="1"/>
      <w:numFmt w:val="bullet"/>
      <w:lvlText w:val=""/>
      <w:lvlJc w:val="left"/>
      <w:pPr>
        <w:tabs>
          <w:tab w:val="num" w:pos="3960"/>
        </w:tabs>
        <w:ind w:left="3960" w:hanging="360"/>
      </w:pPr>
      <w:rPr>
        <w:rFonts w:ascii="Wingdings" w:hAnsi="Wingdings" w:hint="default"/>
      </w:rPr>
    </w:lvl>
    <w:lvl w:ilvl="6" w:tplc="280A0001">
      <w:start w:val="1"/>
      <w:numFmt w:val="bullet"/>
      <w:lvlText w:val=""/>
      <w:lvlJc w:val="left"/>
      <w:pPr>
        <w:tabs>
          <w:tab w:val="num" w:pos="4680"/>
        </w:tabs>
        <w:ind w:left="4680" w:hanging="360"/>
      </w:pPr>
      <w:rPr>
        <w:rFonts w:ascii="Symbol" w:hAnsi="Symbol" w:hint="default"/>
      </w:rPr>
    </w:lvl>
    <w:lvl w:ilvl="7" w:tplc="280A0003">
      <w:start w:val="1"/>
      <w:numFmt w:val="bullet"/>
      <w:lvlText w:val="o"/>
      <w:lvlJc w:val="left"/>
      <w:pPr>
        <w:tabs>
          <w:tab w:val="num" w:pos="5400"/>
        </w:tabs>
        <w:ind w:left="5400" w:hanging="360"/>
      </w:pPr>
      <w:rPr>
        <w:rFonts w:ascii="Courier New" w:hAnsi="Courier New" w:cs="Times New Roman" w:hint="default"/>
      </w:rPr>
    </w:lvl>
    <w:lvl w:ilvl="8" w:tplc="280A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start w:val="1"/>
      <w:numFmt w:val="bullet"/>
      <w:lvlText w:val="o"/>
      <w:lvlJc w:val="left"/>
      <w:pPr>
        <w:ind w:left="1582" w:hanging="360"/>
      </w:pPr>
      <w:rPr>
        <w:rFonts w:ascii="Courier New" w:hAnsi="Courier New" w:cs="Courier New" w:hint="default"/>
      </w:rPr>
    </w:lvl>
    <w:lvl w:ilvl="2" w:tplc="280A0005">
      <w:start w:val="1"/>
      <w:numFmt w:val="bullet"/>
      <w:lvlText w:val=""/>
      <w:lvlJc w:val="left"/>
      <w:pPr>
        <w:ind w:left="2302" w:hanging="360"/>
      </w:pPr>
      <w:rPr>
        <w:rFonts w:ascii="Wingdings" w:hAnsi="Wingdings" w:hint="default"/>
      </w:rPr>
    </w:lvl>
    <w:lvl w:ilvl="3" w:tplc="280A0001">
      <w:start w:val="1"/>
      <w:numFmt w:val="bullet"/>
      <w:lvlText w:val=""/>
      <w:lvlJc w:val="left"/>
      <w:pPr>
        <w:ind w:left="3022" w:hanging="360"/>
      </w:pPr>
      <w:rPr>
        <w:rFonts w:ascii="Symbol" w:hAnsi="Symbol" w:hint="default"/>
      </w:rPr>
    </w:lvl>
    <w:lvl w:ilvl="4" w:tplc="280A0003">
      <w:start w:val="1"/>
      <w:numFmt w:val="bullet"/>
      <w:lvlText w:val="o"/>
      <w:lvlJc w:val="left"/>
      <w:pPr>
        <w:ind w:left="3742" w:hanging="360"/>
      </w:pPr>
      <w:rPr>
        <w:rFonts w:ascii="Courier New" w:hAnsi="Courier New" w:cs="Courier New" w:hint="default"/>
      </w:rPr>
    </w:lvl>
    <w:lvl w:ilvl="5" w:tplc="280A0005">
      <w:start w:val="1"/>
      <w:numFmt w:val="bullet"/>
      <w:lvlText w:val=""/>
      <w:lvlJc w:val="left"/>
      <w:pPr>
        <w:ind w:left="4462" w:hanging="360"/>
      </w:pPr>
      <w:rPr>
        <w:rFonts w:ascii="Wingdings" w:hAnsi="Wingdings" w:hint="default"/>
      </w:rPr>
    </w:lvl>
    <w:lvl w:ilvl="6" w:tplc="280A0001">
      <w:start w:val="1"/>
      <w:numFmt w:val="bullet"/>
      <w:lvlText w:val=""/>
      <w:lvlJc w:val="left"/>
      <w:pPr>
        <w:ind w:left="5182" w:hanging="360"/>
      </w:pPr>
      <w:rPr>
        <w:rFonts w:ascii="Symbol" w:hAnsi="Symbol" w:hint="default"/>
      </w:rPr>
    </w:lvl>
    <w:lvl w:ilvl="7" w:tplc="280A0003">
      <w:start w:val="1"/>
      <w:numFmt w:val="bullet"/>
      <w:lvlText w:val="o"/>
      <w:lvlJc w:val="left"/>
      <w:pPr>
        <w:ind w:left="5902" w:hanging="360"/>
      </w:pPr>
      <w:rPr>
        <w:rFonts w:ascii="Courier New" w:hAnsi="Courier New" w:cs="Courier New" w:hint="default"/>
      </w:rPr>
    </w:lvl>
    <w:lvl w:ilvl="8" w:tplc="280A0005">
      <w:start w:val="1"/>
      <w:numFmt w:val="bullet"/>
      <w:lvlText w:val=""/>
      <w:lvlJc w:val="left"/>
      <w:pPr>
        <w:ind w:left="6622" w:hanging="360"/>
      </w:pPr>
      <w:rPr>
        <w:rFonts w:ascii="Wingdings" w:hAnsi="Wingdings" w:hint="default"/>
      </w:rPr>
    </w:lvl>
  </w:abstractNum>
  <w:num w:numId="1">
    <w:abstractNumId w:val="1"/>
  </w:num>
  <w:num w:numId="2">
    <w:abstractNumId w:val="5"/>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C77"/>
    <w:rsid w:val="0002609F"/>
    <w:rsid w:val="00083B3D"/>
    <w:rsid w:val="000C48F5"/>
    <w:rsid w:val="000F5ED5"/>
    <w:rsid w:val="001B0AFF"/>
    <w:rsid w:val="001E3904"/>
    <w:rsid w:val="001F15D5"/>
    <w:rsid w:val="001F2C5E"/>
    <w:rsid w:val="00283240"/>
    <w:rsid w:val="002F0C77"/>
    <w:rsid w:val="00336CB9"/>
    <w:rsid w:val="00484323"/>
    <w:rsid w:val="007C2D63"/>
    <w:rsid w:val="00947582"/>
    <w:rsid w:val="009B32A7"/>
    <w:rsid w:val="009E4318"/>
    <w:rsid w:val="00B2530D"/>
    <w:rsid w:val="00BF2CEA"/>
    <w:rsid w:val="00D039DE"/>
    <w:rsid w:val="00D6053B"/>
    <w:rsid w:val="00E708C2"/>
    <w:rsid w:val="00F477B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7CBF8"/>
  <w15:chartTrackingRefBased/>
  <w15:docId w15:val="{89B6512F-C27F-4118-9DCC-44C6796F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F0C77"/>
    <w:pPr>
      <w:spacing w:after="0" w:line="240" w:lineRule="auto"/>
    </w:pPr>
    <w:rPr>
      <w:rFonts w:ascii="Times New Roman" w:eastAsia="Times New Roman" w:hAnsi="Times New Roman" w:cs="Times New Roman"/>
      <w:sz w:val="20"/>
      <w:szCs w:val="20"/>
      <w:lang w:val="es-ES"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F0C77"/>
    <w:pPr>
      <w:tabs>
        <w:tab w:val="center" w:pos="4252"/>
        <w:tab w:val="right" w:pos="8504"/>
      </w:tabs>
    </w:pPr>
  </w:style>
  <w:style w:type="character" w:customStyle="1" w:styleId="EncabezadoCar">
    <w:name w:val="Encabezado Car"/>
    <w:basedOn w:val="Fuentedeprrafopredeter"/>
    <w:link w:val="Encabezado"/>
    <w:rsid w:val="002F0C77"/>
    <w:rPr>
      <w:rFonts w:ascii="Times New Roman" w:eastAsia="Times New Roman" w:hAnsi="Times New Roman" w:cs="Times New Roman"/>
      <w:sz w:val="20"/>
      <w:szCs w:val="20"/>
      <w:lang w:val="es-ES" w:eastAsia="es-PE"/>
    </w:rPr>
  </w:style>
  <w:style w:type="paragraph" w:styleId="Piedepgina">
    <w:name w:val="footer"/>
    <w:basedOn w:val="Normal"/>
    <w:link w:val="PiedepginaCar"/>
    <w:uiPriority w:val="99"/>
    <w:unhideWhenUsed/>
    <w:rsid w:val="002F0C77"/>
    <w:pPr>
      <w:tabs>
        <w:tab w:val="center" w:pos="4252"/>
        <w:tab w:val="right" w:pos="8504"/>
      </w:tabs>
    </w:pPr>
  </w:style>
  <w:style w:type="character" w:customStyle="1" w:styleId="PiedepginaCar">
    <w:name w:val="Pie de página Car"/>
    <w:basedOn w:val="Fuentedeprrafopredeter"/>
    <w:link w:val="Piedepgina"/>
    <w:uiPriority w:val="99"/>
    <w:rsid w:val="002F0C77"/>
    <w:rPr>
      <w:rFonts w:ascii="Times New Roman" w:eastAsia="Times New Roman" w:hAnsi="Times New Roman" w:cs="Times New Roman"/>
      <w:sz w:val="20"/>
      <w:szCs w:val="20"/>
      <w:lang w:val="es-ES" w:eastAsia="es-PE"/>
    </w:rPr>
  </w:style>
  <w:style w:type="paragraph" w:customStyle="1" w:styleId="Default">
    <w:name w:val="Default"/>
    <w:rsid w:val="002F0C77"/>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2F0C77"/>
    <w:rPr>
      <w:color w:val="0563C1" w:themeColor="hyperlink"/>
      <w:u w:val="single"/>
    </w:rPr>
  </w:style>
  <w:style w:type="paragraph" w:styleId="Textonotapie">
    <w:name w:val="footnote text"/>
    <w:aliases w:val="Car1 Car Car,Car, Car, Car1 Car Car"/>
    <w:basedOn w:val="Normal"/>
    <w:link w:val="TextonotapieCar"/>
    <w:rsid w:val="001F2C5E"/>
    <w:pPr>
      <w:jc w:val="both"/>
    </w:pPr>
    <w:rPr>
      <w:rFonts w:ascii="Arial" w:hAnsi="Arial"/>
      <w:lang w:val="es-PE" w:eastAsia="es-ES"/>
    </w:rPr>
  </w:style>
  <w:style w:type="character" w:customStyle="1" w:styleId="TextonotapieCar">
    <w:name w:val="Texto nota pie Car"/>
    <w:aliases w:val="Car1 Car Car Car,Car Car, Car Car, Car1 Car Car Car"/>
    <w:basedOn w:val="Fuentedeprrafopredeter"/>
    <w:link w:val="Textonotapie"/>
    <w:rsid w:val="001F2C5E"/>
    <w:rPr>
      <w:rFonts w:ascii="Arial" w:eastAsia="Times New Roman" w:hAnsi="Arial" w:cs="Times New Roman"/>
      <w:sz w:val="20"/>
      <w:szCs w:val="20"/>
      <w:lang w:eastAsia="es-ES"/>
    </w:rPr>
  </w:style>
  <w:style w:type="character" w:styleId="Refdenotaalpie">
    <w:name w:val="footnote reference"/>
    <w:rsid w:val="001F2C5E"/>
    <w:rPr>
      <w:vertAlign w:val="superscript"/>
    </w:rPr>
  </w:style>
  <w:style w:type="paragraph" w:styleId="Prrafodelista">
    <w:name w:val="List Paragraph"/>
    <w:basedOn w:val="Normal"/>
    <w:link w:val="PrrafodelistaCar"/>
    <w:uiPriority w:val="34"/>
    <w:qFormat/>
    <w:rsid w:val="001F2C5E"/>
    <w:pPr>
      <w:spacing w:after="160" w:line="259" w:lineRule="auto"/>
      <w:ind w:left="720"/>
      <w:contextualSpacing/>
    </w:pPr>
    <w:rPr>
      <w:rFonts w:ascii="Calibri" w:eastAsia="Calibri" w:hAnsi="Calibri"/>
      <w:sz w:val="22"/>
      <w:szCs w:val="22"/>
      <w:lang w:val="es-PE" w:eastAsia="en-US"/>
    </w:rPr>
  </w:style>
  <w:style w:type="character" w:customStyle="1" w:styleId="PrrafodelistaCar">
    <w:name w:val="Párrafo de lista Car"/>
    <w:link w:val="Prrafodelista"/>
    <w:uiPriority w:val="34"/>
    <w:rsid w:val="001F2C5E"/>
    <w:rPr>
      <w:rFonts w:ascii="Calibri" w:eastAsia="Calibri" w:hAnsi="Calibri" w:cs="Times New Roman"/>
    </w:rPr>
  </w:style>
  <w:style w:type="paragraph" w:styleId="Textosinformato">
    <w:name w:val="Plain Text"/>
    <w:basedOn w:val="Normal"/>
    <w:link w:val="TextosinformatoCar"/>
    <w:semiHidden/>
    <w:unhideWhenUsed/>
    <w:rsid w:val="0002609F"/>
    <w:rPr>
      <w:rFonts w:ascii="Courier New" w:hAnsi="Courier New"/>
    </w:rPr>
  </w:style>
  <w:style w:type="character" w:customStyle="1" w:styleId="TextosinformatoCar">
    <w:name w:val="Texto sin formato Car"/>
    <w:basedOn w:val="Fuentedeprrafopredeter"/>
    <w:link w:val="Textosinformato"/>
    <w:semiHidden/>
    <w:rsid w:val="0002609F"/>
    <w:rPr>
      <w:rFonts w:ascii="Courier New" w:eastAsia="Times New Roman" w:hAnsi="Courier New" w:cs="Times New Roman"/>
      <w:sz w:val="20"/>
      <w:szCs w:val="20"/>
      <w:lang w:val="es-ES" w:eastAsia="es-PE"/>
    </w:rPr>
  </w:style>
  <w:style w:type="character" w:customStyle="1" w:styleId="BTNormalCar">
    <w:name w:val="BT Normal Car"/>
    <w:link w:val="BTNormal"/>
    <w:locked/>
    <w:rsid w:val="0002609F"/>
    <w:rPr>
      <w:rFonts w:ascii="Calibri" w:eastAsia="Times New Roman" w:hAnsi="Calibri" w:cs="Calibri"/>
      <w:bCs/>
      <w:lang w:eastAsia="es-ES"/>
    </w:rPr>
  </w:style>
  <w:style w:type="paragraph" w:customStyle="1" w:styleId="BTNormal">
    <w:name w:val="BT Normal"/>
    <w:basedOn w:val="Normal"/>
    <w:link w:val="BTNormalCar"/>
    <w:qFormat/>
    <w:rsid w:val="0002609F"/>
    <w:pPr>
      <w:spacing w:after="240" w:line="276" w:lineRule="auto"/>
      <w:ind w:left="567"/>
      <w:jc w:val="both"/>
    </w:pPr>
    <w:rPr>
      <w:rFonts w:ascii="Calibri" w:hAnsi="Calibri" w:cs="Calibri"/>
      <w:bCs/>
      <w:sz w:val="22"/>
      <w:szCs w:val="22"/>
      <w:lang w:val="es-P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29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4235</Words>
  <Characters>23294</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Muñoz</dc:creator>
  <cp:keywords/>
  <dc:description/>
  <cp:lastModifiedBy>Alejandro Flores Santos</cp:lastModifiedBy>
  <cp:revision>2</cp:revision>
  <dcterms:created xsi:type="dcterms:W3CDTF">2021-03-09T13:43:00Z</dcterms:created>
  <dcterms:modified xsi:type="dcterms:W3CDTF">2021-03-09T13:43:00Z</dcterms:modified>
</cp:coreProperties>
</file>