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5DE1429B"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1EA1A93" w14:textId="77777777" w:rsidR="00991403" w:rsidRDefault="00991403" w:rsidP="00991403">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NSR-1000119915-2023-OFP/PETROPERÚ</w:t>
      </w:r>
    </w:p>
    <w:p w14:paraId="4D0A5E41" w14:textId="77777777" w:rsidR="00991403" w:rsidRDefault="00991403" w:rsidP="0099140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12 MALLAS METÁLICAS GANADERAS DE 09 HILOS PARA LA </w:t>
      </w:r>
    </w:p>
    <w:p w14:paraId="21CED030" w14:textId="77777777" w:rsidR="00991403" w:rsidRDefault="00991403" w:rsidP="0099140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 xml:space="preserve">FERIA AGROPECUARIA: “MESETA DEL BOMBOM”, DISTRITO DE NINACACA, </w:t>
      </w:r>
    </w:p>
    <w:p w14:paraId="16157C7C" w14:textId="77777777" w:rsidR="00991403" w:rsidRDefault="00991403" w:rsidP="0099140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CERRO DE PASCO, PERÚ</w:t>
      </w:r>
    </w:p>
    <w:p w14:paraId="1F4E32B5" w14:textId="77777777" w:rsidR="00660823" w:rsidRPr="00E94D2F" w:rsidRDefault="00660823" w:rsidP="00660823">
      <w:pPr>
        <w:tabs>
          <w:tab w:val="left" w:pos="1418"/>
        </w:tabs>
        <w:autoSpaceDE w:val="0"/>
        <w:autoSpaceDN w:val="0"/>
        <w:adjustRightInd w:val="0"/>
        <w:spacing w:after="0" w:line="240" w:lineRule="auto"/>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2"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2"/>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7B980A1C" w14:textId="7DA52A2B"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444FAD14" w14:textId="77777777" w:rsidR="008C1211" w:rsidRDefault="008C1211" w:rsidP="005B2878">
      <w:pPr>
        <w:autoSpaceDE w:val="0"/>
        <w:autoSpaceDN w:val="0"/>
        <w:adjustRightInd w:val="0"/>
        <w:jc w:val="center"/>
        <w:rPr>
          <w:rFonts w:ascii="Arial Narrow" w:hAnsi="Arial Narrow" w:cs="Arial"/>
          <w:b/>
          <w:sz w:val="19"/>
          <w:szCs w:val="19"/>
          <w:u w:val="single"/>
          <w:lang w:val="es-ES_tradnl" w:eastAsia="es-ES"/>
        </w:rPr>
      </w:pPr>
    </w:p>
    <w:p w14:paraId="17F319D7" w14:textId="77777777" w:rsidR="006A6AF6" w:rsidRPr="00E94D2F" w:rsidRDefault="006A6AF6" w:rsidP="005B2878">
      <w:pPr>
        <w:autoSpaceDE w:val="0"/>
        <w:autoSpaceDN w:val="0"/>
        <w:adjustRightInd w:val="0"/>
        <w:jc w:val="center"/>
        <w:rPr>
          <w:rFonts w:ascii="Arial Narrow" w:hAnsi="Arial Narrow" w:cs="Arial"/>
          <w:b/>
          <w:sz w:val="19"/>
          <w:szCs w:val="19"/>
          <w:u w:val="single"/>
          <w:lang w:val="es-ES_tradnl" w:eastAsia="es-ES"/>
        </w:rPr>
      </w:pPr>
    </w:p>
    <w:p w14:paraId="12C8E011" w14:textId="77777777"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3F48A473"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3" w:name="JD_m)Lasperso"/>
      <w:bookmarkEnd w:id="3"/>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4" w:name="JD_n)Lasp"/>
      <w:bookmarkEnd w:id="4"/>
      <w:r w:rsidRPr="00E94D2F">
        <w:rPr>
          <w:rFonts w:ascii="Arial" w:hAnsi="Arial" w:cs="Arial"/>
          <w:sz w:val="14"/>
          <w:szCs w:val="14"/>
        </w:rPr>
        <w:t xml:space="preserve">n) </w:t>
      </w:r>
      <w:bookmarkStart w:id="5" w:name="JD_doprocesodecontratacin,lasper"/>
      <w:bookmarkEnd w:id="5"/>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6" w:name="JD_esodecontratacin,lasperso"/>
      <w:bookmarkEnd w:id="6"/>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7" w:name="JD_snacionalesoextranjeras"/>
      <w:bookmarkEnd w:id="7"/>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6FD08037" w:rsidR="005B2878"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2CD3AC6D" w14:textId="4F8AA18C" w:rsidR="00A87786" w:rsidRDefault="00A87786" w:rsidP="005B2878">
      <w:pPr>
        <w:spacing w:after="0" w:line="240" w:lineRule="auto"/>
        <w:ind w:left="-284" w:right="-144" w:hanging="142"/>
        <w:jc w:val="both"/>
        <w:rPr>
          <w:rFonts w:ascii="Arial" w:eastAsia="Times New Roman" w:hAnsi="Arial" w:cs="Arial"/>
          <w:sz w:val="14"/>
          <w:szCs w:val="14"/>
          <w:lang w:eastAsia="es-ES"/>
        </w:rPr>
      </w:pPr>
    </w:p>
    <w:p w14:paraId="14644A6F" w14:textId="66883E3E" w:rsidR="00A87786" w:rsidRDefault="00A87786" w:rsidP="005B2878">
      <w:pPr>
        <w:spacing w:after="0" w:line="240" w:lineRule="auto"/>
        <w:ind w:left="-284" w:right="-144" w:hanging="142"/>
        <w:jc w:val="both"/>
        <w:rPr>
          <w:rFonts w:ascii="Arial" w:eastAsia="Times New Roman" w:hAnsi="Arial" w:cs="Arial"/>
          <w:sz w:val="14"/>
          <w:szCs w:val="14"/>
          <w:lang w:eastAsia="es-ES"/>
        </w:rPr>
      </w:pPr>
    </w:p>
    <w:p w14:paraId="13C8BA07" w14:textId="1695486E" w:rsidR="00A87786" w:rsidRDefault="00A87786" w:rsidP="005B2878">
      <w:pPr>
        <w:spacing w:after="0" w:line="240" w:lineRule="auto"/>
        <w:ind w:left="-284" w:right="-144" w:hanging="142"/>
        <w:jc w:val="both"/>
        <w:rPr>
          <w:rFonts w:ascii="Arial" w:eastAsia="Times New Roman" w:hAnsi="Arial" w:cs="Arial"/>
          <w:sz w:val="14"/>
          <w:szCs w:val="14"/>
          <w:lang w:eastAsia="es-ES"/>
        </w:rPr>
      </w:pPr>
    </w:p>
    <w:p w14:paraId="7F69E837" w14:textId="7625B1CB" w:rsidR="005B2878" w:rsidRPr="00A87786" w:rsidRDefault="005B2878" w:rsidP="00A87786">
      <w:pPr>
        <w:jc w:val="center"/>
        <w:rPr>
          <w:rFonts w:ascii="Arial" w:hAnsi="Arial"/>
          <w:b/>
          <w:sz w:val="16"/>
          <w:szCs w:val="16"/>
          <w:u w:val="single"/>
          <w:lang w:val="es-ES" w:eastAsia="es-ES"/>
        </w:rPr>
      </w:pPr>
      <w:r w:rsidRPr="00E94D2F">
        <w:rPr>
          <w:rFonts w:ascii="Arial" w:hAnsi="Arial"/>
          <w:b/>
          <w:sz w:val="18"/>
          <w:szCs w:val="18"/>
          <w:u w:val="single"/>
          <w:lang w:val="pt-BR"/>
        </w:rPr>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0C3DF43" w14:textId="77777777" w:rsidR="00991403" w:rsidRDefault="00991403" w:rsidP="00991403">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NSR-1000119915-2023-OFP/PETROPERÚ</w:t>
      </w:r>
    </w:p>
    <w:p w14:paraId="4558D32C" w14:textId="77777777" w:rsidR="00991403" w:rsidRDefault="00991403" w:rsidP="0099140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12 MALLAS METÁLICAS GANADERAS DE 09 HILOS PARA LA </w:t>
      </w:r>
    </w:p>
    <w:p w14:paraId="7BAA23E9" w14:textId="77777777" w:rsidR="00991403" w:rsidRDefault="00991403" w:rsidP="0099140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 xml:space="preserve">FERIA AGROPECUARIA: “MESETA DEL BOMBOM”, DISTRITO DE NINACACA, </w:t>
      </w:r>
    </w:p>
    <w:p w14:paraId="0827EE21" w14:textId="4930952F" w:rsidR="007F516C" w:rsidRDefault="00991403" w:rsidP="00991403">
      <w:pPr>
        <w:autoSpaceDE w:val="0"/>
        <w:autoSpaceDN w:val="0"/>
        <w:adjustRightInd w:val="0"/>
        <w:spacing w:after="0" w:line="240" w:lineRule="auto"/>
        <w:ind w:left="1418" w:hanging="1418"/>
        <w:rPr>
          <w:rStyle w:val="contentpasted0"/>
          <w:color w:val="0000FF"/>
          <w:sz w:val="19"/>
          <w:szCs w:val="19"/>
          <w:bdr w:val="none" w:sz="0" w:space="0" w:color="auto" w:frame="1"/>
          <w:shd w:val="clear" w:color="auto" w:fill="FFFFFF"/>
        </w:rPr>
      </w:pPr>
      <w:r>
        <w:rPr>
          <w:rFonts w:ascii="Arial" w:eastAsiaTheme="minorHAnsi" w:hAnsi="Arial" w:cs="Arial"/>
          <w:b/>
          <w:bCs/>
          <w:color w:val="0000FF"/>
          <w:sz w:val="18"/>
          <w:lang w:val="es-ES"/>
        </w:rPr>
        <w:tab/>
        <w:t>CERRO DE PASCO, PERÚ</w:t>
      </w:r>
    </w:p>
    <w:p w14:paraId="49134FA8" w14:textId="77777777" w:rsidR="005B2878" w:rsidRPr="00E94D2F" w:rsidRDefault="005B2878"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2484FC4D" w14:textId="77777777" w:rsidR="005B2878" w:rsidRPr="00E94D2F" w:rsidRDefault="005B2878" w:rsidP="005B2878">
      <w:pPr>
        <w:tabs>
          <w:tab w:val="left" w:pos="9000"/>
        </w:tabs>
        <w:spacing w:after="240"/>
        <w:jc w:val="center"/>
        <w:rPr>
          <w:rFonts w:ascii="Arial" w:hAnsi="Arial"/>
          <w:b/>
          <w:sz w:val="18"/>
          <w:szCs w:val="18"/>
          <w:u w:val="single"/>
        </w:rPr>
      </w:pPr>
    </w:p>
    <w:p w14:paraId="1CCFE6F9"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Ciudad,    de           de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7D80982" w14:textId="77777777" w:rsidR="00991403" w:rsidRDefault="00991403" w:rsidP="00991403">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NSR-1000119915-2023-OFP/PETROPERÚ</w:t>
      </w:r>
    </w:p>
    <w:p w14:paraId="65F1AD78" w14:textId="77777777" w:rsidR="00991403" w:rsidRDefault="00991403" w:rsidP="0099140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12 MALLAS METÁLICAS GANADERAS DE 09 HILOS PARA LA </w:t>
      </w:r>
    </w:p>
    <w:p w14:paraId="29E07EC1" w14:textId="77777777" w:rsidR="00991403" w:rsidRDefault="00991403" w:rsidP="0099140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 xml:space="preserve">FERIA AGROPECUARIA: “MESETA DEL BOMBOM”, DISTRITO DE NINACACA, </w:t>
      </w:r>
    </w:p>
    <w:p w14:paraId="38FB59BE" w14:textId="246B8642" w:rsidR="00C25B92" w:rsidRDefault="00991403" w:rsidP="0099140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r>
      <w:r>
        <w:rPr>
          <w:rFonts w:ascii="Arial" w:eastAsiaTheme="minorHAnsi" w:hAnsi="Arial" w:cs="Arial"/>
          <w:b/>
          <w:bCs/>
          <w:color w:val="0000FF"/>
          <w:sz w:val="18"/>
          <w:lang w:val="es-ES"/>
        </w:rPr>
        <w:t>CERRO DE PASCO, PERÚ</w:t>
      </w:r>
    </w:p>
    <w:p w14:paraId="26E9D226" w14:textId="77777777" w:rsidR="00991403" w:rsidRPr="00E94D2F" w:rsidRDefault="00991403" w:rsidP="00991403">
      <w:pPr>
        <w:tabs>
          <w:tab w:val="left" w:pos="2127"/>
        </w:tabs>
        <w:spacing w:after="120" w:line="276" w:lineRule="auto"/>
        <w:jc w:val="both"/>
        <w:rPr>
          <w:rFonts w:ascii="Arial" w:hAnsi="Arial" w:cs="Arial"/>
          <w:b/>
          <w:sz w:val="18"/>
          <w:szCs w:val="18"/>
        </w:rPr>
      </w:pPr>
    </w:p>
    <w:p w14:paraId="19C342CC" w14:textId="77777777"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464BCAD0" w14:textId="77777777" w:rsidR="005B2878" w:rsidRPr="00E94D2F" w:rsidRDefault="005B2878" w:rsidP="005B2878">
      <w:pPr>
        <w:tabs>
          <w:tab w:val="left" w:pos="540"/>
        </w:tabs>
        <w:jc w:val="center"/>
        <w:rPr>
          <w:rFonts w:ascii="Arial" w:hAnsi="Arial"/>
          <w:b/>
          <w:sz w:val="18"/>
          <w:szCs w:val="18"/>
          <w:u w:val="single"/>
          <w:lang w:val="pt-BR"/>
        </w:rPr>
      </w:pP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4</w:t>
      </w:r>
    </w:p>
    <w:p w14:paraId="66A8B63C" w14:textId="77777777" w:rsidR="005B2878" w:rsidRPr="00E94D2F" w:rsidRDefault="005B2878" w:rsidP="005B2878">
      <w:pPr>
        <w:jc w:val="center"/>
        <w:rPr>
          <w:rFonts w:ascii="Arial" w:hAnsi="Arial" w:cs="Arial"/>
          <w:b/>
          <w:u w:val="single"/>
        </w:rPr>
      </w:pP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1F25DBC" w14:textId="77777777" w:rsidR="00991403" w:rsidRDefault="00991403" w:rsidP="00991403">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NSR-1000119915-2023-OFP/PETROPERÚ</w:t>
      </w:r>
    </w:p>
    <w:p w14:paraId="2A02D608" w14:textId="77777777" w:rsidR="00991403" w:rsidRDefault="00991403" w:rsidP="0099140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12 MALLAS METÁLICAS GANADERAS DE 09 HILOS PARA LA </w:t>
      </w:r>
    </w:p>
    <w:p w14:paraId="49D9B77D" w14:textId="77777777" w:rsidR="00991403" w:rsidRDefault="00991403" w:rsidP="0099140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 xml:space="preserve">FERIA AGROPECUARIA: “MESETA DEL BOMBOM”, DISTRITO DE NINACACA, </w:t>
      </w:r>
    </w:p>
    <w:p w14:paraId="2B4E87F7" w14:textId="4061144C" w:rsidR="00C25B92" w:rsidRPr="00E94D2F" w:rsidRDefault="00991403" w:rsidP="00991403">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FF"/>
          <w:sz w:val="18"/>
          <w:lang w:val="es-ES"/>
        </w:rPr>
        <w:tab/>
        <w:t>CERRO DE PASCO, PERÚ</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22760E58"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991403">
        <w:rPr>
          <w:rFonts w:ascii="Arial" w:hAnsi="Arial"/>
          <w:color w:val="0000FF"/>
          <w:sz w:val="18"/>
          <w:szCs w:val="18"/>
        </w:rPr>
        <w:t>Suma Alzada</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0A7D7C3"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008C1211">
        <w:rPr>
          <w:rFonts w:ascii="Arial" w:hAnsi="Arial"/>
          <w:color w:val="0000FF"/>
          <w:sz w:val="18"/>
          <w:szCs w:val="18"/>
        </w:rPr>
        <w:t>bien</w:t>
      </w:r>
      <w:r w:rsidRPr="00E94D2F">
        <w:rPr>
          <w:rFonts w:ascii="Arial" w:hAnsi="Arial"/>
          <w:color w:val="0000FF"/>
          <w:sz w:val="18"/>
          <w:szCs w:val="18"/>
        </w:rPr>
        <w:t xml:space="preserve">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0A7FB722" w14:textId="77777777" w:rsidR="005B2878" w:rsidRPr="00E94D2F" w:rsidRDefault="005B2878" w:rsidP="005B2878">
      <w:pPr>
        <w:spacing w:after="120"/>
        <w:jc w:val="center"/>
        <w:rPr>
          <w:rFonts w:ascii="Arial" w:hAnsi="Arial" w:cs="Arial"/>
          <w:b/>
          <w:sz w:val="18"/>
          <w:szCs w:val="18"/>
          <w:u w:val="single"/>
        </w:rPr>
      </w:pPr>
    </w:p>
    <w:p w14:paraId="60A14687" w14:textId="77777777"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261B8535" w14:textId="77777777" w:rsidR="005B2878" w:rsidRPr="00E94D2F" w:rsidRDefault="005B2878" w:rsidP="005B2878">
      <w:pPr>
        <w:spacing w:after="120"/>
        <w:jc w:val="center"/>
        <w:rPr>
          <w:rFonts w:ascii="Arial" w:hAnsi="Arial" w:cs="Arial"/>
          <w:b/>
          <w:sz w:val="18"/>
          <w:szCs w:val="18"/>
          <w:u w:val="single"/>
        </w:rPr>
      </w:pP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8" w:name="_Toc494794596"/>
      <w:bookmarkStart w:id="9" w:name="_Toc495479985"/>
      <w:bookmarkStart w:id="10"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8"/>
      <w:bookmarkEnd w:id="9"/>
      <w:bookmarkEnd w:id="10"/>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1"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1"/>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55167E5" w14:textId="77777777" w:rsidR="00991403" w:rsidRDefault="00991403" w:rsidP="00991403">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NSR-1000119915-2023-OFP/PETROPERÚ</w:t>
      </w:r>
    </w:p>
    <w:p w14:paraId="5F0BA756" w14:textId="77777777" w:rsidR="00991403" w:rsidRDefault="00991403" w:rsidP="0099140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12 MALLAS METÁLICAS GANADERAS DE 09 HILOS PARA LA </w:t>
      </w:r>
    </w:p>
    <w:p w14:paraId="5D1F84B4" w14:textId="77777777" w:rsidR="00991403" w:rsidRDefault="00991403" w:rsidP="0099140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 xml:space="preserve">FERIA AGROPECUARIA: “MESETA DEL BOMBOM”, DISTRITO DE NINACACA, </w:t>
      </w:r>
    </w:p>
    <w:p w14:paraId="5A45FC6B" w14:textId="1D32CDE7" w:rsidR="002B36F6" w:rsidRDefault="00991403" w:rsidP="0099140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CERRO DE PASCO, PERÚ</w:t>
      </w:r>
    </w:p>
    <w:p w14:paraId="26FC9448" w14:textId="77777777" w:rsidR="005B2878" w:rsidRPr="00E94D2F" w:rsidRDefault="005B2878"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59046C34" w14:textId="77777777" w:rsidR="005B2878" w:rsidRPr="00E94D2F" w:rsidRDefault="005B2878" w:rsidP="005B2878">
      <w:pPr>
        <w:widowControl w:val="0"/>
        <w:spacing w:before="60" w:after="60"/>
        <w:jc w:val="center"/>
        <w:outlineLvl w:val="0"/>
        <w:rPr>
          <w:rFonts w:ascii="Arial" w:hAnsi="Arial" w:cs="Arial"/>
          <w:b/>
          <w:iCs/>
          <w:kern w:val="28"/>
          <w:sz w:val="18"/>
          <w:szCs w:val="18"/>
          <w:u w:val="single"/>
        </w:rPr>
      </w:pPr>
    </w:p>
    <w:p w14:paraId="19B7E06F" w14:textId="77777777" w:rsidR="005B2878" w:rsidRPr="00E94D2F" w:rsidRDefault="005B2878" w:rsidP="005B2878">
      <w:pPr>
        <w:widowControl w:val="0"/>
        <w:spacing w:before="60" w:after="60"/>
        <w:outlineLvl w:val="0"/>
        <w:rPr>
          <w:rFonts w:ascii="Arial" w:hAnsi="Arial" w:cs="Arial"/>
          <w:b/>
          <w:iCs/>
          <w:kern w:val="28"/>
          <w:sz w:val="18"/>
          <w:szCs w:val="18"/>
          <w:u w:val="single"/>
        </w:rPr>
      </w:pPr>
    </w:p>
    <w:p w14:paraId="3E29B820" w14:textId="77777777"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ANEXO N° 6</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2" w:name="_Toc499200037"/>
      <w:bookmarkStart w:id="13" w:name="_Toc494794600"/>
      <w:bookmarkStart w:id="14"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2"/>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5" w:name="_Toc499200038"/>
      <w:r w:rsidRPr="00E94D2F">
        <w:rPr>
          <w:rFonts w:ascii="Arial" w:eastAsia="Times New Roman" w:hAnsi="Arial" w:cs="Arial"/>
          <w:b/>
          <w:sz w:val="18"/>
          <w:szCs w:val="24"/>
          <w:u w:val="single"/>
          <w:lang w:val="es-ES_tradnl" w:eastAsia="x-none"/>
        </w:rPr>
        <w:t>PETROPERÚ S.A.</w:t>
      </w:r>
      <w:bookmarkEnd w:id="13"/>
      <w:bookmarkEnd w:id="14"/>
      <w:bookmarkEnd w:id="15"/>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77777777" w:rsidR="005B2878" w:rsidRPr="00E94D2F" w:rsidRDefault="005B2878" w:rsidP="005B2878">
      <w:pPr>
        <w:ind w:left="142" w:right="282"/>
        <w:jc w:val="both"/>
        <w:rPr>
          <w:rFonts w:ascii="Arial" w:eastAsiaTheme="minorHAnsi" w:hAnsi="Arial" w:cs="Arial"/>
          <w:sz w:val="18"/>
          <w:szCs w:val="18"/>
          <w:lang w:val="es-ES_tradnl"/>
        </w:rPr>
      </w:pPr>
    </w:p>
    <w:p w14:paraId="1757EF5F" w14:textId="77777777" w:rsidR="005B2878" w:rsidRPr="00E94D2F" w:rsidRDefault="005B2878" w:rsidP="005B2878">
      <w:pPr>
        <w:ind w:left="142" w:right="282"/>
        <w:jc w:val="both"/>
        <w:rPr>
          <w:rFonts w:ascii="Arial" w:eastAsiaTheme="minorHAnsi" w:hAnsi="Arial" w:cs="Arial"/>
          <w:sz w:val="18"/>
          <w:szCs w:val="18"/>
          <w:lang w:val="es-ES_tradnl"/>
        </w:rPr>
      </w:pPr>
    </w:p>
    <w:p w14:paraId="2386CFF4" w14:textId="77777777" w:rsidR="005B2878" w:rsidRPr="00E94D2F" w:rsidRDefault="005B2878" w:rsidP="005B2878">
      <w:pPr>
        <w:ind w:left="142" w:right="282"/>
        <w:jc w:val="both"/>
        <w:rPr>
          <w:rFonts w:ascii="Arial" w:eastAsiaTheme="minorHAnsi" w:hAnsi="Arial" w:cs="Arial"/>
          <w:sz w:val="18"/>
          <w:szCs w:val="18"/>
          <w:lang w:val="es-ES_tradnl"/>
        </w:rPr>
      </w:pPr>
    </w:p>
    <w:p w14:paraId="05E47F36" w14:textId="77777777" w:rsidR="005B2878" w:rsidRPr="00E94D2F" w:rsidRDefault="005B2878" w:rsidP="005B2878">
      <w:pPr>
        <w:ind w:left="142" w:right="282"/>
        <w:jc w:val="both"/>
        <w:rPr>
          <w:rFonts w:ascii="Arial" w:eastAsiaTheme="minorHAnsi" w:hAnsi="Arial" w:cs="Arial"/>
          <w:sz w:val="18"/>
          <w:szCs w:val="18"/>
          <w:lang w:val="es-ES_tradnl"/>
        </w:rPr>
      </w:pPr>
    </w:p>
    <w:p w14:paraId="29F0FD9B" w14:textId="77777777" w:rsidR="005B2878" w:rsidRPr="00E94D2F" w:rsidRDefault="005B2878" w:rsidP="005B2878">
      <w:pPr>
        <w:ind w:left="142" w:right="282"/>
        <w:jc w:val="both"/>
        <w:rPr>
          <w:rFonts w:ascii="Arial" w:eastAsiaTheme="minorHAnsi" w:hAnsi="Arial" w:cs="Arial"/>
          <w:sz w:val="18"/>
          <w:szCs w:val="18"/>
          <w:lang w:val="es-ES_tradnl"/>
        </w:rPr>
      </w:pPr>
    </w:p>
    <w:p w14:paraId="1D3DE59F" w14:textId="77777777" w:rsidR="005B2878" w:rsidRPr="00E94D2F" w:rsidRDefault="005B2878" w:rsidP="005B2878">
      <w:pPr>
        <w:ind w:left="142" w:right="282"/>
        <w:jc w:val="both"/>
        <w:rPr>
          <w:rFonts w:ascii="Arial" w:eastAsiaTheme="minorHAnsi" w:hAnsi="Arial" w:cs="Arial"/>
          <w:sz w:val="18"/>
          <w:szCs w:val="18"/>
          <w:lang w:val="es-ES_tradnl"/>
        </w:rPr>
      </w:pPr>
    </w:p>
    <w:p w14:paraId="6A9ED515" w14:textId="77777777" w:rsidR="005B2878" w:rsidRPr="00E94D2F" w:rsidRDefault="005B2878" w:rsidP="005B2878">
      <w:pPr>
        <w:ind w:left="142" w:right="282"/>
        <w:jc w:val="both"/>
        <w:rPr>
          <w:rFonts w:ascii="Arial" w:eastAsiaTheme="minorHAnsi" w:hAnsi="Arial" w:cs="Arial"/>
          <w:sz w:val="18"/>
          <w:szCs w:val="18"/>
          <w:lang w:val="es-ES_tradnl"/>
        </w:rPr>
      </w:pPr>
    </w:p>
    <w:p w14:paraId="6A617C0A" w14:textId="77777777" w:rsidR="005B2878" w:rsidRPr="00E94D2F" w:rsidRDefault="005B2878" w:rsidP="005B2878">
      <w:pPr>
        <w:ind w:left="142" w:right="282"/>
        <w:jc w:val="both"/>
        <w:rPr>
          <w:rFonts w:ascii="Arial" w:eastAsiaTheme="minorHAnsi" w:hAnsi="Arial" w:cs="Arial"/>
          <w:sz w:val="18"/>
          <w:szCs w:val="18"/>
          <w:lang w:val="es-ES_tradnl"/>
        </w:rPr>
      </w:pPr>
    </w:p>
    <w:p w14:paraId="38E07DAD" w14:textId="77777777" w:rsidR="005B2878" w:rsidRPr="00E94D2F" w:rsidRDefault="005B2878" w:rsidP="005B2878">
      <w:pPr>
        <w:ind w:left="142" w:right="282"/>
        <w:jc w:val="both"/>
        <w:rPr>
          <w:rFonts w:ascii="Arial" w:eastAsiaTheme="minorHAnsi" w:hAnsi="Arial" w:cs="Arial"/>
          <w:sz w:val="18"/>
          <w:szCs w:val="18"/>
          <w:lang w:val="es-ES_tradnl"/>
        </w:rPr>
      </w:pPr>
    </w:p>
    <w:p w14:paraId="17421ADC" w14:textId="77777777" w:rsidR="005B2878" w:rsidRPr="00E94D2F" w:rsidRDefault="005B2878" w:rsidP="005B2878">
      <w:pPr>
        <w:ind w:left="142" w:right="282"/>
        <w:jc w:val="both"/>
        <w:rPr>
          <w:rFonts w:ascii="Arial" w:eastAsiaTheme="minorHAnsi" w:hAnsi="Arial" w:cs="Arial"/>
          <w:sz w:val="18"/>
          <w:szCs w:val="18"/>
          <w:lang w:val="es-ES_tradnl"/>
        </w:rPr>
      </w:pPr>
    </w:p>
    <w:p w14:paraId="5E0D288F" w14:textId="77777777" w:rsidR="005B2878" w:rsidRPr="00E94D2F" w:rsidRDefault="005B2878" w:rsidP="005B2878">
      <w:pPr>
        <w:ind w:left="142" w:right="282"/>
        <w:jc w:val="both"/>
        <w:rPr>
          <w:rFonts w:ascii="Arial" w:eastAsiaTheme="minorHAnsi" w:hAnsi="Arial" w:cs="Arial"/>
          <w:sz w:val="18"/>
          <w:szCs w:val="18"/>
          <w:lang w:val="es-ES_tradnl"/>
        </w:rPr>
      </w:pPr>
    </w:p>
    <w:p w14:paraId="39D9F075" w14:textId="77777777" w:rsidR="005B2878" w:rsidRPr="00E94D2F" w:rsidRDefault="005B2878" w:rsidP="005B2878">
      <w:pPr>
        <w:ind w:left="142" w:right="282"/>
        <w:jc w:val="both"/>
        <w:rPr>
          <w:rFonts w:ascii="Arial" w:eastAsiaTheme="minorHAnsi" w:hAnsi="Arial" w:cs="Arial"/>
          <w:sz w:val="18"/>
          <w:szCs w:val="18"/>
          <w:lang w:val="es-ES_tradnl"/>
        </w:rPr>
      </w:pPr>
    </w:p>
    <w:p w14:paraId="78EA91AA" w14:textId="77777777" w:rsidR="005B2878" w:rsidRPr="00E94D2F" w:rsidRDefault="005B2878" w:rsidP="005B2878">
      <w:pPr>
        <w:ind w:left="142" w:right="282"/>
        <w:jc w:val="both"/>
        <w:rPr>
          <w:rFonts w:ascii="Arial" w:eastAsiaTheme="minorHAnsi" w:hAnsi="Arial" w:cs="Arial"/>
          <w:sz w:val="18"/>
          <w:szCs w:val="18"/>
          <w:lang w:val="es-ES_tradnl"/>
        </w:rPr>
      </w:pPr>
    </w:p>
    <w:p w14:paraId="59E32CCE" w14:textId="77777777" w:rsidR="005B2878" w:rsidRPr="00E94D2F" w:rsidRDefault="005B2878" w:rsidP="005B2878">
      <w:pPr>
        <w:ind w:right="53"/>
        <w:jc w:val="center"/>
        <w:rPr>
          <w:rFonts w:ascii="Arial" w:hAnsi="Arial" w:cs="Arial"/>
          <w:b/>
          <w:bCs/>
          <w:sz w:val="18"/>
          <w:szCs w:val="18"/>
          <w:u w:val="single"/>
          <w:lang w:val="x-none" w:eastAsia="x-none"/>
        </w:rPr>
      </w:pPr>
    </w:p>
    <w:p w14:paraId="7B3AB306"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4794598"/>
      <w:bookmarkStart w:id="17" w:name="_Toc495479987"/>
      <w:bookmarkStart w:id="18" w:name="_Toc499200035"/>
      <w:r w:rsidRPr="00E94D2F">
        <w:rPr>
          <w:rFonts w:ascii="Arial" w:eastAsia="Times New Roman" w:hAnsi="Arial" w:cs="Arial"/>
          <w:b/>
          <w:sz w:val="18"/>
          <w:szCs w:val="24"/>
          <w:u w:val="single"/>
          <w:lang w:val="es-ES_tradnl" w:eastAsia="x-none"/>
        </w:rPr>
        <w:t>ACUERDO DE CONFIDENCIALIDAD CON TERCEROS</w:t>
      </w:r>
      <w:bookmarkEnd w:id="16"/>
      <w:bookmarkEnd w:id="17"/>
      <w:bookmarkEnd w:id="18"/>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CA43410" w14:textId="77777777" w:rsidR="00991403" w:rsidRDefault="00991403" w:rsidP="00991403">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NSR-1000119915-2023-OFP/PETROPERÚ</w:t>
      </w:r>
    </w:p>
    <w:p w14:paraId="426E400D" w14:textId="77777777" w:rsidR="00991403" w:rsidRDefault="00991403" w:rsidP="0099140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12 MALLAS METÁLICAS GANADERAS DE 09 HILOS PARA LA </w:t>
      </w:r>
    </w:p>
    <w:p w14:paraId="1A9BFE7A" w14:textId="77777777" w:rsidR="00991403" w:rsidRDefault="00991403" w:rsidP="0099140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 xml:space="preserve">FERIA AGROPECUARIA: “MESETA DEL BOMBOM”, DISTRITO DE NINACACA, </w:t>
      </w:r>
    </w:p>
    <w:p w14:paraId="2BE2E826" w14:textId="6D7E5A4C" w:rsidR="00660823" w:rsidRDefault="00991403" w:rsidP="00991403">
      <w:pPr>
        <w:tabs>
          <w:tab w:val="left" w:pos="1418"/>
        </w:tabs>
        <w:autoSpaceDE w:val="0"/>
        <w:autoSpaceDN w:val="0"/>
        <w:adjustRightInd w:val="0"/>
        <w:spacing w:after="0" w:line="240" w:lineRule="auto"/>
        <w:ind w:left="1416"/>
        <w:rPr>
          <w:rFonts w:ascii="Arial" w:eastAsiaTheme="minorHAnsi" w:hAnsi="Arial" w:cs="Arial"/>
          <w:b/>
          <w:bCs/>
          <w:color w:val="0000FF"/>
          <w:sz w:val="18"/>
          <w:lang w:val="es-ES"/>
        </w:rPr>
      </w:pPr>
      <w:r>
        <w:rPr>
          <w:rFonts w:ascii="Arial" w:eastAsiaTheme="minorHAnsi" w:hAnsi="Arial" w:cs="Arial"/>
          <w:b/>
          <w:bCs/>
          <w:color w:val="0000FF"/>
          <w:sz w:val="18"/>
          <w:lang w:val="es-ES"/>
        </w:rPr>
        <w:tab/>
        <w:t>CERRO DE PASCO, PERÚ</w:t>
      </w:r>
    </w:p>
    <w:p w14:paraId="3739D651" w14:textId="77777777" w:rsidR="00C25B92" w:rsidRPr="00E94D2F" w:rsidRDefault="00C25B92"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77777777" w:rsidR="005B2878" w:rsidRPr="00E94D2F" w:rsidRDefault="005B2878" w:rsidP="005B2878">
      <w:pPr>
        <w:spacing w:after="60"/>
        <w:jc w:val="both"/>
        <w:rPr>
          <w:rFonts w:ascii="Arial" w:hAnsi="Arial" w:cs="Arial"/>
          <w:color w:val="000000"/>
          <w:sz w:val="18"/>
          <w:szCs w:val="18"/>
          <w:lang w:val="es-ES_tradnl"/>
        </w:rPr>
      </w:pPr>
    </w:p>
    <w:p w14:paraId="5390073C" w14:textId="77777777" w:rsidR="005B2878" w:rsidRDefault="005B2878" w:rsidP="005B2878">
      <w:pPr>
        <w:ind w:left="142" w:right="282"/>
        <w:jc w:val="both"/>
        <w:rPr>
          <w:rFonts w:ascii="Arial" w:eastAsiaTheme="minorHAnsi" w:hAnsi="Arial" w:cs="Arial"/>
          <w:sz w:val="18"/>
          <w:szCs w:val="18"/>
          <w:lang w:val="es-ES_tradnl"/>
        </w:rPr>
      </w:pPr>
    </w:p>
    <w:p w14:paraId="57726EFF" w14:textId="77777777" w:rsidR="005B2878" w:rsidRDefault="005B2878" w:rsidP="005B2878">
      <w:pPr>
        <w:ind w:left="142" w:right="282"/>
        <w:jc w:val="both"/>
        <w:rPr>
          <w:rFonts w:ascii="Arial" w:eastAsiaTheme="minorHAnsi" w:hAnsi="Arial" w:cs="Arial"/>
          <w:sz w:val="18"/>
          <w:szCs w:val="18"/>
          <w:lang w:val="es-ES_tradnl"/>
        </w:rPr>
      </w:pPr>
    </w:p>
    <w:p w14:paraId="5C19238C" w14:textId="77777777" w:rsidR="005B2878" w:rsidRDefault="005B2878" w:rsidP="005B2878">
      <w:pPr>
        <w:ind w:left="142" w:right="282"/>
        <w:jc w:val="both"/>
        <w:rPr>
          <w:rFonts w:ascii="Arial" w:eastAsiaTheme="minorHAnsi" w:hAnsi="Arial" w:cs="Arial"/>
          <w:sz w:val="18"/>
          <w:szCs w:val="18"/>
          <w:lang w:val="es-ES_tradnl"/>
        </w:rPr>
      </w:pPr>
    </w:p>
    <w:p w14:paraId="4B7595D0" w14:textId="77777777" w:rsidR="005B2878" w:rsidRPr="00E94D2F" w:rsidRDefault="005B2878" w:rsidP="005B2878">
      <w:pPr>
        <w:ind w:left="142" w:right="282"/>
        <w:jc w:val="both"/>
        <w:rPr>
          <w:rFonts w:ascii="Arial" w:eastAsiaTheme="minorHAnsi" w:hAnsi="Arial" w:cs="Arial"/>
          <w:sz w:val="18"/>
          <w:szCs w:val="18"/>
          <w:lang w:val="es-ES_tradnl"/>
        </w:rPr>
      </w:pPr>
    </w:p>
    <w:p w14:paraId="7901323D" w14:textId="77777777"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ANEXO N° 8</w:t>
      </w:r>
    </w:p>
    <w:p w14:paraId="3DF13AA8" w14:textId="77777777" w:rsidR="005B2878" w:rsidRPr="00E94D2F" w:rsidRDefault="005B2878" w:rsidP="005B2878">
      <w:pPr>
        <w:tabs>
          <w:tab w:val="left" w:pos="9000"/>
        </w:tabs>
        <w:spacing w:after="240"/>
        <w:jc w:val="center"/>
        <w:rPr>
          <w:rFonts w:ascii="Arial" w:hAnsi="Arial" w:cs="Arial"/>
          <w:b/>
          <w:sz w:val="19"/>
          <w:szCs w:val="19"/>
          <w:u w:val="single"/>
        </w:rPr>
      </w:pP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E764572"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389E026" w14:textId="77777777" w:rsidR="00991403" w:rsidRDefault="00991403" w:rsidP="00991403">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NSR-1000119915-2023-OFP/PETROPERÚ</w:t>
      </w:r>
    </w:p>
    <w:p w14:paraId="5B68C86D" w14:textId="77777777" w:rsidR="00991403" w:rsidRDefault="00991403" w:rsidP="0099140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12 MALLAS METÁLICAS GANADERAS DE 09 HILOS PARA LA </w:t>
      </w:r>
    </w:p>
    <w:p w14:paraId="5DDDF5C4" w14:textId="77777777" w:rsidR="00991403" w:rsidRDefault="00991403" w:rsidP="0099140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 xml:space="preserve">FERIA AGROPECUARIA: “MESETA DEL BOMBOM”, DISTRITO DE NINACACA, </w:t>
      </w:r>
    </w:p>
    <w:p w14:paraId="2ED6F4EE" w14:textId="272A570B" w:rsidR="00660823" w:rsidRDefault="00991403" w:rsidP="00991403">
      <w:pPr>
        <w:tabs>
          <w:tab w:val="left" w:pos="1418"/>
        </w:tabs>
        <w:autoSpaceDE w:val="0"/>
        <w:autoSpaceDN w:val="0"/>
        <w:adjustRightInd w:val="0"/>
        <w:spacing w:after="0" w:line="240" w:lineRule="auto"/>
        <w:ind w:left="1416"/>
        <w:rPr>
          <w:rFonts w:ascii="Arial" w:eastAsiaTheme="minorHAnsi" w:hAnsi="Arial" w:cs="Arial"/>
          <w:b/>
          <w:bCs/>
          <w:color w:val="0000FF"/>
          <w:sz w:val="18"/>
          <w:lang w:val="es-ES"/>
        </w:rPr>
      </w:pPr>
      <w:r>
        <w:rPr>
          <w:rFonts w:ascii="Arial" w:eastAsiaTheme="minorHAnsi" w:hAnsi="Arial" w:cs="Arial"/>
          <w:b/>
          <w:bCs/>
          <w:color w:val="0000FF"/>
          <w:sz w:val="18"/>
          <w:lang w:val="es-ES"/>
        </w:rPr>
        <w:tab/>
        <w:t>CERRO DE PASCO, PERÚ</w:t>
      </w:r>
    </w:p>
    <w:p w14:paraId="311A9475" w14:textId="40B0B131" w:rsidR="00C25B92" w:rsidRDefault="00C25B92" w:rsidP="00660823">
      <w:pPr>
        <w:tabs>
          <w:tab w:val="left" w:pos="1440"/>
        </w:tabs>
        <w:autoSpaceDE w:val="0"/>
        <w:autoSpaceDN w:val="0"/>
        <w:adjustRightInd w:val="0"/>
        <w:spacing w:after="0" w:line="240" w:lineRule="auto"/>
        <w:ind w:right="-2"/>
        <w:jc w:val="both"/>
        <w:rPr>
          <w:rFonts w:ascii="Arial" w:hAnsi="Arial" w:cs="Arial"/>
          <w:sz w:val="18"/>
          <w:szCs w:val="18"/>
        </w:rPr>
      </w:pPr>
    </w:p>
    <w:p w14:paraId="106D342C" w14:textId="77777777" w:rsidR="00C25B92" w:rsidRPr="00E94D2F" w:rsidRDefault="00C25B9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7830C1C3" w14:textId="77777777" w:rsidR="005B2878" w:rsidRPr="00E94D2F" w:rsidRDefault="005B2878" w:rsidP="005B2878">
      <w:pPr>
        <w:spacing w:after="200" w:line="276" w:lineRule="auto"/>
        <w:jc w:val="both"/>
        <w:rPr>
          <w:rFonts w:ascii="Arial" w:hAnsi="Arial" w:cs="Arial"/>
          <w:color w:val="000000"/>
          <w:sz w:val="18"/>
          <w:szCs w:val="18"/>
        </w:rPr>
      </w:pPr>
    </w:p>
    <w:p w14:paraId="01864AF5" w14:textId="77777777" w:rsidR="005B2878" w:rsidRPr="00E94D2F" w:rsidRDefault="005B2878" w:rsidP="005B2878">
      <w:pPr>
        <w:spacing w:after="200" w:line="276" w:lineRule="auto"/>
        <w:jc w:val="both"/>
        <w:rPr>
          <w:rFonts w:ascii="Arial" w:hAnsi="Arial" w:cs="Arial"/>
          <w:color w:val="000000"/>
          <w:sz w:val="18"/>
          <w:szCs w:val="18"/>
        </w:rPr>
      </w:pP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7F1FC88D" w14:textId="77777777" w:rsidR="005B2878" w:rsidRPr="00E94D2F" w:rsidRDefault="005B2878" w:rsidP="005B2878">
      <w:pPr>
        <w:spacing w:after="60"/>
        <w:jc w:val="both"/>
        <w:rPr>
          <w:rFonts w:ascii="Arial" w:hAnsi="Arial" w:cs="Arial"/>
          <w:color w:val="000000"/>
          <w:sz w:val="18"/>
          <w:szCs w:val="18"/>
          <w:lang w:val="es-ES_tradnl"/>
        </w:rPr>
      </w:pPr>
    </w:p>
    <w:p w14:paraId="015DD771" w14:textId="77777777" w:rsidR="005B2878" w:rsidRPr="00E94D2F" w:rsidRDefault="005B2878" w:rsidP="005B2878">
      <w:pPr>
        <w:spacing w:after="120"/>
        <w:jc w:val="center"/>
        <w:rPr>
          <w:rFonts w:ascii="Arial" w:hAnsi="Arial" w:cs="Arial"/>
          <w:b/>
          <w:sz w:val="18"/>
          <w:szCs w:val="18"/>
          <w:u w:val="single"/>
        </w:rPr>
      </w:pPr>
    </w:p>
    <w:p w14:paraId="081EB43D" w14:textId="77777777" w:rsidR="005B2878" w:rsidRPr="00E94D2F" w:rsidRDefault="005B2878" w:rsidP="005B2878">
      <w:pPr>
        <w:spacing w:after="120"/>
        <w:jc w:val="center"/>
        <w:rPr>
          <w:rFonts w:ascii="Arial" w:hAnsi="Arial" w:cs="Arial"/>
          <w:b/>
          <w:sz w:val="19"/>
          <w:szCs w:val="19"/>
          <w:u w:val="single"/>
        </w:rPr>
      </w:pPr>
    </w:p>
    <w:p w14:paraId="1CF545C1" w14:textId="77777777" w:rsidR="005B2878" w:rsidRPr="00E94D2F" w:rsidRDefault="005B2878" w:rsidP="005B2878">
      <w:pPr>
        <w:spacing w:after="120"/>
        <w:jc w:val="center"/>
        <w:rPr>
          <w:rFonts w:ascii="Arial" w:hAnsi="Arial" w:cs="Arial"/>
          <w:b/>
          <w:sz w:val="19"/>
          <w:szCs w:val="19"/>
          <w:u w:val="single"/>
        </w:rPr>
      </w:pPr>
    </w:p>
    <w:p w14:paraId="0881C7EF" w14:textId="77777777" w:rsidR="005B2878" w:rsidRPr="00E94D2F" w:rsidRDefault="005B2878" w:rsidP="005B2878">
      <w:pPr>
        <w:spacing w:after="120"/>
        <w:jc w:val="center"/>
        <w:rPr>
          <w:rFonts w:ascii="Arial" w:hAnsi="Arial" w:cs="Arial"/>
          <w:b/>
          <w:sz w:val="19"/>
          <w:szCs w:val="19"/>
          <w:u w:val="single"/>
        </w:rPr>
      </w:pPr>
    </w:p>
    <w:p w14:paraId="75DFCA3D" w14:textId="77777777" w:rsidR="005B2878" w:rsidRPr="00E94D2F" w:rsidRDefault="005B2878" w:rsidP="005B2878">
      <w:pPr>
        <w:spacing w:after="120"/>
        <w:jc w:val="center"/>
        <w:rPr>
          <w:rFonts w:ascii="Arial" w:hAnsi="Arial" w:cs="Arial"/>
          <w:b/>
          <w:sz w:val="19"/>
          <w:szCs w:val="19"/>
          <w:u w:val="single"/>
        </w:rPr>
      </w:pPr>
    </w:p>
    <w:p w14:paraId="255E8760" w14:textId="77777777" w:rsidR="005B2878" w:rsidRPr="00E94D2F" w:rsidRDefault="005B2878" w:rsidP="005B2878">
      <w:pPr>
        <w:spacing w:after="120"/>
        <w:jc w:val="center"/>
        <w:rPr>
          <w:rFonts w:ascii="Arial" w:hAnsi="Arial" w:cs="Arial"/>
          <w:b/>
          <w:sz w:val="19"/>
          <w:szCs w:val="19"/>
          <w:u w:val="single"/>
        </w:rPr>
      </w:pPr>
    </w:p>
    <w:p w14:paraId="367C3DD3" w14:textId="77777777" w:rsidR="005B2878" w:rsidRPr="00E94D2F" w:rsidRDefault="005B2878" w:rsidP="005B2878">
      <w:pPr>
        <w:ind w:right="53"/>
        <w:jc w:val="center"/>
        <w:rPr>
          <w:rFonts w:ascii="Arial" w:hAnsi="Arial" w:cs="Arial"/>
          <w:b/>
          <w:bCs/>
          <w:sz w:val="18"/>
          <w:szCs w:val="18"/>
          <w:u w:val="single"/>
          <w:lang w:val="x-none" w:eastAsia="x-none"/>
        </w:rPr>
      </w:pP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16955CFE" w14:textId="77777777" w:rsidR="005B2878" w:rsidRPr="00E94D2F" w:rsidRDefault="005B2878" w:rsidP="005B2878">
      <w:pPr>
        <w:spacing w:after="120"/>
        <w:jc w:val="center"/>
        <w:rPr>
          <w:rFonts w:ascii="Arial" w:hAnsi="Arial" w:cs="Arial"/>
          <w:b/>
          <w:sz w:val="19"/>
          <w:szCs w:val="19"/>
          <w:u w:val="single"/>
        </w:rPr>
      </w:pPr>
    </w:p>
    <w:p w14:paraId="7B1D3F68"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9</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19" w:name="_Toc488326963"/>
      <w:r w:rsidRPr="00E94D2F">
        <w:rPr>
          <w:rFonts w:ascii="Arial" w:eastAsia="Times New Roman" w:hAnsi="Arial" w:cs="Arial"/>
          <w:b/>
          <w:color w:val="000000"/>
          <w:sz w:val="20"/>
          <w:szCs w:val="20"/>
          <w:u w:val="single"/>
          <w:lang w:val="pt-BR" w:eastAsia="es-ES"/>
        </w:rPr>
        <w:t xml:space="preserve">POLÍTICA </w:t>
      </w:r>
      <w:bookmarkEnd w:id="19"/>
      <w:r w:rsidRPr="00E94D2F">
        <w:rPr>
          <w:rFonts w:ascii="Arial" w:eastAsia="Times New Roman" w:hAnsi="Arial" w:cs="Arial"/>
          <w:b/>
          <w:color w:val="000000"/>
          <w:sz w:val="20"/>
          <w:szCs w:val="20"/>
          <w:u w:val="single"/>
          <w:lang w:val="pt-BR" w:eastAsia="es-ES"/>
        </w:rPr>
        <w:t>DE GESTIÓN SOCIAL</w:t>
      </w:r>
    </w:p>
    <w:p w14:paraId="73BC3DD8"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p>
    <w:p w14:paraId="179D849A" w14:textId="77777777" w:rsidR="005B2878" w:rsidRPr="00E94D2F" w:rsidRDefault="005B2878" w:rsidP="005B2878">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132782A7">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8">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F4C89D" w14:textId="77777777" w:rsidR="005B2878" w:rsidRPr="00E94D2F" w:rsidRDefault="005B2878" w:rsidP="005B2878"/>
    <w:p w14:paraId="19C0D926" w14:textId="77777777" w:rsidR="005B2878" w:rsidRPr="00E94D2F" w:rsidRDefault="005B2878" w:rsidP="005B2878">
      <w:pPr>
        <w:tabs>
          <w:tab w:val="left" w:pos="1375"/>
        </w:tabs>
        <w:rPr>
          <w:rFonts w:ascii="Arial" w:hAnsi="Arial"/>
          <w:sz w:val="18"/>
          <w:szCs w:val="18"/>
          <w:lang w:val="es-ES" w:eastAsia="es-ES"/>
        </w:rPr>
      </w:pPr>
    </w:p>
    <w:p w14:paraId="16573D6E" w14:textId="77777777" w:rsidR="005B2878" w:rsidRPr="00E94D2F" w:rsidRDefault="005B2878" w:rsidP="005B2878">
      <w:pPr>
        <w:tabs>
          <w:tab w:val="left" w:pos="1375"/>
        </w:tabs>
        <w:rPr>
          <w:rFonts w:ascii="Arial" w:hAnsi="Arial"/>
          <w:sz w:val="18"/>
          <w:szCs w:val="18"/>
          <w:lang w:val="es-ES" w:eastAsia="es-ES"/>
        </w:rPr>
      </w:pPr>
    </w:p>
    <w:p w14:paraId="2BDC6866" w14:textId="77777777" w:rsidR="005B2878" w:rsidRPr="00E94D2F" w:rsidRDefault="005B2878" w:rsidP="005B2878">
      <w:pPr>
        <w:tabs>
          <w:tab w:val="left" w:pos="1375"/>
        </w:tabs>
        <w:rPr>
          <w:rFonts w:ascii="Arial" w:hAnsi="Arial"/>
          <w:sz w:val="18"/>
          <w:szCs w:val="18"/>
          <w:lang w:val="es-ES" w:eastAsia="es-ES"/>
        </w:rPr>
      </w:pPr>
    </w:p>
    <w:p w14:paraId="419DD6D0" w14:textId="77777777" w:rsidR="005B2878" w:rsidRPr="00E94D2F" w:rsidRDefault="005B2878" w:rsidP="005B2878">
      <w:pPr>
        <w:tabs>
          <w:tab w:val="left" w:pos="1375"/>
        </w:tabs>
        <w:rPr>
          <w:rFonts w:ascii="Arial" w:hAnsi="Arial"/>
          <w:sz w:val="18"/>
          <w:szCs w:val="18"/>
          <w:lang w:val="es-ES" w:eastAsia="es-ES"/>
        </w:rPr>
      </w:pPr>
    </w:p>
    <w:p w14:paraId="5F46C785" w14:textId="77777777" w:rsidR="005B2878" w:rsidRPr="00E94D2F" w:rsidRDefault="005B2878" w:rsidP="005B2878">
      <w:pPr>
        <w:tabs>
          <w:tab w:val="left" w:pos="1375"/>
        </w:tabs>
        <w:jc w:val="center"/>
        <w:rPr>
          <w:rFonts w:ascii="Arial" w:hAnsi="Arial"/>
          <w:sz w:val="18"/>
          <w:szCs w:val="18"/>
          <w:lang w:val="es-ES" w:eastAsia="es-ES"/>
        </w:rPr>
      </w:pPr>
    </w:p>
    <w:p w14:paraId="396130FA" w14:textId="77777777" w:rsidR="005B2878" w:rsidRPr="00E94D2F" w:rsidRDefault="005B2878" w:rsidP="005B2878">
      <w:pPr>
        <w:tabs>
          <w:tab w:val="left" w:pos="1375"/>
        </w:tabs>
        <w:jc w:val="center"/>
        <w:rPr>
          <w:rFonts w:ascii="Arial" w:hAnsi="Arial"/>
          <w:sz w:val="18"/>
          <w:szCs w:val="18"/>
          <w:lang w:val="es-ES" w:eastAsia="es-ES"/>
        </w:rPr>
      </w:pPr>
    </w:p>
    <w:p w14:paraId="16A68C16" w14:textId="77777777"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10</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0"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0"/>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7777777" w:rsidR="005B2878" w:rsidRPr="00E94D2F" w:rsidRDefault="005B2878" w:rsidP="005B2878">
      <w:pPr>
        <w:rPr>
          <w:b/>
          <w:sz w:val="23"/>
        </w:rPr>
      </w:pPr>
    </w:p>
    <w:p w14:paraId="4D96EB1E"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lastRenderedPageBreak/>
        <w:t>ANEXO N° 11</w:t>
      </w:r>
    </w:p>
    <w:p w14:paraId="31C6CCB8" w14:textId="77777777" w:rsidR="005B2878" w:rsidRPr="00E94D2F" w:rsidRDefault="005B2878" w:rsidP="005B2878">
      <w:pPr>
        <w:tabs>
          <w:tab w:val="left" w:pos="1375"/>
        </w:tabs>
        <w:rPr>
          <w:rFonts w:ascii="Arial" w:hAnsi="Arial"/>
          <w:sz w:val="18"/>
          <w:szCs w:val="18"/>
          <w:lang w:val="es-ES" w:eastAsia="es-ES"/>
        </w:rPr>
      </w:pP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4882AA8" w14:textId="77777777" w:rsidR="005B2878" w:rsidRPr="00E94D2F" w:rsidRDefault="005B2878" w:rsidP="005B2878">
      <w:pPr>
        <w:spacing w:after="60"/>
        <w:ind w:left="5676" w:right="22"/>
        <w:jc w:val="both"/>
        <w:rPr>
          <w:rFonts w:ascii="Arial" w:hAnsi="Arial" w:cs="Arial"/>
          <w:sz w:val="18"/>
          <w:szCs w:val="18"/>
        </w:rPr>
      </w:pPr>
    </w:p>
    <w:p w14:paraId="76D93310" w14:textId="77777777" w:rsidR="005B2878" w:rsidRPr="00E94D2F" w:rsidRDefault="005B2878" w:rsidP="005B2878">
      <w:pPr>
        <w:spacing w:after="60"/>
        <w:ind w:left="5676" w:right="22"/>
        <w:jc w:val="both"/>
        <w:rPr>
          <w:rFonts w:ascii="Arial" w:hAnsi="Arial" w:cs="Arial"/>
          <w:sz w:val="18"/>
          <w:szCs w:val="18"/>
        </w:rPr>
      </w:pP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57A6BD4" w14:textId="77777777" w:rsidR="00991403" w:rsidRDefault="00991403" w:rsidP="00991403">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NSR-1000119915-2023-OFP/PETROPERÚ</w:t>
      </w:r>
    </w:p>
    <w:p w14:paraId="248780DB" w14:textId="77777777" w:rsidR="00991403" w:rsidRDefault="00991403" w:rsidP="0099140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12 MALLAS METÁLICAS GANADERAS DE 09 HILOS PARA LA </w:t>
      </w:r>
    </w:p>
    <w:p w14:paraId="7D67070E" w14:textId="77777777" w:rsidR="00991403" w:rsidRDefault="00991403" w:rsidP="0099140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 xml:space="preserve">FERIA AGROPECUARIA: “MESETA DEL BOMBOM”, DISTRITO DE NINACACA, </w:t>
      </w:r>
    </w:p>
    <w:p w14:paraId="1F76F6E2" w14:textId="74869872" w:rsidR="00660823" w:rsidRDefault="00991403" w:rsidP="00991403">
      <w:pPr>
        <w:tabs>
          <w:tab w:val="left" w:pos="1418"/>
        </w:tabs>
        <w:autoSpaceDE w:val="0"/>
        <w:autoSpaceDN w:val="0"/>
        <w:adjustRightInd w:val="0"/>
        <w:spacing w:after="0" w:line="240" w:lineRule="auto"/>
        <w:ind w:left="1416"/>
        <w:rPr>
          <w:rFonts w:ascii="Arial" w:eastAsiaTheme="minorHAnsi" w:hAnsi="Arial" w:cs="Arial"/>
          <w:b/>
          <w:bCs/>
          <w:color w:val="0000FF"/>
          <w:sz w:val="18"/>
          <w:lang w:val="es-ES"/>
        </w:rPr>
      </w:pPr>
      <w:r>
        <w:rPr>
          <w:rFonts w:ascii="Arial" w:eastAsiaTheme="minorHAnsi" w:hAnsi="Arial" w:cs="Arial"/>
          <w:b/>
          <w:bCs/>
          <w:color w:val="0000FF"/>
          <w:sz w:val="18"/>
          <w:lang w:val="es-ES"/>
        </w:rPr>
        <w:tab/>
        <w:t>CERRO DE PASCO, PERÚ</w:t>
      </w:r>
    </w:p>
    <w:p w14:paraId="57058FB9" w14:textId="77777777" w:rsidR="006F113E" w:rsidRPr="00E94D2F" w:rsidRDefault="006F113E" w:rsidP="005B2878">
      <w:pPr>
        <w:tabs>
          <w:tab w:val="left" w:pos="8789"/>
        </w:tabs>
        <w:ind w:right="51"/>
        <w:jc w:val="both"/>
        <w:rPr>
          <w:rFonts w:ascii="Arial" w:hAnsi="Arial" w:cs="Arial"/>
          <w:sz w:val="18"/>
          <w:szCs w:val="18"/>
        </w:rPr>
      </w:pPr>
    </w:p>
    <w:p w14:paraId="15BFC35D"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4BC45EFC" w14:textId="77777777" w:rsidR="005B2878" w:rsidRPr="00E94D2F" w:rsidRDefault="005B2878" w:rsidP="005B2878">
      <w:pPr>
        <w:rPr>
          <w:rFonts w:ascii="Arial" w:hAnsi="Arial" w:cs="Arial"/>
          <w:b/>
          <w:bCs/>
          <w:iCs/>
          <w:spacing w:val="-2"/>
          <w:sz w:val="19"/>
          <w:szCs w:val="19"/>
          <w:lang w:val="es-ES" w:eastAsia="es-ES"/>
        </w:rPr>
      </w:pPr>
    </w:p>
    <w:p w14:paraId="1BAAB8B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12</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0"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03456AD" w14:textId="77777777" w:rsidR="005B2878" w:rsidRPr="00E94D2F" w:rsidRDefault="005B2878" w:rsidP="005B2878">
      <w:pPr>
        <w:ind w:right="53"/>
        <w:jc w:val="center"/>
        <w:rPr>
          <w:rFonts w:ascii="Arial" w:hAnsi="Arial" w:cs="Arial"/>
          <w:b/>
          <w:bCs/>
          <w:sz w:val="18"/>
          <w:szCs w:val="18"/>
          <w:u w:val="single"/>
          <w:lang w:val="x-none" w:eastAsia="x-none"/>
        </w:rPr>
      </w:pPr>
    </w:p>
    <w:p w14:paraId="32EDEFC8" w14:textId="77777777" w:rsidR="005B2878" w:rsidRPr="00E94D2F" w:rsidRDefault="005B2878" w:rsidP="005B2878">
      <w:pPr>
        <w:ind w:right="53"/>
        <w:jc w:val="center"/>
        <w:rPr>
          <w:rFonts w:ascii="Arial" w:hAnsi="Arial" w:cs="Arial"/>
          <w:b/>
          <w:bCs/>
          <w:sz w:val="18"/>
          <w:szCs w:val="18"/>
          <w:u w:val="single"/>
          <w:lang w:val="x-none" w:eastAsia="x-none"/>
        </w:rPr>
      </w:pPr>
    </w:p>
    <w:p w14:paraId="6D14A9B0"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13</w:t>
      </w:r>
    </w:p>
    <w:p w14:paraId="4CBEC391"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4D616A9D"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p>
    <w:p w14:paraId="2D43FA2E" w14:textId="77777777" w:rsidR="005B2878" w:rsidRPr="00E94D2F" w:rsidRDefault="005B2878" w:rsidP="005B2878">
      <w:pPr>
        <w:spacing w:before="5" w:after="0" w:line="240" w:lineRule="auto"/>
        <w:jc w:val="center"/>
        <w:rPr>
          <w:rFonts w:ascii="Arial" w:eastAsia="Times New Roman" w:hAnsi="Arial" w:cs="Arial"/>
          <w:sz w:val="18"/>
          <w:szCs w:val="18"/>
          <w:u w:val="single"/>
          <w:lang w:eastAsia="es-ES"/>
        </w:rPr>
      </w:pPr>
    </w:p>
    <w:p w14:paraId="23E174D4"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1B4BB2B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215190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3E6E4B55"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284CC64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245FA02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con RUC N° ………………………., debidamente representada por……, con DNI, declara bajo juramento la siguiente información:</w:t>
      </w:r>
    </w:p>
    <w:p w14:paraId="038FFCD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5E49E6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6E9E83E7" w14:textId="77777777" w:rsidR="005B2878" w:rsidRPr="00E94D2F" w:rsidRDefault="005B2878" w:rsidP="005B2878">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(12) meses, que pudiera generar un conflicto de interés en la ejecución contractual derivada del Proceso N° ………………:</w:t>
      </w:r>
    </w:p>
    <w:p w14:paraId="5237199F" w14:textId="77777777" w:rsidR="005B2878" w:rsidRPr="00E94D2F" w:rsidRDefault="005B2878" w:rsidP="005B2878">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0CE3332C"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6DEC766"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4B945757"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4E782CB"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1091659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F2FC0B"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8BBEF96"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5E5F8462"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032EE51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9188A5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7D7FE84C"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EFFA16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DF8E3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6AC8C56"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668A7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5DB533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A14709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D2F7A1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6B912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0490B329" w14:textId="77777777" w:rsidR="005B2878" w:rsidRPr="00E94D2F" w:rsidRDefault="005B2878" w:rsidP="005B2878">
      <w:pPr>
        <w:spacing w:before="68" w:after="0" w:line="254" w:lineRule="auto"/>
        <w:ind w:right="114"/>
        <w:jc w:val="both"/>
        <w:rPr>
          <w:rFonts w:ascii="Arial" w:eastAsia="Times New Roman" w:hAnsi="Arial" w:cs="Arial"/>
          <w:sz w:val="18"/>
          <w:szCs w:val="18"/>
          <w:lang w:eastAsia="es-ES"/>
        </w:rPr>
      </w:pPr>
    </w:p>
    <w:p w14:paraId="3E35DF4C"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33C43150"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130E8160"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8A4A79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FBD8041"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3EE0CE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2E71410C"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9D9485E"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2FBA244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4B2BBF4A"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E86019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5F7BCC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C12A7C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2BAD2E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7439096E"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EA2C74C"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8565D4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446A15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4A7D02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4E8802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689C6F8"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75C49914" w14:textId="77777777" w:rsidR="005B2878" w:rsidRPr="00E94D2F" w:rsidRDefault="005B2878" w:rsidP="005B2878">
      <w:pPr>
        <w:spacing w:before="10" w:after="0" w:line="240" w:lineRule="auto"/>
        <w:jc w:val="center"/>
        <w:rPr>
          <w:rFonts w:ascii="Arial" w:eastAsia="Times New Roman" w:hAnsi="Arial" w:cs="Arial"/>
          <w:sz w:val="18"/>
          <w:szCs w:val="18"/>
          <w:u w:val="single"/>
          <w:lang w:eastAsia="es-ES"/>
        </w:rPr>
      </w:pPr>
    </w:p>
    <w:p w14:paraId="123198D1"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13C049D8"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6DA6880A" w14:textId="77777777" w:rsidTr="00FD2610">
        <w:tc>
          <w:tcPr>
            <w:tcW w:w="3114" w:type="dxa"/>
          </w:tcPr>
          <w:p w14:paraId="52DD949F"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199B7799"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7C47E845"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1D5F06BD" w14:textId="77777777" w:rsidTr="00FD2610">
        <w:tc>
          <w:tcPr>
            <w:tcW w:w="3114" w:type="dxa"/>
          </w:tcPr>
          <w:p w14:paraId="28BDD3E8"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57730E4"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89B6ADB"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41401061" w14:textId="77777777" w:rsidTr="00FD2610">
        <w:tc>
          <w:tcPr>
            <w:tcW w:w="9344" w:type="dxa"/>
            <w:gridSpan w:val="3"/>
          </w:tcPr>
          <w:p w14:paraId="61923675"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51C125F7"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79DA4E91" w14:textId="2054A9A1" w:rsidR="005B2878"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6AFC591B" w14:textId="77777777" w:rsidR="00660823" w:rsidRPr="00E94D2F" w:rsidRDefault="00660823"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470508B6"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272C07A9"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5F2E9431"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18F805AD"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7DFE8A92"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Indicar si tiene intereses de índole económico, comercial o político que entren en conflicto con los intereses de PETROPERÚS.A. en la ejecución contractual derivada del Proceso N° ………………:</w:t>
      </w:r>
    </w:p>
    <w:p w14:paraId="2917033E"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487DF642" w14:textId="77777777" w:rsidTr="00FD2610">
        <w:tc>
          <w:tcPr>
            <w:tcW w:w="3114" w:type="dxa"/>
          </w:tcPr>
          <w:p w14:paraId="72E43344"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378FBE6D"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208925DB"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2EAA5127" w14:textId="77777777" w:rsidTr="00FD2610">
        <w:tc>
          <w:tcPr>
            <w:tcW w:w="3114" w:type="dxa"/>
          </w:tcPr>
          <w:p w14:paraId="235D288E"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47E99C9D"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682A0262"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07F29F97" w14:textId="77777777" w:rsidTr="00FD2610">
        <w:tc>
          <w:tcPr>
            <w:tcW w:w="9344" w:type="dxa"/>
            <w:gridSpan w:val="3"/>
          </w:tcPr>
          <w:p w14:paraId="56F8200E"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01E129E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3611C97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636B347F"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4"/>
          <w:szCs w:val="24"/>
        </w:rPr>
      </w:pPr>
    </w:p>
    <w:p w14:paraId="22C9E18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35DEA9E7"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p w14:paraId="3A28C7ED" w14:textId="77777777" w:rsidR="005B2878" w:rsidRPr="00E94D2F" w:rsidRDefault="005B2878" w:rsidP="005B2878">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98AB41A"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692C1D96"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5C780305"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0318B681"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661E249D" w14:textId="77777777" w:rsidR="005B2878" w:rsidRPr="00E94D2F" w:rsidRDefault="005B2878" w:rsidP="005B2878">
      <w:pPr>
        <w:spacing w:before="68" w:after="200" w:line="254" w:lineRule="auto"/>
        <w:ind w:left="104"/>
        <w:rPr>
          <w:rFonts w:ascii="Arial" w:eastAsia="Arial" w:hAnsi="Arial" w:cs="Arial"/>
          <w:sz w:val="20"/>
          <w:szCs w:val="20"/>
        </w:rPr>
      </w:pPr>
    </w:p>
    <w:p w14:paraId="2D6F8C41" w14:textId="77777777" w:rsidR="005B2878" w:rsidRPr="00E94D2F" w:rsidRDefault="005B2878" w:rsidP="005B2878">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2B6475B4" w14:textId="77777777" w:rsidR="005B2878" w:rsidRPr="00E94D2F" w:rsidRDefault="005B2878" w:rsidP="005B2878">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480436EF" w14:textId="77777777" w:rsidR="005B2878" w:rsidRPr="00E94D2F" w:rsidRDefault="005B2878" w:rsidP="005B2878">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64BC3FAC" w14:textId="77777777" w:rsidR="005B2878" w:rsidRPr="00E94D2F" w:rsidRDefault="005B2878" w:rsidP="005B2878">
      <w:r w:rsidRPr="00E94D2F">
        <w:br w:type="page"/>
      </w:r>
    </w:p>
    <w:p w14:paraId="24E382F3" w14:textId="77777777" w:rsidR="005B2878" w:rsidRPr="00E94D2F" w:rsidRDefault="005B2878" w:rsidP="005B2878">
      <w:pPr>
        <w:tabs>
          <w:tab w:val="left" w:pos="9000"/>
        </w:tabs>
        <w:spacing w:after="0" w:line="240" w:lineRule="auto"/>
        <w:ind w:right="22"/>
        <w:jc w:val="both"/>
      </w:pPr>
    </w:p>
    <w:p w14:paraId="47237978" w14:textId="77777777" w:rsidR="005B2878" w:rsidRPr="00E94D2F" w:rsidRDefault="005B2878" w:rsidP="005B2878">
      <w:pPr>
        <w:tabs>
          <w:tab w:val="left" w:pos="9000"/>
        </w:tabs>
        <w:spacing w:after="0" w:line="240" w:lineRule="auto"/>
        <w:ind w:right="22"/>
        <w:jc w:val="both"/>
      </w:pPr>
    </w:p>
    <w:p w14:paraId="36F7DE97" w14:textId="77777777" w:rsidR="005B2878" w:rsidRPr="00E94D2F" w:rsidRDefault="005B2878" w:rsidP="005B2878">
      <w:pPr>
        <w:tabs>
          <w:tab w:val="left" w:pos="9000"/>
        </w:tabs>
        <w:spacing w:after="0" w:line="240" w:lineRule="auto"/>
        <w:ind w:right="22"/>
        <w:jc w:val="both"/>
      </w:pPr>
    </w:p>
    <w:p w14:paraId="5E231335"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14</w:t>
      </w:r>
    </w:p>
    <w:p w14:paraId="02A4B59E" w14:textId="77777777" w:rsidR="005B2878" w:rsidRPr="00E94D2F" w:rsidRDefault="005B2878" w:rsidP="005B2878">
      <w:pPr>
        <w:tabs>
          <w:tab w:val="left" w:pos="1375"/>
        </w:tabs>
        <w:rPr>
          <w:rFonts w:ascii="Arial" w:hAnsi="Arial"/>
          <w:sz w:val="18"/>
          <w:szCs w:val="18"/>
          <w:lang w:val="es-ES" w:eastAsia="es-ES"/>
        </w:rPr>
      </w:pPr>
    </w:p>
    <w:p w14:paraId="03D82E5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17758A95" w14:textId="77777777" w:rsidR="005B2878" w:rsidRPr="00E94D2F" w:rsidRDefault="005B2878" w:rsidP="005B2878">
      <w:pPr>
        <w:spacing w:after="60"/>
        <w:jc w:val="center"/>
        <w:rPr>
          <w:rFonts w:ascii="Arial" w:hAnsi="Arial" w:cs="Arial"/>
          <w:b/>
          <w:sz w:val="18"/>
          <w:szCs w:val="18"/>
          <w:u w:val="single"/>
        </w:rPr>
      </w:pPr>
    </w:p>
    <w:p w14:paraId="13524698" w14:textId="77777777" w:rsidR="005B2878" w:rsidRPr="00E94D2F" w:rsidRDefault="005B2878" w:rsidP="005B2878">
      <w:pPr>
        <w:spacing w:after="60"/>
        <w:ind w:left="5676" w:right="22"/>
        <w:jc w:val="both"/>
        <w:rPr>
          <w:rFonts w:ascii="Arial" w:hAnsi="Arial" w:cs="Arial"/>
          <w:sz w:val="18"/>
          <w:szCs w:val="18"/>
        </w:rPr>
      </w:pPr>
    </w:p>
    <w:p w14:paraId="566B02F5" w14:textId="77777777" w:rsidR="005B2878" w:rsidRPr="00E94D2F" w:rsidRDefault="005B2878" w:rsidP="005B2878">
      <w:pPr>
        <w:spacing w:after="60"/>
        <w:ind w:left="5676" w:right="22"/>
        <w:jc w:val="both"/>
        <w:rPr>
          <w:rFonts w:ascii="Arial" w:hAnsi="Arial" w:cs="Arial"/>
          <w:sz w:val="18"/>
          <w:szCs w:val="18"/>
        </w:rPr>
      </w:pPr>
    </w:p>
    <w:p w14:paraId="625D4901" w14:textId="7404FC76"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2FC6A559"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2C21614"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D5F9C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DDCDCC1"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0DA33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A82837A" w14:textId="77777777" w:rsidR="00991403" w:rsidRDefault="00991403" w:rsidP="00991403">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NSR-1000119915-2023-OFP/PETROPERÚ</w:t>
      </w:r>
    </w:p>
    <w:p w14:paraId="1BFA94BF" w14:textId="77777777" w:rsidR="00991403" w:rsidRDefault="00991403" w:rsidP="0099140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12 MALLAS METÁLICAS GANADERAS DE 09 HILOS PARA LA </w:t>
      </w:r>
    </w:p>
    <w:p w14:paraId="4A8DF4E1" w14:textId="77777777" w:rsidR="00991403" w:rsidRDefault="00991403" w:rsidP="0099140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 xml:space="preserve">FERIA AGROPECUARIA: “MESETA DEL BOMBOM”, DISTRITO DE NINACACA, </w:t>
      </w:r>
    </w:p>
    <w:p w14:paraId="79D60735" w14:textId="42F8374D" w:rsidR="005B2878" w:rsidRPr="00991403" w:rsidRDefault="00991403" w:rsidP="0099140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r>
      <w:r>
        <w:rPr>
          <w:rFonts w:ascii="Arial" w:eastAsiaTheme="minorHAnsi" w:hAnsi="Arial" w:cs="Arial"/>
          <w:b/>
          <w:bCs/>
          <w:color w:val="0000FF"/>
          <w:sz w:val="18"/>
          <w:lang w:val="es-ES"/>
        </w:rPr>
        <w:t>CERRO DE PASCO, PERÚ</w:t>
      </w:r>
    </w:p>
    <w:p w14:paraId="48A3F3AD" w14:textId="77777777" w:rsidR="00991403" w:rsidRPr="00E94D2F" w:rsidRDefault="00991403" w:rsidP="00991403">
      <w:pPr>
        <w:pStyle w:val="Default"/>
      </w:pPr>
    </w:p>
    <w:p w14:paraId="22DF6754"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F8BCAB8" w14:textId="77777777" w:rsidR="005B2878" w:rsidRPr="00E94D2F" w:rsidRDefault="005B2878" w:rsidP="005B2878">
      <w:pPr>
        <w:tabs>
          <w:tab w:val="left" w:pos="8789"/>
        </w:tabs>
        <w:ind w:right="51"/>
        <w:jc w:val="both"/>
        <w:rPr>
          <w:rFonts w:ascii="Arial" w:hAnsi="Arial" w:cs="Arial"/>
          <w:sz w:val="18"/>
          <w:szCs w:val="18"/>
        </w:rPr>
      </w:pPr>
    </w:p>
    <w:p w14:paraId="60ECE070" w14:textId="77777777" w:rsidR="005B2878" w:rsidRPr="00E94D2F" w:rsidRDefault="005B2878" w:rsidP="005B2878">
      <w:pPr>
        <w:tabs>
          <w:tab w:val="left" w:pos="8789"/>
        </w:tabs>
        <w:ind w:right="51"/>
        <w:jc w:val="both"/>
        <w:rPr>
          <w:rFonts w:ascii="Arial" w:hAnsi="Arial" w:cs="Arial"/>
          <w:sz w:val="18"/>
          <w:szCs w:val="18"/>
        </w:rPr>
      </w:pPr>
    </w:p>
    <w:p w14:paraId="7A6B2298" w14:textId="77777777" w:rsidR="005B2878" w:rsidRPr="00E94D2F" w:rsidRDefault="005B2878" w:rsidP="005B2878">
      <w:pPr>
        <w:tabs>
          <w:tab w:val="left" w:pos="8789"/>
        </w:tabs>
        <w:ind w:right="51"/>
        <w:jc w:val="both"/>
        <w:rPr>
          <w:rFonts w:ascii="Arial" w:hAnsi="Arial" w:cs="Arial"/>
          <w:sz w:val="18"/>
          <w:szCs w:val="18"/>
        </w:rPr>
      </w:pPr>
    </w:p>
    <w:p w14:paraId="7B1B0F5C"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58293D39"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411E96D6" w14:textId="77777777" w:rsidR="005B2878" w:rsidRPr="00E94D2F" w:rsidRDefault="005B2878" w:rsidP="005B2878">
      <w:pPr>
        <w:rPr>
          <w:rFonts w:ascii="Arial" w:hAnsi="Arial" w:cs="Arial"/>
          <w:sz w:val="18"/>
          <w:szCs w:val="18"/>
        </w:rPr>
      </w:pPr>
      <w:r w:rsidRPr="00E94D2F">
        <w:rPr>
          <w:rFonts w:ascii="Arial" w:hAnsi="Arial" w:cs="Arial"/>
          <w:sz w:val="18"/>
          <w:szCs w:val="18"/>
        </w:rPr>
        <w:br w:type="page"/>
      </w:r>
    </w:p>
    <w:p w14:paraId="4D8D757F" w14:textId="77777777" w:rsidR="005B2878" w:rsidRPr="00E94D2F" w:rsidRDefault="005B2878" w:rsidP="005B2878">
      <w:pPr>
        <w:spacing w:before="65"/>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15</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30CF4DE4" w14:textId="77777777"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16</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B0D9A04" w14:textId="77777777" w:rsidR="005B2878" w:rsidRPr="00E94D2F" w:rsidRDefault="005B2878" w:rsidP="005C6457">
      <w:pPr>
        <w:spacing w:before="71"/>
        <w:ind w:right="417"/>
        <w:rPr>
          <w:b/>
          <w:sz w:val="20"/>
          <w:u w:val="single"/>
        </w:rPr>
      </w:pPr>
    </w:p>
    <w:p w14:paraId="63DA6B49" w14:textId="77777777"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17</w:t>
      </w:r>
      <w:r w:rsidRPr="00E94D2F">
        <w:rPr>
          <w:b/>
          <w:sz w:val="20"/>
          <w:u w:val="single"/>
        </w:rPr>
        <w:t xml:space="preserve"> </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5"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6"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17"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01B3BC7F" w:rsidR="005B2878" w:rsidRDefault="005B2878"/>
    <w:p w14:paraId="6753153F" w14:textId="79630C2B" w:rsidR="005C6457" w:rsidRDefault="005C6457"/>
    <w:p w14:paraId="67D6CF3F" w14:textId="36D98705" w:rsidR="005C6457" w:rsidRDefault="005C6457"/>
    <w:p w14:paraId="521D8A34" w14:textId="524BE05B" w:rsidR="005C6457" w:rsidRDefault="005C6457"/>
    <w:p w14:paraId="43EAD960" w14:textId="23A21B4F" w:rsidR="005C6457" w:rsidRDefault="005C6457"/>
    <w:p w14:paraId="1CFE5A9A" w14:textId="64E6828F" w:rsidR="005C6457" w:rsidRDefault="005C6457"/>
    <w:p w14:paraId="7A2BA620" w14:textId="77911554" w:rsidR="005C6457" w:rsidRDefault="005C6457"/>
    <w:p w14:paraId="13EC3386" w14:textId="678166D5" w:rsidR="005C6457" w:rsidRDefault="005C6457"/>
    <w:p w14:paraId="6A52DA55" w14:textId="078EF0BC" w:rsidR="005C6457" w:rsidRDefault="005C6457"/>
    <w:p w14:paraId="11B60775" w14:textId="0F48DEF6" w:rsidR="005C6457" w:rsidRDefault="005C6457"/>
    <w:p w14:paraId="799E3378" w14:textId="452973F6" w:rsidR="005C6457" w:rsidRDefault="005C6457"/>
    <w:p w14:paraId="62527776" w14:textId="10BDD491" w:rsidR="005C6457" w:rsidRDefault="005C6457"/>
    <w:p w14:paraId="5D908B53" w14:textId="0D3DE864" w:rsidR="005C6457" w:rsidRDefault="005C6457"/>
    <w:p w14:paraId="1B08F3C3" w14:textId="417C327E" w:rsidR="005C6457" w:rsidRDefault="005C6457"/>
    <w:p w14:paraId="54A9DD85" w14:textId="13A417AD" w:rsidR="005C6457" w:rsidRDefault="005C6457"/>
    <w:p w14:paraId="192D11F4" w14:textId="711689C4" w:rsidR="005C6457" w:rsidRDefault="005C6457"/>
    <w:p w14:paraId="08B01307" w14:textId="65D69988" w:rsidR="005C6457" w:rsidRDefault="005C6457"/>
    <w:p w14:paraId="74CCD3C4" w14:textId="70E4EC7A" w:rsidR="005C6457" w:rsidRDefault="005C6457"/>
    <w:p w14:paraId="19510247" w14:textId="53D11E4E" w:rsidR="005C6457" w:rsidRDefault="005C6457"/>
    <w:p w14:paraId="18847F3D" w14:textId="2E120607" w:rsidR="005C6457" w:rsidRDefault="005C6457"/>
    <w:p w14:paraId="047DFD3C" w14:textId="70688D3C" w:rsidR="005C6457" w:rsidRDefault="005C6457"/>
    <w:p w14:paraId="75FF179A" w14:textId="563962DC" w:rsidR="005C6457" w:rsidRDefault="005C6457"/>
    <w:p w14:paraId="72926BC2" w14:textId="763CE982" w:rsidR="005C6457" w:rsidRDefault="005C6457"/>
    <w:p w14:paraId="19D72022" w14:textId="6CF86E39" w:rsidR="005C6457" w:rsidRDefault="005C6457"/>
    <w:p w14:paraId="11A9718D" w14:textId="2C75F6FB" w:rsidR="005C6457" w:rsidRDefault="005C6457"/>
    <w:p w14:paraId="4490BCF8" w14:textId="7FAE625D" w:rsidR="005C6457" w:rsidRDefault="005C6457"/>
    <w:p w14:paraId="600075AE" w14:textId="0CAF83A2" w:rsidR="005C6457" w:rsidRDefault="005C6457"/>
    <w:p w14:paraId="2A25C441" w14:textId="3258227E" w:rsidR="005C6457" w:rsidRPr="005C6457" w:rsidRDefault="005C6457" w:rsidP="005C6457">
      <w:pPr>
        <w:jc w:val="center"/>
        <w:rPr>
          <w:rFonts w:ascii="Arial" w:hAnsi="Arial" w:cs="Arial"/>
          <w:b/>
          <w:bCs/>
          <w:sz w:val="18"/>
          <w:szCs w:val="18"/>
          <w:u w:val="single"/>
        </w:rPr>
      </w:pPr>
      <w:r w:rsidRPr="005C6457">
        <w:rPr>
          <w:rFonts w:ascii="Arial" w:hAnsi="Arial" w:cs="Arial"/>
          <w:b/>
          <w:bCs/>
          <w:sz w:val="18"/>
          <w:szCs w:val="18"/>
          <w:u w:val="single"/>
        </w:rPr>
        <w:t>ANEXO N° 18</w:t>
      </w:r>
    </w:p>
    <w:p w14:paraId="7B9BB237" w14:textId="5BAD3C2A" w:rsidR="005C6457" w:rsidRPr="005C6457" w:rsidRDefault="005C6457" w:rsidP="005C6457">
      <w:pPr>
        <w:jc w:val="center"/>
        <w:rPr>
          <w:rFonts w:ascii="Arial" w:hAnsi="Arial" w:cs="Arial"/>
          <w:b/>
          <w:bCs/>
          <w:sz w:val="18"/>
          <w:szCs w:val="18"/>
          <w:u w:val="single"/>
        </w:rPr>
      </w:pPr>
      <w:r w:rsidRPr="005C6457">
        <w:rPr>
          <w:rFonts w:ascii="Arial" w:hAnsi="Arial" w:cs="Arial"/>
          <w:b/>
          <w:bCs/>
          <w:sz w:val="18"/>
          <w:szCs w:val="18"/>
          <w:u w:val="single"/>
        </w:rPr>
        <w:t>DECLARACIÓN JURADA DE NO ENCONTRARSE IMPEDIDO</w:t>
      </w:r>
    </w:p>
    <w:p w14:paraId="7A301070" w14:textId="66B69B2D" w:rsidR="005C6457" w:rsidRPr="005C6457" w:rsidRDefault="005C6457" w:rsidP="005C6457">
      <w:pPr>
        <w:jc w:val="center"/>
        <w:rPr>
          <w:rFonts w:ascii="Arial" w:hAnsi="Arial" w:cs="Arial"/>
          <w:b/>
          <w:bCs/>
          <w:sz w:val="18"/>
          <w:szCs w:val="18"/>
          <w:u w:val="single"/>
        </w:rPr>
      </w:pPr>
      <w:r w:rsidRPr="005C6457">
        <w:rPr>
          <w:rFonts w:ascii="Arial" w:hAnsi="Arial" w:cs="Arial"/>
          <w:b/>
          <w:bCs/>
          <w:sz w:val="18"/>
          <w:szCs w:val="18"/>
          <w:u w:val="single"/>
        </w:rPr>
        <w:t>DE CONTRATAR CON EL ESTADO</w:t>
      </w:r>
    </w:p>
    <w:p w14:paraId="066BF667" w14:textId="76D873DA" w:rsidR="005C6457" w:rsidRPr="005C6457" w:rsidRDefault="005C6457">
      <w:pPr>
        <w:rPr>
          <w:rFonts w:ascii="Arial" w:hAnsi="Arial" w:cs="Arial"/>
          <w:sz w:val="18"/>
          <w:szCs w:val="18"/>
        </w:rPr>
      </w:pPr>
    </w:p>
    <w:p w14:paraId="68E1795D" w14:textId="2BFBEA05" w:rsidR="005C6457" w:rsidRPr="005C6457" w:rsidRDefault="005C6457">
      <w:pPr>
        <w:rPr>
          <w:rFonts w:ascii="Arial" w:hAnsi="Arial" w:cs="Arial"/>
          <w:sz w:val="18"/>
          <w:szCs w:val="18"/>
        </w:rPr>
      </w:pPr>
      <w:r w:rsidRPr="005C6457">
        <w:rPr>
          <w:rFonts w:ascii="Arial" w:hAnsi="Arial" w:cs="Arial"/>
          <w:sz w:val="18"/>
          <w:szCs w:val="18"/>
        </w:rPr>
        <w:t>Lugar,……… de …………………………… de 20xx</w:t>
      </w:r>
    </w:p>
    <w:p w14:paraId="3795C626" w14:textId="77777777" w:rsidR="005C6457" w:rsidRPr="005C6457" w:rsidRDefault="005C6457" w:rsidP="005C6457">
      <w:pPr>
        <w:spacing w:before="120"/>
        <w:ind w:left="654" w:right="22" w:hanging="720"/>
        <w:jc w:val="both"/>
        <w:rPr>
          <w:rFonts w:ascii="Arial" w:hAnsi="Arial" w:cs="Arial"/>
          <w:b/>
          <w:sz w:val="18"/>
          <w:szCs w:val="18"/>
          <w:lang w:val="es-ES_tradnl"/>
        </w:rPr>
      </w:pPr>
      <w:r w:rsidRPr="005C6457">
        <w:rPr>
          <w:rFonts w:ascii="Arial" w:hAnsi="Arial" w:cs="Arial"/>
          <w:b/>
          <w:sz w:val="18"/>
          <w:szCs w:val="18"/>
          <w:lang w:val="es-ES_tradnl"/>
        </w:rPr>
        <w:t>Señores:</w:t>
      </w:r>
    </w:p>
    <w:p w14:paraId="07DF78E6" w14:textId="77777777" w:rsidR="005C6457" w:rsidRPr="00E94D2F" w:rsidRDefault="005C6457" w:rsidP="005C645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2DC1E9" w14:textId="77777777" w:rsidR="005C6457" w:rsidRPr="00E94D2F" w:rsidRDefault="005C6457" w:rsidP="005C645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29761CB" w14:textId="77777777" w:rsidR="005C6457" w:rsidRPr="00E94D2F" w:rsidRDefault="005C6457" w:rsidP="005C6457">
      <w:pPr>
        <w:tabs>
          <w:tab w:val="left" w:pos="1418"/>
        </w:tabs>
        <w:autoSpaceDE w:val="0"/>
        <w:autoSpaceDN w:val="0"/>
        <w:adjustRightInd w:val="0"/>
        <w:rPr>
          <w:rFonts w:ascii="Arial" w:eastAsiaTheme="minorHAnsi" w:hAnsi="Arial" w:cs="Arial"/>
          <w:b/>
          <w:bCs/>
          <w:color w:val="000000"/>
          <w:sz w:val="18"/>
          <w:lang w:val="es-ES"/>
        </w:rPr>
      </w:pPr>
    </w:p>
    <w:p w14:paraId="01AF4F33" w14:textId="77777777" w:rsidR="00991403" w:rsidRDefault="00991403" w:rsidP="00991403">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NSR-1000119915-2023-OFP/PETROPERÚ</w:t>
      </w:r>
    </w:p>
    <w:p w14:paraId="3D7E18DE" w14:textId="77777777" w:rsidR="00991403" w:rsidRDefault="00991403" w:rsidP="0099140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12 MALLAS METÁLICAS GANADERAS DE 09 HILOS PARA LA </w:t>
      </w:r>
    </w:p>
    <w:p w14:paraId="298CCA9C" w14:textId="77777777" w:rsidR="00991403" w:rsidRDefault="00991403" w:rsidP="0099140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 xml:space="preserve">FERIA AGROPECUARIA: “MESETA DEL BOMBOM”, DISTRITO DE NINACACA, </w:t>
      </w:r>
    </w:p>
    <w:p w14:paraId="1945989E" w14:textId="77777777" w:rsidR="00991403" w:rsidRPr="00991403" w:rsidRDefault="00991403" w:rsidP="0099140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CERRO DE PASCO, PERÚ</w:t>
      </w:r>
    </w:p>
    <w:p w14:paraId="7A4D8A0B" w14:textId="00EF918C" w:rsidR="005C6457" w:rsidRDefault="005C6457" w:rsidP="00A87786">
      <w:pPr>
        <w:tabs>
          <w:tab w:val="left" w:pos="1418"/>
        </w:tabs>
        <w:autoSpaceDE w:val="0"/>
        <w:autoSpaceDN w:val="0"/>
        <w:adjustRightInd w:val="0"/>
        <w:spacing w:after="0" w:line="240" w:lineRule="auto"/>
        <w:ind w:left="1416"/>
        <w:rPr>
          <w:rFonts w:ascii="Arial" w:eastAsiaTheme="minorHAnsi" w:hAnsi="Arial" w:cs="Arial"/>
          <w:b/>
          <w:bCs/>
          <w:color w:val="0000FF"/>
          <w:sz w:val="18"/>
          <w:lang w:val="es-ES"/>
        </w:rPr>
      </w:pPr>
    </w:p>
    <w:p w14:paraId="2BFAA38A" w14:textId="77777777" w:rsidR="00A87786" w:rsidRPr="00A87786" w:rsidRDefault="00A87786" w:rsidP="00A87786">
      <w:pPr>
        <w:tabs>
          <w:tab w:val="left" w:pos="1418"/>
        </w:tabs>
        <w:autoSpaceDE w:val="0"/>
        <w:autoSpaceDN w:val="0"/>
        <w:adjustRightInd w:val="0"/>
        <w:spacing w:after="0" w:line="240" w:lineRule="auto"/>
        <w:ind w:left="1416"/>
        <w:rPr>
          <w:rFonts w:ascii="Arial" w:eastAsiaTheme="minorHAnsi" w:hAnsi="Arial" w:cs="Arial"/>
          <w:b/>
          <w:bCs/>
          <w:color w:val="0000FF"/>
          <w:sz w:val="18"/>
          <w:lang w:val="es-ES"/>
        </w:rPr>
      </w:pPr>
    </w:p>
    <w:p w14:paraId="79B29DC8"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(Razón  Social  o  Nombre  del  Postor),  con  R.U.C.  Nº  ……………,  con  domicilio  legal  en</w:t>
      </w:r>
    </w:p>
    <w:p w14:paraId="545BFB6A"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w:t>
      </w:r>
      <w:r w:rsidRPr="00491478">
        <w:rPr>
          <w:rFonts w:ascii="Arial" w:eastAsiaTheme="minorHAnsi" w:hAnsi="Arial" w:cs="Arial"/>
          <w:color w:val="000000"/>
          <w:sz w:val="20"/>
          <w:szCs w:val="20"/>
        </w:rPr>
        <w:tab/>
        <w:t>teléfono...............,   correo   electrónico……...........…......................,</w:t>
      </w:r>
      <w:r w:rsidRPr="00491478">
        <w:rPr>
          <w:rFonts w:ascii="Arial" w:eastAsiaTheme="minorHAnsi" w:hAnsi="Arial" w:cs="Arial"/>
          <w:color w:val="000000"/>
          <w:sz w:val="20"/>
          <w:szCs w:val="20"/>
        </w:rPr>
        <w:tab/>
        <w:t>debidamente re</w:t>
      </w:r>
      <w:r>
        <w:rPr>
          <w:rFonts w:ascii="Arial" w:eastAsiaTheme="minorHAnsi" w:hAnsi="Arial" w:cs="Arial"/>
          <w:color w:val="000000"/>
          <w:sz w:val="20"/>
          <w:szCs w:val="20"/>
        </w:rPr>
        <w:t>pr</w:t>
      </w:r>
      <w:r w:rsidRPr="00491478">
        <w:rPr>
          <w:rFonts w:ascii="Arial" w:eastAsiaTheme="minorHAnsi" w:hAnsi="Arial" w:cs="Arial"/>
          <w:color w:val="000000"/>
          <w:sz w:val="20"/>
          <w:szCs w:val="20"/>
        </w:rPr>
        <w:t>esentada por su Sr</w:t>
      </w:r>
      <w:r w:rsidRPr="00491478">
        <w:rPr>
          <w:rFonts w:ascii="Arial" w:eastAsiaTheme="minorHAnsi" w:hAnsi="Arial" w:cs="Arial"/>
          <w:color w:val="000000"/>
          <w:sz w:val="20"/>
          <w:szCs w:val="20"/>
        </w:rPr>
        <w:tab/>
        <w:t>, identificado con D.N.I N° …, según Poder inscrito en la</w:t>
      </w:r>
      <w:r>
        <w:rPr>
          <w:rFonts w:ascii="Arial" w:eastAsiaTheme="minorHAnsi" w:hAnsi="Arial" w:cs="Arial"/>
          <w:color w:val="000000"/>
          <w:sz w:val="20"/>
          <w:szCs w:val="20"/>
        </w:rPr>
        <w:t xml:space="preserve"> </w:t>
      </w:r>
      <w:r w:rsidRPr="00491478">
        <w:rPr>
          <w:rFonts w:ascii="Arial" w:eastAsiaTheme="minorHAnsi" w:hAnsi="Arial" w:cs="Arial"/>
          <w:color w:val="000000"/>
          <w:sz w:val="20"/>
          <w:szCs w:val="20"/>
        </w:rPr>
        <w:t>Partida N°……, del Registro de Personas Jurídicas de………, declaramos bajo juramento lo siguiente:</w:t>
      </w:r>
    </w:p>
    <w:p w14:paraId="67C8F1CA"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22F0BBE2"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No tenemos impedimento para contratar con el Estado, conforme a lo dispuesto en la normativa de contrataciones del Estado.</w:t>
      </w:r>
    </w:p>
    <w:p w14:paraId="08649D5A"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16F54DC7"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5BB59B17"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610BAC5A"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17DFE139"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Representante Legal del postor/Postor Razón Social o DNI</w:t>
      </w:r>
    </w:p>
    <w:p w14:paraId="05431614" w14:textId="4724F23D" w:rsidR="00986490" w:rsidRDefault="00986490"/>
    <w:p w14:paraId="6F6DEEF7" w14:textId="67756DA4" w:rsidR="00986490" w:rsidRDefault="00986490"/>
    <w:p w14:paraId="1EFC2CC8" w14:textId="4B4EC654" w:rsidR="00986490" w:rsidRDefault="00986490"/>
    <w:p w14:paraId="281B5DE8" w14:textId="3CEE5B82" w:rsidR="00986490" w:rsidRDefault="00986490"/>
    <w:p w14:paraId="1F3955FB" w14:textId="75A44A28" w:rsidR="00986490" w:rsidRDefault="00986490"/>
    <w:p w14:paraId="3ABDE7C7" w14:textId="227191E4" w:rsidR="00986490" w:rsidRDefault="00986490"/>
    <w:p w14:paraId="79F68E13" w14:textId="02B55C3A" w:rsidR="00986490" w:rsidRDefault="00986490"/>
    <w:p w14:paraId="029FD126" w14:textId="48275B80" w:rsidR="00986490" w:rsidRDefault="00986490"/>
    <w:p w14:paraId="28EE0CEC" w14:textId="4F727A3F" w:rsidR="00986490" w:rsidRDefault="00986490"/>
    <w:p w14:paraId="75C8ABC9" w14:textId="2E732340" w:rsidR="00986490" w:rsidRDefault="00986490"/>
    <w:p w14:paraId="121C1104" w14:textId="59C573DC" w:rsidR="00986490" w:rsidRDefault="00986490"/>
    <w:p w14:paraId="06FA9B9D" w14:textId="57307D99" w:rsidR="00986490" w:rsidRDefault="00986490"/>
    <w:p w14:paraId="7A4F2CD2" w14:textId="4A77771D" w:rsidR="00986490" w:rsidRDefault="00986490"/>
    <w:p w14:paraId="64217311" w14:textId="724843B7" w:rsidR="00986490" w:rsidRDefault="00986490"/>
    <w:p w14:paraId="7C4A128F" w14:textId="0D46AE01" w:rsidR="00986490" w:rsidRPr="00986490" w:rsidRDefault="00986490">
      <w:pPr>
        <w:rPr>
          <w:sz w:val="18"/>
          <w:szCs w:val="18"/>
        </w:rPr>
      </w:pPr>
    </w:p>
    <w:p w14:paraId="6B8E2438" w14:textId="2A0F138F" w:rsidR="00986490" w:rsidRPr="00986490" w:rsidRDefault="00986490" w:rsidP="00986490">
      <w:pPr>
        <w:jc w:val="center"/>
        <w:rPr>
          <w:rFonts w:ascii="Arial" w:hAnsi="Arial" w:cs="Arial"/>
          <w:b/>
          <w:bCs/>
          <w:sz w:val="18"/>
          <w:szCs w:val="18"/>
          <w:u w:val="single"/>
        </w:rPr>
      </w:pPr>
      <w:r w:rsidRPr="00986490">
        <w:rPr>
          <w:rFonts w:ascii="Arial" w:hAnsi="Arial" w:cs="Arial"/>
          <w:b/>
          <w:bCs/>
          <w:sz w:val="18"/>
          <w:szCs w:val="18"/>
          <w:u w:val="single"/>
        </w:rPr>
        <w:t>ANEXO 19</w:t>
      </w:r>
    </w:p>
    <w:p w14:paraId="4C954F34" w14:textId="77777777" w:rsidR="00986490" w:rsidRDefault="00986490" w:rsidP="00986490">
      <w:pPr>
        <w:ind w:left="268" w:right="201"/>
        <w:jc w:val="center"/>
        <w:rPr>
          <w:rFonts w:ascii="Arial" w:hAnsi="Arial"/>
          <w:b/>
          <w:sz w:val="17"/>
        </w:rPr>
      </w:pPr>
      <w:r>
        <w:rPr>
          <w:rFonts w:ascii="Arial" w:hAnsi="Arial"/>
          <w:b/>
          <w:sz w:val="17"/>
          <w:u w:val="single"/>
        </w:rPr>
        <w:t>DECLARACIÓN</w:t>
      </w:r>
      <w:r>
        <w:rPr>
          <w:rFonts w:ascii="Arial" w:hAnsi="Arial"/>
          <w:b/>
          <w:spacing w:val="-5"/>
          <w:sz w:val="17"/>
          <w:u w:val="single"/>
        </w:rPr>
        <w:t xml:space="preserve"> </w:t>
      </w:r>
      <w:r>
        <w:rPr>
          <w:rFonts w:ascii="Arial" w:hAnsi="Arial"/>
          <w:b/>
          <w:sz w:val="17"/>
          <w:u w:val="single"/>
        </w:rPr>
        <w:t>JURADA</w:t>
      </w:r>
      <w:r>
        <w:rPr>
          <w:rFonts w:ascii="Arial" w:hAnsi="Arial"/>
          <w:b/>
          <w:spacing w:val="-6"/>
          <w:sz w:val="17"/>
          <w:u w:val="single"/>
        </w:rPr>
        <w:t xml:space="preserve"> </w:t>
      </w:r>
      <w:r>
        <w:rPr>
          <w:rFonts w:ascii="Arial" w:hAnsi="Arial"/>
          <w:b/>
          <w:sz w:val="17"/>
          <w:u w:val="single"/>
        </w:rPr>
        <w:t>DE</w:t>
      </w:r>
      <w:r>
        <w:rPr>
          <w:rFonts w:ascii="Arial" w:hAnsi="Arial"/>
          <w:b/>
          <w:spacing w:val="-5"/>
          <w:sz w:val="17"/>
          <w:u w:val="single"/>
        </w:rPr>
        <w:t xml:space="preserve"> </w:t>
      </w:r>
      <w:r>
        <w:rPr>
          <w:rFonts w:ascii="Arial" w:hAnsi="Arial"/>
          <w:b/>
          <w:sz w:val="17"/>
          <w:u w:val="single"/>
        </w:rPr>
        <w:t>COMPROMISO</w:t>
      </w:r>
      <w:r>
        <w:rPr>
          <w:rFonts w:ascii="Arial" w:hAnsi="Arial"/>
          <w:b/>
          <w:spacing w:val="-5"/>
          <w:sz w:val="17"/>
          <w:u w:val="single"/>
        </w:rPr>
        <w:t xml:space="preserve"> </w:t>
      </w:r>
      <w:r>
        <w:rPr>
          <w:rFonts w:ascii="Arial" w:hAnsi="Arial"/>
          <w:b/>
          <w:sz w:val="17"/>
          <w:u w:val="single"/>
        </w:rPr>
        <w:t>DE</w:t>
      </w:r>
      <w:r>
        <w:rPr>
          <w:rFonts w:ascii="Arial" w:hAnsi="Arial"/>
          <w:b/>
          <w:spacing w:val="-6"/>
          <w:sz w:val="17"/>
          <w:u w:val="single"/>
        </w:rPr>
        <w:t xml:space="preserve"> </w:t>
      </w:r>
      <w:r>
        <w:rPr>
          <w:rFonts w:ascii="Arial" w:hAnsi="Arial"/>
          <w:b/>
          <w:sz w:val="17"/>
          <w:u w:val="single"/>
        </w:rPr>
        <w:t>CUMPLIMIENTO</w:t>
      </w:r>
      <w:r>
        <w:rPr>
          <w:rFonts w:ascii="Arial" w:hAnsi="Arial"/>
          <w:b/>
          <w:spacing w:val="-7"/>
          <w:sz w:val="17"/>
          <w:u w:val="single"/>
        </w:rPr>
        <w:t xml:space="preserve"> </w:t>
      </w:r>
      <w:r>
        <w:rPr>
          <w:rFonts w:ascii="Arial" w:hAnsi="Arial"/>
          <w:b/>
          <w:sz w:val="17"/>
          <w:u w:val="single"/>
        </w:rPr>
        <w:t>DE</w:t>
      </w:r>
    </w:p>
    <w:p w14:paraId="170C5E2D" w14:textId="77777777" w:rsidR="00986490" w:rsidRDefault="00986490" w:rsidP="00986490">
      <w:pPr>
        <w:spacing w:before="1" w:line="195" w:lineRule="exact"/>
        <w:ind w:left="268" w:right="202"/>
        <w:jc w:val="center"/>
        <w:rPr>
          <w:rFonts w:ascii="Arial" w:hAnsi="Arial"/>
          <w:b/>
          <w:sz w:val="17"/>
        </w:rPr>
      </w:pPr>
      <w:r>
        <w:rPr>
          <w:rFonts w:ascii="Arial" w:hAnsi="Arial"/>
          <w:b/>
          <w:sz w:val="17"/>
          <w:u w:val="single"/>
        </w:rPr>
        <w:t>Política</w:t>
      </w:r>
      <w:r>
        <w:rPr>
          <w:rFonts w:ascii="Arial" w:hAnsi="Arial"/>
          <w:b/>
          <w:spacing w:val="-7"/>
          <w:sz w:val="17"/>
          <w:u w:val="single"/>
        </w:rPr>
        <w:t xml:space="preserve"> </w:t>
      </w:r>
      <w:r>
        <w:rPr>
          <w:rFonts w:ascii="Arial" w:hAnsi="Arial"/>
          <w:b/>
          <w:sz w:val="17"/>
          <w:u w:val="single"/>
        </w:rPr>
        <w:t>de</w:t>
      </w:r>
      <w:r>
        <w:rPr>
          <w:rFonts w:ascii="Arial" w:hAnsi="Arial"/>
          <w:b/>
          <w:spacing w:val="-5"/>
          <w:sz w:val="17"/>
          <w:u w:val="single"/>
        </w:rPr>
        <w:t xml:space="preserve"> </w:t>
      </w:r>
      <w:r>
        <w:rPr>
          <w:rFonts w:ascii="Arial" w:hAnsi="Arial"/>
          <w:b/>
          <w:sz w:val="17"/>
          <w:u w:val="single"/>
        </w:rPr>
        <w:t>Prevención</w:t>
      </w:r>
      <w:r>
        <w:rPr>
          <w:rFonts w:ascii="Arial" w:hAnsi="Arial"/>
          <w:b/>
          <w:spacing w:val="-3"/>
          <w:sz w:val="17"/>
          <w:u w:val="single"/>
        </w:rPr>
        <w:t xml:space="preserve"> </w:t>
      </w:r>
      <w:r>
        <w:rPr>
          <w:rFonts w:ascii="Arial" w:hAnsi="Arial"/>
          <w:b/>
          <w:sz w:val="17"/>
          <w:u w:val="single"/>
        </w:rPr>
        <w:t>de</w:t>
      </w:r>
      <w:r>
        <w:rPr>
          <w:rFonts w:ascii="Arial" w:hAnsi="Arial"/>
          <w:b/>
          <w:spacing w:val="-7"/>
          <w:sz w:val="17"/>
          <w:u w:val="single"/>
        </w:rPr>
        <w:t xml:space="preserve"> </w:t>
      </w:r>
      <w:r>
        <w:rPr>
          <w:rFonts w:ascii="Arial" w:hAnsi="Arial"/>
          <w:b/>
          <w:sz w:val="17"/>
          <w:u w:val="single"/>
        </w:rPr>
        <w:t>Lavado</w:t>
      </w:r>
      <w:r>
        <w:rPr>
          <w:rFonts w:ascii="Arial" w:hAnsi="Arial"/>
          <w:b/>
          <w:spacing w:val="-3"/>
          <w:sz w:val="17"/>
          <w:u w:val="single"/>
        </w:rPr>
        <w:t xml:space="preserve"> </w:t>
      </w:r>
      <w:r>
        <w:rPr>
          <w:rFonts w:ascii="Arial" w:hAnsi="Arial"/>
          <w:b/>
          <w:sz w:val="17"/>
          <w:u w:val="single"/>
        </w:rPr>
        <w:t>de</w:t>
      </w:r>
      <w:r>
        <w:rPr>
          <w:rFonts w:ascii="Arial" w:hAnsi="Arial"/>
          <w:b/>
          <w:spacing w:val="-6"/>
          <w:sz w:val="17"/>
          <w:u w:val="single"/>
        </w:rPr>
        <w:t xml:space="preserve"> </w:t>
      </w:r>
      <w:r>
        <w:rPr>
          <w:rFonts w:ascii="Arial" w:hAnsi="Arial"/>
          <w:b/>
          <w:sz w:val="17"/>
          <w:u w:val="single"/>
        </w:rPr>
        <w:t>Activos</w:t>
      </w:r>
      <w:r>
        <w:rPr>
          <w:rFonts w:ascii="Arial" w:hAnsi="Arial"/>
          <w:b/>
          <w:spacing w:val="-5"/>
          <w:sz w:val="17"/>
          <w:u w:val="single"/>
        </w:rPr>
        <w:t xml:space="preserve"> </w:t>
      </w:r>
      <w:r>
        <w:rPr>
          <w:rFonts w:ascii="Arial" w:hAnsi="Arial"/>
          <w:b/>
          <w:sz w:val="17"/>
          <w:u w:val="single"/>
        </w:rPr>
        <w:t>y</w:t>
      </w:r>
      <w:r>
        <w:rPr>
          <w:rFonts w:ascii="Arial" w:hAnsi="Arial"/>
          <w:b/>
          <w:spacing w:val="-4"/>
          <w:sz w:val="17"/>
          <w:u w:val="single"/>
        </w:rPr>
        <w:t xml:space="preserve"> </w:t>
      </w:r>
      <w:r>
        <w:rPr>
          <w:rFonts w:ascii="Arial" w:hAnsi="Arial"/>
          <w:b/>
          <w:sz w:val="17"/>
          <w:u w:val="single"/>
        </w:rPr>
        <w:t>Financiamiento</w:t>
      </w:r>
      <w:r>
        <w:rPr>
          <w:rFonts w:ascii="Arial" w:hAnsi="Arial"/>
          <w:b/>
          <w:spacing w:val="-3"/>
          <w:sz w:val="17"/>
          <w:u w:val="single"/>
        </w:rPr>
        <w:t xml:space="preserve"> </w:t>
      </w:r>
      <w:r>
        <w:rPr>
          <w:rFonts w:ascii="Arial" w:hAnsi="Arial"/>
          <w:b/>
          <w:sz w:val="17"/>
          <w:u w:val="single"/>
        </w:rPr>
        <w:t>del</w:t>
      </w:r>
      <w:r>
        <w:rPr>
          <w:rFonts w:ascii="Arial" w:hAnsi="Arial"/>
          <w:b/>
          <w:spacing w:val="-3"/>
          <w:sz w:val="17"/>
          <w:u w:val="single"/>
        </w:rPr>
        <w:t xml:space="preserve"> </w:t>
      </w:r>
      <w:r>
        <w:rPr>
          <w:rFonts w:ascii="Arial" w:hAnsi="Arial"/>
          <w:b/>
          <w:sz w:val="17"/>
          <w:u w:val="single"/>
        </w:rPr>
        <w:t>Terrorismo,</w:t>
      </w:r>
      <w:r>
        <w:rPr>
          <w:rFonts w:ascii="Arial" w:hAnsi="Arial"/>
          <w:b/>
          <w:spacing w:val="-8"/>
          <w:sz w:val="17"/>
          <w:u w:val="single"/>
        </w:rPr>
        <w:t xml:space="preserve"> </w:t>
      </w:r>
      <w:r>
        <w:rPr>
          <w:rFonts w:ascii="Arial" w:hAnsi="Arial"/>
          <w:b/>
          <w:sz w:val="17"/>
          <w:u w:val="single"/>
        </w:rPr>
        <w:t>de</w:t>
      </w:r>
      <w:r>
        <w:rPr>
          <w:rFonts w:ascii="Arial" w:hAnsi="Arial"/>
          <w:b/>
          <w:spacing w:val="-5"/>
          <w:sz w:val="17"/>
          <w:u w:val="single"/>
        </w:rPr>
        <w:t xml:space="preserve"> </w:t>
      </w:r>
      <w:r>
        <w:rPr>
          <w:rFonts w:ascii="Arial" w:hAnsi="Arial"/>
          <w:b/>
          <w:sz w:val="17"/>
          <w:u w:val="single"/>
        </w:rPr>
        <w:t>Delitos</w:t>
      </w:r>
      <w:r>
        <w:rPr>
          <w:rFonts w:ascii="Arial" w:hAnsi="Arial"/>
          <w:b/>
          <w:spacing w:val="-4"/>
          <w:sz w:val="17"/>
          <w:u w:val="single"/>
        </w:rPr>
        <w:t xml:space="preserve"> </w:t>
      </w:r>
      <w:r>
        <w:rPr>
          <w:rFonts w:ascii="Arial" w:hAnsi="Arial"/>
          <w:b/>
          <w:sz w:val="17"/>
          <w:u w:val="single"/>
        </w:rPr>
        <w:t>de</w:t>
      </w:r>
      <w:r>
        <w:rPr>
          <w:rFonts w:ascii="Arial" w:hAnsi="Arial"/>
          <w:b/>
          <w:spacing w:val="-4"/>
          <w:sz w:val="17"/>
          <w:u w:val="single"/>
        </w:rPr>
        <w:t xml:space="preserve"> </w:t>
      </w:r>
      <w:r>
        <w:rPr>
          <w:rFonts w:ascii="Arial" w:hAnsi="Arial"/>
          <w:b/>
          <w:sz w:val="17"/>
          <w:u w:val="single"/>
        </w:rPr>
        <w:t>Corrupción</w:t>
      </w:r>
      <w:r>
        <w:rPr>
          <w:rFonts w:ascii="Arial" w:hAnsi="Arial"/>
          <w:b/>
          <w:spacing w:val="-5"/>
          <w:sz w:val="17"/>
          <w:u w:val="single"/>
        </w:rPr>
        <w:t xml:space="preserve"> </w:t>
      </w:r>
      <w:r>
        <w:rPr>
          <w:rFonts w:ascii="Arial" w:hAnsi="Arial"/>
          <w:b/>
          <w:sz w:val="17"/>
          <w:u w:val="single"/>
        </w:rPr>
        <w:t>y</w:t>
      </w:r>
      <w:r>
        <w:rPr>
          <w:rFonts w:ascii="Arial" w:hAnsi="Arial"/>
          <w:b/>
          <w:spacing w:val="-5"/>
          <w:sz w:val="17"/>
          <w:u w:val="single"/>
        </w:rPr>
        <w:t xml:space="preserve"> </w:t>
      </w:r>
      <w:r>
        <w:rPr>
          <w:rFonts w:ascii="Arial" w:hAnsi="Arial"/>
          <w:b/>
          <w:sz w:val="17"/>
          <w:u w:val="single"/>
        </w:rPr>
        <w:t>de</w:t>
      </w:r>
    </w:p>
    <w:p w14:paraId="5085A77C" w14:textId="79E6691E" w:rsidR="00986490" w:rsidRDefault="00986490" w:rsidP="00986490">
      <w:pPr>
        <w:spacing w:line="195" w:lineRule="exact"/>
        <w:ind w:left="3335"/>
        <w:rPr>
          <w:rFonts w:ascii="Arial" w:hAnsi="Arial"/>
          <w:b/>
          <w:sz w:val="17"/>
        </w:rPr>
      </w:pPr>
      <w:r>
        <w:rPr>
          <w:rFonts w:ascii="Arial" w:hAnsi="Arial"/>
          <w:b/>
          <w:sz w:val="17"/>
          <w:u w:val="single"/>
        </w:rPr>
        <w:t>Gestión</w:t>
      </w:r>
      <w:r>
        <w:rPr>
          <w:rFonts w:ascii="Arial" w:hAnsi="Arial"/>
          <w:b/>
          <w:spacing w:val="-7"/>
          <w:sz w:val="17"/>
          <w:u w:val="single"/>
        </w:rPr>
        <w:t xml:space="preserve"> </w:t>
      </w:r>
      <w:r>
        <w:rPr>
          <w:rFonts w:ascii="Arial" w:hAnsi="Arial"/>
          <w:b/>
          <w:sz w:val="17"/>
          <w:u w:val="single"/>
        </w:rPr>
        <w:t>Anti</w:t>
      </w:r>
      <w:r w:rsidR="003C37BB">
        <w:rPr>
          <w:rFonts w:ascii="Arial" w:hAnsi="Arial"/>
          <w:b/>
          <w:sz w:val="17"/>
          <w:u w:val="single"/>
        </w:rPr>
        <w:t>s</w:t>
      </w:r>
      <w:r>
        <w:rPr>
          <w:rFonts w:ascii="Arial" w:hAnsi="Arial"/>
          <w:b/>
          <w:sz w:val="17"/>
          <w:u w:val="single"/>
        </w:rPr>
        <w:t>oborno</w:t>
      </w:r>
      <w:r>
        <w:rPr>
          <w:rFonts w:ascii="Arial" w:hAnsi="Arial"/>
          <w:b/>
          <w:spacing w:val="-7"/>
          <w:sz w:val="17"/>
          <w:u w:val="single"/>
        </w:rPr>
        <w:t xml:space="preserve"> </w:t>
      </w:r>
      <w:r>
        <w:rPr>
          <w:rFonts w:ascii="Arial" w:hAnsi="Arial"/>
          <w:b/>
          <w:sz w:val="17"/>
          <w:u w:val="single"/>
        </w:rPr>
        <w:t>de</w:t>
      </w:r>
      <w:r>
        <w:rPr>
          <w:rFonts w:ascii="Arial" w:hAnsi="Arial"/>
          <w:b/>
          <w:spacing w:val="-6"/>
          <w:sz w:val="17"/>
          <w:u w:val="single"/>
        </w:rPr>
        <w:t xml:space="preserve"> </w:t>
      </w:r>
      <w:r>
        <w:rPr>
          <w:rFonts w:ascii="Arial" w:hAnsi="Arial"/>
          <w:b/>
          <w:sz w:val="17"/>
          <w:u w:val="single"/>
        </w:rPr>
        <w:t>PETROPERÚ</w:t>
      </w:r>
    </w:p>
    <w:p w14:paraId="5F429880" w14:textId="7C6D479D" w:rsidR="00986490" w:rsidRDefault="00986490" w:rsidP="00986490">
      <w:pPr>
        <w:tabs>
          <w:tab w:val="left" w:leader="dot" w:pos="2341"/>
        </w:tabs>
        <w:rPr>
          <w:rFonts w:ascii="Arial" w:hAnsi="Arial" w:cs="Arial"/>
          <w:b/>
          <w:bCs/>
          <w:w w:val="105"/>
          <w:sz w:val="18"/>
          <w:szCs w:val="18"/>
          <w:u w:val="single"/>
        </w:rPr>
      </w:pPr>
      <w:r w:rsidRPr="00986490">
        <w:rPr>
          <w:rFonts w:ascii="Arial" w:hAnsi="Arial" w:cs="Arial"/>
          <w:b/>
          <w:bCs/>
          <w:w w:val="105"/>
          <w:sz w:val="18"/>
          <w:szCs w:val="18"/>
          <w:u w:val="single"/>
        </w:rPr>
        <w:t>Lugar,</w:t>
      </w:r>
      <w:r w:rsidRPr="00986490">
        <w:rPr>
          <w:rFonts w:ascii="Arial" w:hAnsi="Arial" w:cs="Arial"/>
          <w:b/>
          <w:bCs/>
          <w:spacing w:val="-8"/>
          <w:w w:val="105"/>
          <w:sz w:val="18"/>
          <w:szCs w:val="18"/>
          <w:u w:val="single"/>
        </w:rPr>
        <w:t xml:space="preserve"> </w:t>
      </w:r>
      <w:r w:rsidRPr="00986490">
        <w:rPr>
          <w:rFonts w:ascii="Arial" w:hAnsi="Arial" w:cs="Arial"/>
          <w:b/>
          <w:bCs/>
          <w:w w:val="105"/>
          <w:sz w:val="18"/>
          <w:szCs w:val="18"/>
          <w:u w:val="single"/>
        </w:rPr>
        <w:t>…….</w:t>
      </w:r>
      <w:r w:rsidRPr="00986490">
        <w:rPr>
          <w:rFonts w:ascii="Arial" w:hAnsi="Arial" w:cs="Arial"/>
          <w:b/>
          <w:bCs/>
          <w:spacing w:val="-8"/>
          <w:w w:val="105"/>
          <w:sz w:val="18"/>
          <w:szCs w:val="18"/>
          <w:u w:val="single"/>
        </w:rPr>
        <w:t xml:space="preserve"> </w:t>
      </w:r>
      <w:r w:rsidRPr="00986490">
        <w:rPr>
          <w:rFonts w:ascii="Arial" w:hAnsi="Arial" w:cs="Arial"/>
          <w:b/>
          <w:bCs/>
          <w:w w:val="105"/>
          <w:sz w:val="18"/>
          <w:szCs w:val="18"/>
          <w:u w:val="single"/>
        </w:rPr>
        <w:t>de</w:t>
      </w:r>
      <w:r w:rsidRPr="00986490">
        <w:rPr>
          <w:rFonts w:ascii="Arial" w:hAnsi="Arial" w:cs="Arial"/>
          <w:b/>
          <w:bCs/>
          <w:w w:val="105"/>
          <w:sz w:val="18"/>
          <w:szCs w:val="18"/>
          <w:u w:val="single"/>
        </w:rPr>
        <w:tab/>
        <w:t>de</w:t>
      </w:r>
      <w:r w:rsidRPr="00986490">
        <w:rPr>
          <w:rFonts w:ascii="Arial" w:hAnsi="Arial" w:cs="Arial"/>
          <w:b/>
          <w:bCs/>
          <w:spacing w:val="-5"/>
          <w:w w:val="105"/>
          <w:sz w:val="18"/>
          <w:szCs w:val="18"/>
          <w:u w:val="single"/>
        </w:rPr>
        <w:t xml:space="preserve"> </w:t>
      </w:r>
      <w:r w:rsidRPr="00986490">
        <w:rPr>
          <w:rFonts w:ascii="Arial" w:hAnsi="Arial" w:cs="Arial"/>
          <w:b/>
          <w:bCs/>
          <w:w w:val="105"/>
          <w:sz w:val="18"/>
          <w:szCs w:val="18"/>
          <w:u w:val="single"/>
        </w:rPr>
        <w:t>20xx</w:t>
      </w:r>
    </w:p>
    <w:p w14:paraId="5025C0B6" w14:textId="77777777" w:rsidR="00986490" w:rsidRDefault="00986490" w:rsidP="00986490">
      <w:pPr>
        <w:pStyle w:val="Ttulo"/>
        <w:spacing w:before="100"/>
        <w:ind w:left="0"/>
      </w:pPr>
      <w:r>
        <w:rPr>
          <w:w w:val="105"/>
        </w:rPr>
        <w:t>Señores:</w:t>
      </w:r>
    </w:p>
    <w:p w14:paraId="535EE114" w14:textId="77777777" w:rsidR="00986490" w:rsidRDefault="00986490" w:rsidP="00986490">
      <w:pPr>
        <w:pStyle w:val="Ttulo"/>
        <w:spacing w:line="247" w:lineRule="auto"/>
        <w:ind w:left="0" w:right="5234"/>
        <w:rPr>
          <w:spacing w:val="-56"/>
          <w:w w:val="105"/>
        </w:rPr>
      </w:pPr>
      <w:r>
        <w:rPr>
          <w:spacing w:val="-1"/>
          <w:w w:val="105"/>
        </w:rPr>
        <w:t>Petróleos</w:t>
      </w:r>
      <w:r>
        <w:rPr>
          <w:spacing w:val="-14"/>
          <w:w w:val="105"/>
        </w:rPr>
        <w:t xml:space="preserve"> </w:t>
      </w:r>
      <w:r>
        <w:rPr>
          <w:w w:val="105"/>
        </w:rPr>
        <w:t>del</w:t>
      </w:r>
      <w:r>
        <w:rPr>
          <w:spacing w:val="-10"/>
          <w:w w:val="105"/>
        </w:rPr>
        <w:t xml:space="preserve"> </w:t>
      </w:r>
      <w:r>
        <w:rPr>
          <w:w w:val="105"/>
        </w:rPr>
        <w:t>Perú</w:t>
      </w:r>
      <w:r>
        <w:rPr>
          <w:spacing w:val="-13"/>
          <w:w w:val="105"/>
        </w:rPr>
        <w:t xml:space="preserve"> </w:t>
      </w:r>
      <w:r>
        <w:rPr>
          <w:w w:val="105"/>
        </w:rPr>
        <w:t>–</w:t>
      </w:r>
      <w:r>
        <w:rPr>
          <w:spacing w:val="-11"/>
          <w:w w:val="105"/>
        </w:rPr>
        <w:t xml:space="preserve"> </w:t>
      </w:r>
      <w:r>
        <w:rPr>
          <w:w w:val="105"/>
        </w:rPr>
        <w:t>PETROPERU</w:t>
      </w:r>
      <w:r>
        <w:rPr>
          <w:spacing w:val="-12"/>
          <w:w w:val="105"/>
        </w:rPr>
        <w:t xml:space="preserve"> </w:t>
      </w:r>
      <w:r>
        <w:rPr>
          <w:w w:val="105"/>
        </w:rPr>
        <w:t>S.A.</w:t>
      </w:r>
    </w:p>
    <w:p w14:paraId="79EDA9BC" w14:textId="77777777" w:rsidR="00986490" w:rsidRDefault="00986490" w:rsidP="00986490">
      <w:pPr>
        <w:pStyle w:val="Ttulo"/>
        <w:spacing w:line="247" w:lineRule="auto"/>
        <w:ind w:left="0" w:right="5234"/>
      </w:pPr>
      <w:r>
        <w:rPr>
          <w:w w:val="105"/>
        </w:rPr>
        <w:t>Presente.</w:t>
      </w:r>
      <w:r>
        <w:rPr>
          <w:spacing w:val="-3"/>
          <w:w w:val="105"/>
        </w:rPr>
        <w:t xml:space="preserve"> </w:t>
      </w:r>
      <w:r>
        <w:rPr>
          <w:w w:val="105"/>
        </w:rPr>
        <w:t>–</w:t>
      </w:r>
    </w:p>
    <w:p w14:paraId="2D957999" w14:textId="77777777" w:rsidR="00986490" w:rsidRPr="00E94D2F" w:rsidRDefault="00986490" w:rsidP="00986490">
      <w:pPr>
        <w:tabs>
          <w:tab w:val="left" w:pos="1418"/>
        </w:tabs>
        <w:autoSpaceDE w:val="0"/>
        <w:autoSpaceDN w:val="0"/>
        <w:adjustRightInd w:val="0"/>
        <w:rPr>
          <w:rFonts w:ascii="Arial" w:eastAsiaTheme="minorHAnsi" w:hAnsi="Arial" w:cs="Arial"/>
          <w:b/>
          <w:bCs/>
          <w:color w:val="000000"/>
          <w:sz w:val="18"/>
          <w:lang w:val="es-ES"/>
        </w:rPr>
      </w:pPr>
    </w:p>
    <w:p w14:paraId="1DFCA5FD" w14:textId="77777777" w:rsidR="00991403" w:rsidRDefault="00991403" w:rsidP="00991403">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NSR-1000119915-2023-OFP/PETROPERÚ</w:t>
      </w:r>
    </w:p>
    <w:p w14:paraId="0078A46B" w14:textId="77777777" w:rsidR="00991403" w:rsidRDefault="00991403" w:rsidP="0099140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12 MALLAS METÁLICAS GANADERAS DE 09 HILOS PARA LA </w:t>
      </w:r>
    </w:p>
    <w:p w14:paraId="2F48579E" w14:textId="77777777" w:rsidR="00991403" w:rsidRDefault="00991403" w:rsidP="0099140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 xml:space="preserve">FERIA AGROPECUARIA: “MESETA DEL BOMBOM”, DISTRITO DE NINACACA, </w:t>
      </w:r>
    </w:p>
    <w:p w14:paraId="05560B77" w14:textId="77777777" w:rsidR="00991403" w:rsidRPr="00991403" w:rsidRDefault="00991403" w:rsidP="0099140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CERRO DE PASCO, PERÚ</w:t>
      </w:r>
    </w:p>
    <w:p w14:paraId="642D226A" w14:textId="27369B21" w:rsidR="00986490" w:rsidRDefault="00986490" w:rsidP="00986490">
      <w:pPr>
        <w:tabs>
          <w:tab w:val="left" w:pos="1418"/>
        </w:tabs>
        <w:autoSpaceDE w:val="0"/>
        <w:autoSpaceDN w:val="0"/>
        <w:adjustRightInd w:val="0"/>
        <w:spacing w:after="0" w:line="240" w:lineRule="auto"/>
        <w:rPr>
          <w:rFonts w:ascii="Arial" w:eastAsiaTheme="minorHAnsi" w:hAnsi="Arial" w:cs="Arial"/>
          <w:b/>
          <w:bCs/>
          <w:color w:val="0000FF"/>
          <w:sz w:val="18"/>
          <w:lang w:val="es-ES"/>
        </w:rPr>
      </w:pPr>
    </w:p>
    <w:p w14:paraId="328E397D"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1540495A"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w:t>
      </w:r>
      <w:r w:rsidRPr="00491478">
        <w:rPr>
          <w:rFonts w:ascii="Arial" w:eastAsiaTheme="minorHAnsi" w:hAnsi="Arial" w:cs="Arial"/>
          <w:color w:val="000000"/>
          <w:sz w:val="20"/>
          <w:szCs w:val="20"/>
        </w:rPr>
        <w:tab/>
        <w:t>con</w:t>
      </w:r>
      <w:r w:rsidRPr="00491478">
        <w:rPr>
          <w:rFonts w:ascii="Arial" w:eastAsiaTheme="minorHAnsi" w:hAnsi="Arial" w:cs="Arial"/>
          <w:color w:val="000000"/>
          <w:sz w:val="20"/>
          <w:szCs w:val="20"/>
        </w:rPr>
        <w:tab/>
        <w:t>R.U.C.</w:t>
      </w:r>
      <w:r w:rsidRPr="00491478">
        <w:rPr>
          <w:rFonts w:ascii="Arial" w:eastAsiaTheme="minorHAnsi" w:hAnsi="Arial" w:cs="Arial"/>
          <w:color w:val="000000"/>
          <w:sz w:val="20"/>
          <w:szCs w:val="20"/>
        </w:rPr>
        <w:tab/>
        <w:t>Nº</w:t>
      </w:r>
      <w:r w:rsidRPr="00491478">
        <w:rPr>
          <w:rFonts w:ascii="Arial" w:eastAsiaTheme="minorHAnsi" w:hAnsi="Arial" w:cs="Arial"/>
          <w:color w:val="000000"/>
          <w:sz w:val="20"/>
          <w:szCs w:val="20"/>
        </w:rPr>
        <w:tab/>
        <w:t>………………………..,</w:t>
      </w:r>
      <w:r w:rsidRPr="00491478">
        <w:rPr>
          <w:rFonts w:ascii="Arial" w:eastAsiaTheme="minorHAnsi" w:hAnsi="Arial" w:cs="Arial"/>
          <w:color w:val="000000"/>
          <w:sz w:val="20"/>
          <w:szCs w:val="20"/>
        </w:rPr>
        <w:tab/>
        <w:t>con</w:t>
      </w:r>
      <w:r>
        <w:rPr>
          <w:rFonts w:ascii="Arial" w:eastAsiaTheme="minorHAnsi" w:hAnsi="Arial" w:cs="Arial"/>
          <w:color w:val="000000"/>
          <w:sz w:val="20"/>
          <w:szCs w:val="20"/>
        </w:rPr>
        <w:t xml:space="preserve"> </w:t>
      </w:r>
      <w:r w:rsidRPr="00491478">
        <w:rPr>
          <w:rFonts w:ascii="Arial" w:eastAsiaTheme="minorHAnsi" w:hAnsi="Arial" w:cs="Arial"/>
          <w:color w:val="000000"/>
          <w:sz w:val="20"/>
          <w:szCs w:val="20"/>
        </w:rPr>
        <w:t>do</w:t>
      </w:r>
      <w:r>
        <w:rPr>
          <w:rFonts w:ascii="Arial" w:eastAsiaTheme="minorHAnsi" w:hAnsi="Arial" w:cs="Arial"/>
          <w:color w:val="000000"/>
          <w:sz w:val="20"/>
          <w:szCs w:val="20"/>
        </w:rPr>
        <w:t>m</w:t>
      </w:r>
      <w:r w:rsidRPr="00491478">
        <w:rPr>
          <w:rFonts w:ascii="Arial" w:eastAsiaTheme="minorHAnsi" w:hAnsi="Arial" w:cs="Arial"/>
          <w:color w:val="000000"/>
          <w:sz w:val="20"/>
          <w:szCs w:val="20"/>
        </w:rPr>
        <w:t>icilio</w:t>
      </w:r>
      <w:r w:rsidRPr="00491478">
        <w:rPr>
          <w:rFonts w:ascii="Arial" w:eastAsiaTheme="minorHAnsi" w:hAnsi="Arial" w:cs="Arial"/>
          <w:color w:val="000000"/>
          <w:sz w:val="20"/>
          <w:szCs w:val="20"/>
        </w:rPr>
        <w:tab/>
        <w:t>legal en……………………………………..– ………………..– ………………….. - Lima, teléfono …………………., e-mail</w:t>
      </w:r>
    </w:p>
    <w:p w14:paraId="7693226F" w14:textId="1576BC2C"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   debidamente   representada   por   ………………………………..,   con</w:t>
      </w:r>
      <w:r>
        <w:rPr>
          <w:rFonts w:ascii="Arial" w:eastAsiaTheme="minorHAnsi" w:hAnsi="Arial" w:cs="Arial"/>
          <w:color w:val="000000"/>
          <w:sz w:val="20"/>
          <w:szCs w:val="20"/>
        </w:rPr>
        <w:t xml:space="preserve"> </w:t>
      </w:r>
      <w:r w:rsidRPr="00491478">
        <w:rPr>
          <w:rFonts w:ascii="Arial" w:eastAsiaTheme="minorHAnsi" w:hAnsi="Arial" w:cs="Arial"/>
          <w:color w:val="000000"/>
          <w:sz w:val="20"/>
          <w:szCs w:val="20"/>
        </w:rPr>
        <w:t>D.N.I   N°………………….., declaramos bajo juramento que:</w:t>
      </w:r>
    </w:p>
    <w:p w14:paraId="059CEC6C" w14:textId="11200BF0"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Pr>
          <w:rFonts w:ascii="Arial" w:eastAsiaTheme="minorHAnsi" w:hAnsi="Arial" w:cs="Arial"/>
          <w:color w:val="000000"/>
          <w:sz w:val="20"/>
          <w:szCs w:val="20"/>
        </w:rPr>
        <w:t xml:space="preserve"> </w:t>
      </w:r>
    </w:p>
    <w:p w14:paraId="70269484"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En virtud de la presente cláusula, el Contratista declara haber recibido y leído la Política de Prevención de Lavado de Activos y Financiamiento del Terrorismo, de Delitos de Corrupción y de Gestión Antisoborno de PETROPERÚ adjunta al presente contrato; manifestando comprenderla y comprometiéndose a cumplirla, conjuntamente con sus socios o asociados, directores, integrantes de los órganos de administración, representantes legales, apoderados, y toda persona natural o jurídica que actúa por su cuenta o beneficio, por su encargo o en su representación; con énfasis en los siguientes aspectos:</w:t>
      </w:r>
    </w:p>
    <w:p w14:paraId="131C8F61"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49B546CB"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Utilizar recursos en la ejecución del presente contrato y la totalidad de pagos o cualquier otra transferencia de recursos, incluyendo garantías reales, efectuadas en favor de PETROPERÚ S.A., que proceden de fondos lícitos.</w:t>
      </w:r>
    </w:p>
    <w:p w14:paraId="4A69A952"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No incurrir en delitos de Lavado de Activos, Financiamiento del Terrorismo, o Corrupción bajo las formas de: Cohecho Activo Genérico, Específico o Transnacional, Tráfico de Influencias, Colusión Simple o Agravada, entre otros delitos que las leyes de la materia establezcan, tales como la Ley N° 30424 y sus normas modificatorias, en relación con la celebración y la ejecución del presente contrato.</w:t>
      </w:r>
    </w:p>
    <w:p w14:paraId="529184E2"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No realizar, ofrecer, autorizar, solicitar o aceptar cualquier pago indebido o ilegal o, en general, cualquier beneficio indebido o ilegal o soborno, en relación con la celebración y la ejecución del presente contrato.</w:t>
      </w:r>
    </w:p>
    <w:p w14:paraId="33A3A0A1"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Que ni el, ni sus socios o asociados (con la titularidad del 10% o más de acciones o participaciones), directores y gerentes:</w:t>
      </w:r>
    </w:p>
    <w:p w14:paraId="275601C1"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a) Tienen condena, mediante sentencia firme, por delito de Lavado de Activos, Financiamiento del Terrorismo, delitos precedentes como Narcotráfico, Delitos Tributarios o Aduaneros, Minería Ilegal, Corrupción u otros que genere ganancias ilegales; Cohecho Activo Genérico, Específico y Transnacional, Tráfico de Influencias, Colusión Simple y Agravada o Soborno; en el ámbito nacional o internacional; b) Se encuentran comprendidos en la Lista OFAC (Oficina de Control de Activos Extranjeros del departamento de Tesoro de los Estados Unidos de América), Lista de Terroristas del Consejo de Seguridad de las Naciones Unidas, Lista relacionada con el Financiamiento de la Proliferación de Armas de Destrucción Masiva emitida por el Consejo de Seguridad de las Naciones Unidas.</w:t>
      </w:r>
    </w:p>
    <w:p w14:paraId="298E049C" w14:textId="77777777"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Prevenir el soborno, adoptando medidas técnicas, organizativas o de personal apropiadas para evitar acto o práctica indebidos o conductas ilícitas; en la materia sobre la que versa el presente contrato.</w:t>
      </w:r>
    </w:p>
    <w:p w14:paraId="485390B0" w14:textId="77777777"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48E29CBC" w14:textId="77777777"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38A3A83F" w14:textId="2FB22C20"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61539DCA" w14:textId="7E8D99D3"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19531E47" w14:textId="77777777" w:rsidR="00660823" w:rsidRDefault="00660823" w:rsidP="00986490">
      <w:pPr>
        <w:autoSpaceDE w:val="0"/>
        <w:autoSpaceDN w:val="0"/>
        <w:adjustRightInd w:val="0"/>
        <w:spacing w:after="0" w:line="240" w:lineRule="auto"/>
        <w:jc w:val="both"/>
        <w:rPr>
          <w:rFonts w:ascii="Arial" w:eastAsiaTheme="minorHAnsi" w:hAnsi="Arial" w:cs="Arial"/>
          <w:color w:val="000000"/>
          <w:sz w:val="20"/>
          <w:szCs w:val="20"/>
        </w:rPr>
      </w:pPr>
    </w:p>
    <w:p w14:paraId="2E01E9AB" w14:textId="1A6E00FE"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0928C8C6" w14:textId="77777777"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797A4B74"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63ADA7C9"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Poner a disposición de PETROPERÚ S.A. información veraz y completa, y en caso ésta sufra variaciones, presentar la información actualizada en un plazo de quince (15) días hábiles. PETROPERÚ S.A. puede solicitar la información que considere pertinente en cumplimiento de la legislación de lavado de activos y financiamiento del terrorismo.</w:t>
      </w:r>
    </w:p>
    <w:p w14:paraId="180AB399"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Comunicar a PETROPERÚ S.A. y las autoridades competentes, de manera directa y oportuna, cualquier acto o práctica indebidos o conductas ilícitas de la que tuviera conocimiento en relación con la celebración y la ejecución del presente contrato. PETROPERÚ S.A. puede resolver en cualquier momento el presente Contrato de pleno derecho, mediante notificación escrita al Contratista si, respaldado por evidencias, considera que el Contratista ha incumplido cualquiera de los compromisos mencionados en esta cláusula, situando a PETROPERÚ S.A. frente a un riesgo legal, patrimonial o reputacional o que pueda generarle sanciones administrativas, civiles, penales; sin perjuicio de que PETROPERÚ S.A. brinde información a las autoridades competentes e inicie las acciones legales pertinentes, incluyendo las indemnizatorias que resulten aplicables”.</w:t>
      </w:r>
    </w:p>
    <w:p w14:paraId="6D98A56F"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140F7DA7"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Representante Legal del postor / Postor Razón Social o DNI</w:t>
      </w:r>
    </w:p>
    <w:p w14:paraId="3154198E"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07615158" w14:textId="77777777" w:rsidR="00986490" w:rsidRPr="00986490" w:rsidRDefault="00986490" w:rsidP="00986490">
      <w:pPr>
        <w:tabs>
          <w:tab w:val="left" w:leader="dot" w:pos="2341"/>
        </w:tabs>
        <w:rPr>
          <w:rFonts w:ascii="Arial" w:hAnsi="Arial" w:cs="Arial"/>
          <w:b/>
          <w:bCs/>
          <w:w w:val="105"/>
          <w:sz w:val="18"/>
          <w:szCs w:val="18"/>
          <w:u w:val="single"/>
        </w:rPr>
      </w:pPr>
    </w:p>
    <w:p w14:paraId="1F6E1012" w14:textId="77777777" w:rsidR="00986490" w:rsidRDefault="00986490"/>
    <w:sectPr w:rsidR="00986490" w:rsidSect="00D03713">
      <w:headerReference w:type="default" r:id="rId18"/>
      <w:footerReference w:type="default" r:id="rId19"/>
      <w:headerReference w:type="first" r:id="rId20"/>
      <w:footerReference w:type="first" r:id="rId21"/>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175DA4" w14:textId="77777777" w:rsidR="00FA0E02" w:rsidRDefault="00FA0E02" w:rsidP="005B2878">
      <w:pPr>
        <w:spacing w:after="0" w:line="240" w:lineRule="auto"/>
      </w:pPr>
      <w:r>
        <w:separator/>
      </w:r>
    </w:p>
  </w:endnote>
  <w:endnote w:type="continuationSeparator" w:id="0">
    <w:p w14:paraId="408D6306" w14:textId="77777777" w:rsidR="00FA0E02" w:rsidRDefault="00FA0E02"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MS Mincho"/>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24E4B336">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p w14:paraId="127CAF48" w14:textId="77777777" w:rsidR="00690D79" w:rsidRDefault="005B2878"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130047" w14:textId="77777777" w:rsidR="00FA0E02" w:rsidRDefault="00FA0E02" w:rsidP="005B2878">
      <w:pPr>
        <w:spacing w:after="0" w:line="240" w:lineRule="auto"/>
      </w:pPr>
      <w:r>
        <w:separator/>
      </w:r>
    </w:p>
  </w:footnote>
  <w:footnote w:type="continuationSeparator" w:id="0">
    <w:p w14:paraId="209A55E7" w14:textId="77777777" w:rsidR="00FA0E02" w:rsidRDefault="00FA0E02"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056ECDC0">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69530471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491408658">
    <w:abstractNumId w:val="5"/>
  </w:num>
  <w:num w:numId="3" w16cid:durableId="392319375">
    <w:abstractNumId w:val="6"/>
  </w:num>
  <w:num w:numId="4" w16cid:durableId="1035424991">
    <w:abstractNumId w:val="2"/>
  </w:num>
  <w:num w:numId="5" w16cid:durableId="1068113209">
    <w:abstractNumId w:val="0"/>
  </w:num>
  <w:num w:numId="6" w16cid:durableId="748186988">
    <w:abstractNumId w:val="3"/>
  </w:num>
  <w:num w:numId="7" w16cid:durableId="57170276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27453"/>
    <w:rsid w:val="00061BA1"/>
    <w:rsid w:val="00093D3F"/>
    <w:rsid w:val="001C25F9"/>
    <w:rsid w:val="002B36F6"/>
    <w:rsid w:val="003B73B5"/>
    <w:rsid w:val="003C37BB"/>
    <w:rsid w:val="003C7879"/>
    <w:rsid w:val="004B7911"/>
    <w:rsid w:val="00501C11"/>
    <w:rsid w:val="00567F72"/>
    <w:rsid w:val="005B2878"/>
    <w:rsid w:val="005C6457"/>
    <w:rsid w:val="00660823"/>
    <w:rsid w:val="00685C78"/>
    <w:rsid w:val="006A6AF6"/>
    <w:rsid w:val="006D2229"/>
    <w:rsid w:val="006F113E"/>
    <w:rsid w:val="00783EE2"/>
    <w:rsid w:val="007F516C"/>
    <w:rsid w:val="00822EAE"/>
    <w:rsid w:val="0086511F"/>
    <w:rsid w:val="008C1211"/>
    <w:rsid w:val="00986490"/>
    <w:rsid w:val="00991403"/>
    <w:rsid w:val="00A87786"/>
    <w:rsid w:val="00AA0F9B"/>
    <w:rsid w:val="00AF76D3"/>
    <w:rsid w:val="00B47507"/>
    <w:rsid w:val="00B74546"/>
    <w:rsid w:val="00C040AD"/>
    <w:rsid w:val="00C25B92"/>
    <w:rsid w:val="00D46874"/>
    <w:rsid w:val="00DC436C"/>
    <w:rsid w:val="00EF3484"/>
    <w:rsid w:val="00F40B7A"/>
    <w:rsid w:val="00FA0E0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91403"/>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contentpasted0">
    <w:name w:val="contentpasted0"/>
    <w:basedOn w:val="Fuentedeprrafopredeter"/>
    <w:rsid w:val="007F516C"/>
  </w:style>
  <w:style w:type="paragraph" w:styleId="Ttulo">
    <w:name w:val="Title"/>
    <w:basedOn w:val="Normal"/>
    <w:link w:val="TtuloCar"/>
    <w:uiPriority w:val="1"/>
    <w:qFormat/>
    <w:rsid w:val="00986490"/>
    <w:pPr>
      <w:widowControl w:val="0"/>
      <w:autoSpaceDE w:val="0"/>
      <w:autoSpaceDN w:val="0"/>
      <w:spacing w:before="8" w:after="0" w:line="240" w:lineRule="auto"/>
      <w:ind w:left="183"/>
    </w:pPr>
    <w:rPr>
      <w:rFonts w:ascii="Arial" w:eastAsia="Arial" w:hAnsi="Arial" w:cs="Arial"/>
      <w:b/>
      <w:bCs/>
      <w:sz w:val="20"/>
      <w:szCs w:val="20"/>
      <w:lang w:val="es-ES"/>
    </w:rPr>
  </w:style>
  <w:style w:type="character" w:customStyle="1" w:styleId="TtuloCar">
    <w:name w:val="Título Car"/>
    <w:basedOn w:val="Fuentedeprrafopredeter"/>
    <w:link w:val="Ttulo"/>
    <w:uiPriority w:val="1"/>
    <w:rsid w:val="00986490"/>
    <w:rPr>
      <w:rFonts w:ascii="Arial" w:eastAsia="Arial" w:hAnsi="Arial" w:cs="Arial"/>
      <w:b/>
      <w:bCs/>
      <w:sz w:val="20"/>
      <w:szCs w:val="20"/>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6729108">
      <w:bodyDiv w:val="1"/>
      <w:marLeft w:val="0"/>
      <w:marRight w:val="0"/>
      <w:marTop w:val="0"/>
      <w:marBottom w:val="0"/>
      <w:divBdr>
        <w:top w:val="none" w:sz="0" w:space="0" w:color="auto"/>
        <w:left w:val="none" w:sz="0" w:space="0" w:color="auto"/>
        <w:bottom w:val="none" w:sz="0" w:space="0" w:color="auto"/>
        <w:right w:val="none" w:sz="0" w:space="0" w:color="auto"/>
      </w:divBdr>
    </w:div>
    <w:div w:id="561408752">
      <w:bodyDiv w:val="1"/>
      <w:marLeft w:val="0"/>
      <w:marRight w:val="0"/>
      <w:marTop w:val="0"/>
      <w:marBottom w:val="0"/>
      <w:divBdr>
        <w:top w:val="none" w:sz="0" w:space="0" w:color="auto"/>
        <w:left w:val="none" w:sz="0" w:space="0" w:color="auto"/>
        <w:bottom w:val="none" w:sz="0" w:space="0" w:color="auto"/>
        <w:right w:val="none" w:sz="0" w:space="0" w:color="auto"/>
      </w:divBdr>
    </w:div>
    <w:div w:id="794641839">
      <w:bodyDiv w:val="1"/>
      <w:marLeft w:val="0"/>
      <w:marRight w:val="0"/>
      <w:marTop w:val="0"/>
      <w:marBottom w:val="0"/>
      <w:divBdr>
        <w:top w:val="none" w:sz="0" w:space="0" w:color="auto"/>
        <w:left w:val="none" w:sz="0" w:space="0" w:color="auto"/>
        <w:bottom w:val="none" w:sz="0" w:space="0" w:color="auto"/>
        <w:right w:val="none" w:sz="0" w:space="0" w:color="auto"/>
      </w:divBdr>
    </w:div>
    <w:div w:id="874392317">
      <w:bodyDiv w:val="1"/>
      <w:marLeft w:val="0"/>
      <w:marRight w:val="0"/>
      <w:marTop w:val="0"/>
      <w:marBottom w:val="0"/>
      <w:divBdr>
        <w:top w:val="none" w:sz="0" w:space="0" w:color="auto"/>
        <w:left w:val="none" w:sz="0" w:space="0" w:color="auto"/>
        <w:bottom w:val="none" w:sz="0" w:space="0" w:color="auto"/>
        <w:right w:val="none" w:sz="0" w:space="0" w:color="auto"/>
      </w:divBdr>
    </w:div>
    <w:div w:id="894974989">
      <w:bodyDiv w:val="1"/>
      <w:marLeft w:val="0"/>
      <w:marRight w:val="0"/>
      <w:marTop w:val="0"/>
      <w:marBottom w:val="0"/>
      <w:divBdr>
        <w:top w:val="none" w:sz="0" w:space="0" w:color="auto"/>
        <w:left w:val="none" w:sz="0" w:space="0" w:color="auto"/>
        <w:bottom w:val="none" w:sz="0" w:space="0" w:color="auto"/>
        <w:right w:val="none" w:sz="0" w:space="0" w:color="auto"/>
      </w:divBdr>
    </w:div>
    <w:div w:id="900944623">
      <w:bodyDiv w:val="1"/>
      <w:marLeft w:val="0"/>
      <w:marRight w:val="0"/>
      <w:marTop w:val="0"/>
      <w:marBottom w:val="0"/>
      <w:divBdr>
        <w:top w:val="none" w:sz="0" w:space="0" w:color="auto"/>
        <w:left w:val="none" w:sz="0" w:space="0" w:color="auto"/>
        <w:bottom w:val="none" w:sz="0" w:space="0" w:color="auto"/>
        <w:right w:val="none" w:sz="0" w:space="0" w:color="auto"/>
      </w:divBdr>
    </w:div>
    <w:div w:id="1240673384">
      <w:bodyDiv w:val="1"/>
      <w:marLeft w:val="0"/>
      <w:marRight w:val="0"/>
      <w:marTop w:val="0"/>
      <w:marBottom w:val="0"/>
      <w:divBdr>
        <w:top w:val="none" w:sz="0" w:space="0" w:color="auto"/>
        <w:left w:val="none" w:sz="0" w:space="0" w:color="auto"/>
        <w:bottom w:val="none" w:sz="0" w:space="0" w:color="auto"/>
        <w:right w:val="none" w:sz="0" w:space="0" w:color="auto"/>
      </w:divBdr>
    </w:div>
    <w:div w:id="1463116529">
      <w:bodyDiv w:val="1"/>
      <w:marLeft w:val="0"/>
      <w:marRight w:val="0"/>
      <w:marTop w:val="0"/>
      <w:marBottom w:val="0"/>
      <w:divBdr>
        <w:top w:val="none" w:sz="0" w:space="0" w:color="auto"/>
        <w:left w:val="none" w:sz="0" w:space="0" w:color="auto"/>
        <w:bottom w:val="none" w:sz="0" w:space="0" w:color="auto"/>
        <w:right w:val="none" w:sz="0" w:space="0" w:color="auto"/>
      </w:divBdr>
    </w:div>
    <w:div w:id="1658991546">
      <w:bodyDiv w:val="1"/>
      <w:marLeft w:val="0"/>
      <w:marRight w:val="0"/>
      <w:marTop w:val="0"/>
      <w:marBottom w:val="0"/>
      <w:divBdr>
        <w:top w:val="none" w:sz="0" w:space="0" w:color="auto"/>
        <w:left w:val="none" w:sz="0" w:space="0" w:color="auto"/>
        <w:bottom w:val="none" w:sz="0" w:space="0" w:color="auto"/>
        <w:right w:val="none" w:sz="0" w:space="0" w:color="auto"/>
      </w:divBdr>
    </w:div>
    <w:div w:id="1872499921">
      <w:bodyDiv w:val="1"/>
      <w:marLeft w:val="0"/>
      <w:marRight w:val="0"/>
      <w:marTop w:val="0"/>
      <w:marBottom w:val="0"/>
      <w:divBdr>
        <w:top w:val="none" w:sz="0" w:space="0" w:color="auto"/>
        <w:left w:val="none" w:sz="0" w:space="0" w:color="auto"/>
        <w:bottom w:val="none" w:sz="0" w:space="0" w:color="auto"/>
        <w:right w:val="none" w:sz="0" w:space="0" w:color="auto"/>
      </w:divBdr>
    </w:div>
    <w:div w:id="20987925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emf"/><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hyperlink" Target="https://www.petroperu.com.pe/buen-gobierno-corporativo/nuestro-sistema-de-integridad/"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1531</TotalTime>
  <Pages>22</Pages>
  <Words>6283</Words>
  <Characters>34557</Characters>
  <Application>Microsoft Office Word</Application>
  <DocSecurity>0</DocSecurity>
  <Lines>287</Lines>
  <Paragraphs>81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40759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Roxana Del Pilar Garro Espinoza</cp:lastModifiedBy>
  <cp:revision>20</cp:revision>
  <cp:lastPrinted>2023-06-16T16:32:00Z</cp:lastPrinted>
  <dcterms:created xsi:type="dcterms:W3CDTF">2023-01-20T05:10:00Z</dcterms:created>
  <dcterms:modified xsi:type="dcterms:W3CDTF">2023-06-27T21:27:00Z</dcterms:modified>
</cp:coreProperties>
</file>