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6C2E5D4" w14:textId="77777777" w:rsidR="00375568" w:rsidRDefault="00375568" w:rsidP="0037556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4DF7ABD0"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2DA. CONVOCATORIA - ADQUISICIÓN DE 12 MALLAS METÁLICAS GANADERAS </w:t>
      </w:r>
    </w:p>
    <w:p w14:paraId="31873470"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09 HILOS PARA LA FERIA AGROPECUARIA: “MESETA DEL BOMBOM”, </w:t>
      </w:r>
    </w:p>
    <w:p w14:paraId="2AF3796A"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DISTRITO DE NINACACA, CERRO DE PASCO, PERÚ</w:t>
      </w:r>
    </w:p>
    <w:p w14:paraId="1F4E32B5" w14:textId="77777777" w:rsidR="00660823" w:rsidRPr="00E94D2F" w:rsidRDefault="00660823" w:rsidP="00660823">
      <w:pPr>
        <w:tabs>
          <w:tab w:val="left" w:pos="1418"/>
        </w:tabs>
        <w:autoSpaceDE w:val="0"/>
        <w:autoSpaceDN w:val="0"/>
        <w:adjustRightInd w:val="0"/>
        <w:spacing w:after="0" w:line="240" w:lineRule="auto"/>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7DA52A2B"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444FAD14" w14:textId="77777777" w:rsidR="008C1211" w:rsidRDefault="008C1211" w:rsidP="005B2878">
      <w:pPr>
        <w:autoSpaceDE w:val="0"/>
        <w:autoSpaceDN w:val="0"/>
        <w:adjustRightInd w:val="0"/>
        <w:jc w:val="center"/>
        <w:rPr>
          <w:rFonts w:ascii="Arial Narrow" w:hAnsi="Arial Narrow" w:cs="Arial"/>
          <w:b/>
          <w:sz w:val="19"/>
          <w:szCs w:val="19"/>
          <w:u w:val="single"/>
          <w:lang w:val="es-ES_tradnl" w:eastAsia="es-ES"/>
        </w:rPr>
      </w:pPr>
    </w:p>
    <w:p w14:paraId="17F319D7" w14:textId="77777777" w:rsidR="006A6AF6" w:rsidRPr="00E94D2F" w:rsidRDefault="006A6AF6" w:rsidP="005B2878">
      <w:pPr>
        <w:autoSpaceDE w:val="0"/>
        <w:autoSpaceDN w:val="0"/>
        <w:adjustRightInd w:val="0"/>
        <w:jc w:val="center"/>
        <w:rPr>
          <w:rFonts w:ascii="Arial Narrow" w:hAnsi="Arial Narrow" w:cs="Arial"/>
          <w:b/>
          <w:sz w:val="19"/>
          <w:szCs w:val="19"/>
          <w:u w:val="single"/>
          <w:lang w:val="es-ES_tradnl" w:eastAsia="es-ES"/>
        </w:rPr>
      </w:pPr>
    </w:p>
    <w:p w14:paraId="12C8E011" w14:textId="77777777"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F48A473"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6FD08037" w:rsidR="005B2878"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2CD3AC6D" w14:textId="4F8AA18C" w:rsidR="00A87786" w:rsidRDefault="00A87786" w:rsidP="005B2878">
      <w:pPr>
        <w:spacing w:after="0" w:line="240" w:lineRule="auto"/>
        <w:ind w:left="-284" w:right="-144" w:hanging="142"/>
        <w:jc w:val="both"/>
        <w:rPr>
          <w:rFonts w:ascii="Arial" w:eastAsia="Times New Roman" w:hAnsi="Arial" w:cs="Arial"/>
          <w:sz w:val="14"/>
          <w:szCs w:val="14"/>
          <w:lang w:eastAsia="es-ES"/>
        </w:rPr>
      </w:pPr>
    </w:p>
    <w:p w14:paraId="14644A6F" w14:textId="66883E3E" w:rsidR="00A87786" w:rsidRDefault="00A87786" w:rsidP="005B2878">
      <w:pPr>
        <w:spacing w:after="0" w:line="240" w:lineRule="auto"/>
        <w:ind w:left="-284" w:right="-144" w:hanging="142"/>
        <w:jc w:val="both"/>
        <w:rPr>
          <w:rFonts w:ascii="Arial" w:eastAsia="Times New Roman" w:hAnsi="Arial" w:cs="Arial"/>
          <w:sz w:val="14"/>
          <w:szCs w:val="14"/>
          <w:lang w:eastAsia="es-ES"/>
        </w:rPr>
      </w:pPr>
    </w:p>
    <w:p w14:paraId="13C8BA07" w14:textId="1695486E" w:rsidR="00A87786" w:rsidRDefault="00A87786" w:rsidP="005B2878">
      <w:pPr>
        <w:spacing w:after="0" w:line="240" w:lineRule="auto"/>
        <w:ind w:left="-284" w:right="-144" w:hanging="142"/>
        <w:jc w:val="both"/>
        <w:rPr>
          <w:rFonts w:ascii="Arial" w:eastAsia="Times New Roman" w:hAnsi="Arial" w:cs="Arial"/>
          <w:sz w:val="14"/>
          <w:szCs w:val="14"/>
          <w:lang w:eastAsia="es-ES"/>
        </w:rPr>
      </w:pPr>
    </w:p>
    <w:p w14:paraId="7F69E837" w14:textId="7625B1CB" w:rsidR="005B2878" w:rsidRPr="00A87786" w:rsidRDefault="005B2878" w:rsidP="00A87786">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B6E41C0" w14:textId="77777777" w:rsidR="00375568" w:rsidRDefault="00375568" w:rsidP="0037556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7FDD5589"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2DA. CONVOCATORIA - ADQUISICIÓN DE 12 MALLAS METÁLICAS GANADERAS </w:t>
      </w:r>
    </w:p>
    <w:p w14:paraId="69277376"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09 HILOS PARA LA FERIA AGROPECUARIA: “MESETA DEL BOMBOM”, </w:t>
      </w:r>
    </w:p>
    <w:p w14:paraId="2985581A"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DISTRITO DE NINACACA, CERRO DE PASCO, PERÚ</w:t>
      </w:r>
    </w:p>
    <w:p w14:paraId="49134FA8" w14:textId="77777777" w:rsidR="005B2878" w:rsidRPr="00E94D2F" w:rsidRDefault="005B2878"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2484FC4D" w14:textId="77777777" w:rsidR="005B2878" w:rsidRPr="00E94D2F" w:rsidRDefault="005B2878" w:rsidP="005B2878">
      <w:pPr>
        <w:tabs>
          <w:tab w:val="left" w:pos="9000"/>
        </w:tabs>
        <w:spacing w:after="240"/>
        <w:jc w:val="center"/>
        <w:rPr>
          <w:rFonts w:ascii="Arial" w:hAnsi="Arial"/>
          <w:b/>
          <w:sz w:val="18"/>
          <w:szCs w:val="18"/>
          <w:u w:val="single"/>
        </w:rPr>
      </w:pP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3173EDB" w14:textId="77777777" w:rsidR="00375568" w:rsidRDefault="00375568" w:rsidP="0037556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4DD329FB"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2DA. CONVOCATORIA - ADQUISICIÓN DE 12 MALLAS METÁLICAS GANADERAS </w:t>
      </w:r>
    </w:p>
    <w:p w14:paraId="38FE5488"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09 HILOS PARA LA FERIA AGROPECUARIA: “MESETA DEL BOMBOM”, </w:t>
      </w:r>
    </w:p>
    <w:p w14:paraId="0FFDB0CA"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DISTRITO DE NINACACA, CERRO DE PASCO, PERÚ</w:t>
      </w:r>
    </w:p>
    <w:p w14:paraId="26E9D226" w14:textId="77777777" w:rsidR="00991403" w:rsidRPr="00E94D2F" w:rsidRDefault="00991403" w:rsidP="00991403">
      <w:pPr>
        <w:tabs>
          <w:tab w:val="left" w:pos="2127"/>
        </w:tabs>
        <w:spacing w:after="120" w:line="276" w:lineRule="auto"/>
        <w:jc w:val="both"/>
        <w:rPr>
          <w:rFonts w:ascii="Arial" w:hAnsi="Arial" w:cs="Arial"/>
          <w:b/>
          <w:sz w:val="18"/>
          <w:szCs w:val="18"/>
        </w:rPr>
      </w:pPr>
    </w:p>
    <w:p w14:paraId="19C342CC" w14:textId="77777777"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464BCAD0" w14:textId="77777777" w:rsidR="005B2878" w:rsidRPr="00E94D2F" w:rsidRDefault="005B2878" w:rsidP="005B2878">
      <w:pPr>
        <w:tabs>
          <w:tab w:val="left" w:pos="540"/>
        </w:tabs>
        <w:jc w:val="center"/>
        <w:rPr>
          <w:rFonts w:ascii="Arial" w:hAnsi="Arial"/>
          <w:b/>
          <w:sz w:val="18"/>
          <w:szCs w:val="18"/>
          <w:u w:val="single"/>
          <w:lang w:val="pt-BR"/>
        </w:rPr>
      </w:pP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5F83724" w14:textId="77777777" w:rsidR="00375568" w:rsidRDefault="00375568" w:rsidP="0037556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5E68338C"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2DA. CONVOCATORIA - ADQUISICIÓN DE 12 MALLAS METÁLICAS GANADERAS </w:t>
      </w:r>
    </w:p>
    <w:p w14:paraId="5E8E6909"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09 HILOS PARA LA FERIA AGROPECUARIA: “MESETA DEL BOMBOM”, </w:t>
      </w:r>
    </w:p>
    <w:p w14:paraId="18605CAF" w14:textId="38F64325"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DISTRITO DE NINACACA, CERRO DE PASCO, PERÚ</w:t>
      </w:r>
    </w:p>
    <w:p w14:paraId="5A7AB383"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p>
    <w:p w14:paraId="08F9EFCE" w14:textId="304596F6"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22760E58"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991403">
        <w:rPr>
          <w:rFonts w:ascii="Arial" w:hAnsi="Arial"/>
          <w:color w:val="0000FF"/>
          <w:sz w:val="18"/>
          <w:szCs w:val="18"/>
        </w:rPr>
        <w:t>Suma Alzada</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0A7D7C3"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008C1211">
        <w:rPr>
          <w:rFonts w:ascii="Arial" w:hAnsi="Arial"/>
          <w:color w:val="0000FF"/>
          <w:sz w:val="18"/>
          <w:szCs w:val="18"/>
        </w:rPr>
        <w:t>bien</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A7FB722" w14:textId="77777777" w:rsidR="005B2878" w:rsidRPr="00E94D2F" w:rsidRDefault="005B2878" w:rsidP="005B2878">
      <w:pPr>
        <w:spacing w:after="120"/>
        <w:jc w:val="center"/>
        <w:rPr>
          <w:rFonts w:ascii="Arial" w:hAnsi="Arial" w:cs="Arial"/>
          <w:b/>
          <w:sz w:val="18"/>
          <w:szCs w:val="18"/>
          <w:u w:val="single"/>
        </w:rPr>
      </w:pP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1"/>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8BD2432" w14:textId="77777777" w:rsidR="00375568" w:rsidRDefault="00375568" w:rsidP="0037556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0B228149"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2DA. CONVOCATORIA - ADQUISICIÓN DE 12 MALLAS METÁLICAS GANADERAS </w:t>
      </w:r>
    </w:p>
    <w:p w14:paraId="45C68F62"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09 HILOS PARA LA FERIA AGROPECUARIA: “MESETA DEL BOMBOM”, </w:t>
      </w:r>
    </w:p>
    <w:p w14:paraId="6D776F7A"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DISTRITO DE NINACACA, CERRO DE PASCO, PERÚ</w:t>
      </w:r>
    </w:p>
    <w:p w14:paraId="26FC9448" w14:textId="77777777" w:rsidR="005B2878" w:rsidRPr="00E94D2F" w:rsidRDefault="005B287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59046C34"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p>
    <w:p w14:paraId="19B7E06F" w14:textId="77777777" w:rsidR="005B2878" w:rsidRPr="00E94D2F" w:rsidRDefault="005B2878" w:rsidP="005B2878">
      <w:pPr>
        <w:widowControl w:val="0"/>
        <w:spacing w:before="60" w:after="60"/>
        <w:outlineLvl w:val="0"/>
        <w:rPr>
          <w:rFonts w:ascii="Arial" w:hAnsi="Arial" w:cs="Arial"/>
          <w:b/>
          <w:iCs/>
          <w:kern w:val="28"/>
          <w:sz w:val="18"/>
          <w:szCs w:val="18"/>
          <w:u w:val="single"/>
        </w:rPr>
      </w:pPr>
    </w:p>
    <w:p w14:paraId="3E29B820" w14:textId="77777777"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10261DD" w14:textId="77777777" w:rsidR="00375568" w:rsidRDefault="00375568" w:rsidP="0037556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23710506"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2DA. CONVOCATORIA - ADQUISICIÓN DE 12 MALLAS METÁLICAS GANADERAS </w:t>
      </w:r>
    </w:p>
    <w:p w14:paraId="41DA7153"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09 HILOS PARA LA FERIA AGROPECUARIA: “MESETA DEL BOMBOM”, </w:t>
      </w:r>
    </w:p>
    <w:p w14:paraId="743A5531"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DISTRITO DE NINACACA, CERRO DE PASCO, PERÚ</w:t>
      </w:r>
    </w:p>
    <w:p w14:paraId="3739D651" w14:textId="77777777" w:rsidR="00C25B92" w:rsidRPr="00E94D2F" w:rsidRDefault="00C25B92"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44FC2CD" w14:textId="77777777" w:rsidR="00375568" w:rsidRDefault="00375568" w:rsidP="0037556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12F10B7E"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2DA. CONVOCATORIA - ADQUISICIÓN DE 12 MALLAS METÁLICAS GANADERAS </w:t>
      </w:r>
    </w:p>
    <w:p w14:paraId="44528C28"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09 HILOS PARA LA FERIA AGROPECUARIA: “MESETA DEL BOMBOM”, </w:t>
      </w:r>
    </w:p>
    <w:p w14:paraId="2DD7BAE4"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DISTRITO DE NINACACA, CERRO DE PASCO, PERÚ</w:t>
      </w:r>
    </w:p>
    <w:p w14:paraId="311A9475" w14:textId="40B0B131" w:rsidR="00C25B92" w:rsidRDefault="00C25B92" w:rsidP="00660823">
      <w:pPr>
        <w:tabs>
          <w:tab w:val="left" w:pos="1440"/>
        </w:tabs>
        <w:autoSpaceDE w:val="0"/>
        <w:autoSpaceDN w:val="0"/>
        <w:adjustRightInd w:val="0"/>
        <w:spacing w:after="0" w:line="240" w:lineRule="auto"/>
        <w:ind w:right="-2"/>
        <w:jc w:val="both"/>
        <w:rPr>
          <w:rFonts w:ascii="Arial" w:hAnsi="Arial" w:cs="Arial"/>
          <w:sz w:val="18"/>
          <w:szCs w:val="18"/>
        </w:rPr>
      </w:pPr>
    </w:p>
    <w:p w14:paraId="106D342C" w14:textId="77777777" w:rsidR="00C25B92" w:rsidRPr="00E94D2F"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16955CFE" w14:textId="77777777" w:rsidR="005B2878" w:rsidRPr="00E94D2F" w:rsidRDefault="005B2878" w:rsidP="005B2878">
      <w:pPr>
        <w:spacing w:after="120"/>
        <w:jc w:val="center"/>
        <w:rPr>
          <w:rFonts w:ascii="Arial" w:hAnsi="Arial" w:cs="Arial"/>
          <w:b/>
          <w:sz w:val="19"/>
          <w:szCs w:val="19"/>
          <w:u w:val="single"/>
        </w:rPr>
      </w:pP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03E3B79" w14:textId="77777777" w:rsidR="00375568" w:rsidRDefault="00375568" w:rsidP="0037556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1E7C7164"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2DA. CONVOCATORIA - ADQUISICIÓN DE 12 MALLAS METÁLICAS GANADERAS </w:t>
      </w:r>
    </w:p>
    <w:p w14:paraId="2716DA7A"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09 HILOS PARA LA FERIA AGROPECUARIA: “MESETA DEL BOMBOM”, </w:t>
      </w:r>
    </w:p>
    <w:p w14:paraId="32C8494C"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DISTRITO DE NINACACA, CERRO DE PASCO, PERÚ</w:t>
      </w:r>
    </w:p>
    <w:p w14:paraId="57058FB9" w14:textId="77777777" w:rsidR="006F113E" w:rsidRPr="00E94D2F" w:rsidRDefault="006F113E" w:rsidP="005B2878">
      <w:pPr>
        <w:tabs>
          <w:tab w:val="left" w:pos="8789"/>
        </w:tabs>
        <w:ind w:right="51"/>
        <w:jc w:val="both"/>
        <w:rPr>
          <w:rFonts w:ascii="Arial" w:hAnsi="Arial" w:cs="Arial"/>
          <w:sz w:val="18"/>
          <w:szCs w:val="18"/>
        </w:rPr>
      </w:pPr>
    </w:p>
    <w:p w14:paraId="15BFC35D"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4BC45EFC" w14:textId="77777777" w:rsidR="005B2878" w:rsidRPr="00E94D2F" w:rsidRDefault="005B2878" w:rsidP="005B2878">
      <w:pPr>
        <w:rPr>
          <w:rFonts w:ascii="Arial" w:hAnsi="Arial" w:cs="Arial"/>
          <w:b/>
          <w:bCs/>
          <w:iCs/>
          <w:spacing w:val="-2"/>
          <w:sz w:val="19"/>
          <w:szCs w:val="19"/>
          <w:lang w:val="es-ES" w:eastAsia="es-ES"/>
        </w:rPr>
      </w:pPr>
    </w:p>
    <w:p w14:paraId="1BAAB8B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0"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03456AD" w14:textId="77777777" w:rsidR="005B2878" w:rsidRPr="00E94D2F" w:rsidRDefault="005B2878" w:rsidP="005B2878">
      <w:pPr>
        <w:ind w:right="53"/>
        <w:jc w:val="center"/>
        <w:rPr>
          <w:rFonts w:ascii="Arial" w:hAnsi="Arial" w:cs="Arial"/>
          <w:b/>
          <w:bCs/>
          <w:sz w:val="18"/>
          <w:szCs w:val="18"/>
          <w:u w:val="single"/>
          <w:lang w:val="x-none" w:eastAsia="x-none"/>
        </w:rPr>
      </w:pPr>
    </w:p>
    <w:p w14:paraId="32EDEFC8" w14:textId="77777777" w:rsidR="005B2878" w:rsidRPr="00E94D2F" w:rsidRDefault="005B2878" w:rsidP="005B2878">
      <w:pPr>
        <w:ind w:right="53"/>
        <w:jc w:val="center"/>
        <w:rPr>
          <w:rFonts w:ascii="Arial" w:hAnsi="Arial" w:cs="Arial"/>
          <w:b/>
          <w:bCs/>
          <w:sz w:val="18"/>
          <w:szCs w:val="18"/>
          <w:u w:val="single"/>
          <w:lang w:val="x-none" w:eastAsia="x-none"/>
        </w:rPr>
      </w:pPr>
    </w:p>
    <w:p w14:paraId="6D14A9B0"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51C125F7"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9DA4E91" w14:textId="2054A9A1" w:rsidR="005B2878"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6AFC591B" w14:textId="77777777" w:rsidR="00660823" w:rsidRPr="00E94D2F" w:rsidRDefault="00660823"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70508B6"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72C07A9"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5F2E943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8F805AD"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24E382F3" w14:textId="77777777" w:rsidR="005B2878" w:rsidRPr="00E94D2F" w:rsidRDefault="005B2878" w:rsidP="005B2878">
      <w:pPr>
        <w:tabs>
          <w:tab w:val="left" w:pos="9000"/>
        </w:tabs>
        <w:spacing w:after="0" w:line="240" w:lineRule="auto"/>
        <w:ind w:right="22"/>
        <w:jc w:val="both"/>
      </w:pPr>
    </w:p>
    <w:p w14:paraId="47237978" w14:textId="77777777" w:rsidR="005B2878" w:rsidRPr="00E94D2F" w:rsidRDefault="005B2878" w:rsidP="005B2878">
      <w:pPr>
        <w:tabs>
          <w:tab w:val="left" w:pos="9000"/>
        </w:tabs>
        <w:spacing w:after="0" w:line="240" w:lineRule="auto"/>
        <w:ind w:right="22"/>
        <w:jc w:val="both"/>
      </w:pPr>
    </w:p>
    <w:p w14:paraId="36F7DE97" w14:textId="77777777" w:rsidR="005B2878" w:rsidRPr="00E94D2F" w:rsidRDefault="005B2878" w:rsidP="005B2878">
      <w:pPr>
        <w:tabs>
          <w:tab w:val="left" w:pos="9000"/>
        </w:tabs>
        <w:spacing w:after="0" w:line="240" w:lineRule="auto"/>
        <w:ind w:right="22"/>
        <w:jc w:val="both"/>
      </w:pP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00BD064" w14:textId="77777777" w:rsidR="00375568" w:rsidRDefault="00375568" w:rsidP="0037556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30465130"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2DA. CONVOCATORIA - ADQUISICIÓN DE 12 MALLAS METÁLICAS GANADERAS </w:t>
      </w:r>
    </w:p>
    <w:p w14:paraId="14A57582"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09 HILOS PARA LA FERIA AGROPECUARIA: “MESETA DEL BOMBOM”, </w:t>
      </w:r>
    </w:p>
    <w:p w14:paraId="2A99B240"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DISTRITO DE NINACACA, CERRO DE PASCO, PERÚ</w:t>
      </w:r>
    </w:p>
    <w:p w14:paraId="48A3F3AD" w14:textId="77777777" w:rsidR="00991403" w:rsidRPr="00E94D2F" w:rsidRDefault="00991403" w:rsidP="00991403">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77777777"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B0D9A04" w14:textId="77777777" w:rsidR="005B2878" w:rsidRPr="00E94D2F" w:rsidRDefault="005B2878" w:rsidP="005C6457">
      <w:pPr>
        <w:spacing w:before="71"/>
        <w:ind w:right="417"/>
        <w:rPr>
          <w:b/>
          <w:sz w:val="20"/>
          <w:u w:val="single"/>
        </w:rPr>
      </w:pPr>
    </w:p>
    <w:p w14:paraId="63DA6B49" w14:textId="77777777"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01B3BC7F" w:rsidR="005B2878" w:rsidRDefault="005B2878"/>
    <w:p w14:paraId="6753153F" w14:textId="79630C2B" w:rsidR="005C6457" w:rsidRDefault="005C6457"/>
    <w:p w14:paraId="67D6CF3F" w14:textId="36D98705" w:rsidR="005C6457" w:rsidRDefault="005C6457"/>
    <w:p w14:paraId="521D8A34" w14:textId="524BE05B" w:rsidR="005C6457" w:rsidRDefault="005C6457"/>
    <w:p w14:paraId="43EAD960" w14:textId="23A21B4F" w:rsidR="005C6457" w:rsidRDefault="005C6457"/>
    <w:p w14:paraId="1CFE5A9A" w14:textId="64E6828F" w:rsidR="005C6457" w:rsidRDefault="005C6457"/>
    <w:p w14:paraId="7A2BA620" w14:textId="77911554" w:rsidR="005C6457" w:rsidRDefault="005C6457"/>
    <w:p w14:paraId="13EC3386" w14:textId="678166D5" w:rsidR="005C6457" w:rsidRDefault="005C6457"/>
    <w:p w14:paraId="6A52DA55" w14:textId="078EF0BC" w:rsidR="005C6457" w:rsidRDefault="005C6457"/>
    <w:p w14:paraId="11B60775" w14:textId="0F48DEF6" w:rsidR="005C6457" w:rsidRDefault="005C6457"/>
    <w:p w14:paraId="799E3378" w14:textId="452973F6" w:rsidR="005C6457" w:rsidRDefault="005C6457"/>
    <w:p w14:paraId="62527776" w14:textId="10BDD491" w:rsidR="005C6457" w:rsidRDefault="005C6457"/>
    <w:p w14:paraId="5D908B53" w14:textId="0D3DE864" w:rsidR="005C6457" w:rsidRDefault="005C6457"/>
    <w:p w14:paraId="1B08F3C3" w14:textId="417C327E" w:rsidR="005C6457" w:rsidRDefault="005C6457"/>
    <w:p w14:paraId="54A9DD85" w14:textId="13A417AD" w:rsidR="005C6457" w:rsidRDefault="005C6457"/>
    <w:p w14:paraId="192D11F4" w14:textId="711689C4" w:rsidR="005C6457" w:rsidRDefault="005C6457"/>
    <w:p w14:paraId="08B01307" w14:textId="65D69988" w:rsidR="005C6457" w:rsidRDefault="005C6457"/>
    <w:p w14:paraId="74CCD3C4" w14:textId="70E4EC7A" w:rsidR="005C6457" w:rsidRDefault="005C6457"/>
    <w:p w14:paraId="19510247" w14:textId="53D11E4E" w:rsidR="005C6457" w:rsidRDefault="005C6457"/>
    <w:p w14:paraId="18847F3D" w14:textId="2E120607" w:rsidR="005C6457" w:rsidRDefault="005C6457"/>
    <w:p w14:paraId="047DFD3C" w14:textId="70688D3C" w:rsidR="005C6457" w:rsidRDefault="005C6457"/>
    <w:p w14:paraId="75FF179A" w14:textId="563962DC" w:rsidR="005C6457" w:rsidRDefault="005C6457"/>
    <w:p w14:paraId="72926BC2" w14:textId="763CE982" w:rsidR="005C6457" w:rsidRDefault="005C6457"/>
    <w:p w14:paraId="19D72022" w14:textId="6CF86E39" w:rsidR="005C6457" w:rsidRDefault="005C6457"/>
    <w:p w14:paraId="11A9718D" w14:textId="2C75F6FB" w:rsidR="005C6457" w:rsidRDefault="005C6457"/>
    <w:p w14:paraId="4490BCF8" w14:textId="7FAE625D" w:rsidR="005C6457" w:rsidRDefault="005C6457"/>
    <w:p w14:paraId="600075AE" w14:textId="0CAF83A2" w:rsidR="005C6457" w:rsidRDefault="005C6457"/>
    <w:p w14:paraId="2A25C441" w14:textId="3258227E"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 xml:space="preserve">ANEXO </w:t>
      </w:r>
      <w:proofErr w:type="spellStart"/>
      <w:r w:rsidRPr="005C6457">
        <w:rPr>
          <w:rFonts w:ascii="Arial" w:hAnsi="Arial" w:cs="Arial"/>
          <w:b/>
          <w:bCs/>
          <w:sz w:val="18"/>
          <w:szCs w:val="18"/>
          <w:u w:val="single"/>
        </w:rPr>
        <w:t>N°</w:t>
      </w:r>
      <w:proofErr w:type="spellEnd"/>
      <w:r w:rsidRPr="005C6457">
        <w:rPr>
          <w:rFonts w:ascii="Arial" w:hAnsi="Arial" w:cs="Arial"/>
          <w:b/>
          <w:bCs/>
          <w:sz w:val="18"/>
          <w:szCs w:val="18"/>
          <w:u w:val="single"/>
        </w:rPr>
        <w:t xml:space="preserve"> 18</w:t>
      </w:r>
    </w:p>
    <w:p w14:paraId="7B9BB237" w14:textId="5BAD3C2A"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DECLARACIÓN JURADA DE NO ENCONTRARSE IMPEDIDO</w:t>
      </w:r>
    </w:p>
    <w:p w14:paraId="7A301070" w14:textId="66B69B2D"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DE CONTRATAR CON EL ESTADO</w:t>
      </w:r>
    </w:p>
    <w:p w14:paraId="066BF667" w14:textId="76D873DA" w:rsidR="005C6457" w:rsidRPr="005C6457" w:rsidRDefault="005C6457">
      <w:pPr>
        <w:rPr>
          <w:rFonts w:ascii="Arial" w:hAnsi="Arial" w:cs="Arial"/>
          <w:sz w:val="18"/>
          <w:szCs w:val="18"/>
        </w:rPr>
      </w:pPr>
    </w:p>
    <w:p w14:paraId="68E1795D" w14:textId="2BFBEA05" w:rsidR="005C6457" w:rsidRPr="005C6457" w:rsidRDefault="005C6457">
      <w:pPr>
        <w:rPr>
          <w:rFonts w:ascii="Arial" w:hAnsi="Arial" w:cs="Arial"/>
          <w:sz w:val="18"/>
          <w:szCs w:val="18"/>
        </w:rPr>
      </w:pPr>
      <w:r w:rsidRPr="005C6457">
        <w:rPr>
          <w:rFonts w:ascii="Arial" w:hAnsi="Arial" w:cs="Arial"/>
          <w:sz w:val="18"/>
          <w:szCs w:val="18"/>
        </w:rPr>
        <w:t>Lugar,……… de …………………………… de 20xx</w:t>
      </w:r>
    </w:p>
    <w:p w14:paraId="3795C626" w14:textId="77777777" w:rsidR="005C6457" w:rsidRPr="005C6457" w:rsidRDefault="005C6457" w:rsidP="005C6457">
      <w:pPr>
        <w:spacing w:before="120"/>
        <w:ind w:left="654" w:right="22" w:hanging="720"/>
        <w:jc w:val="both"/>
        <w:rPr>
          <w:rFonts w:ascii="Arial" w:hAnsi="Arial" w:cs="Arial"/>
          <w:b/>
          <w:sz w:val="18"/>
          <w:szCs w:val="18"/>
          <w:lang w:val="es-ES_tradnl"/>
        </w:rPr>
      </w:pPr>
      <w:r w:rsidRPr="005C6457">
        <w:rPr>
          <w:rFonts w:ascii="Arial" w:hAnsi="Arial" w:cs="Arial"/>
          <w:b/>
          <w:sz w:val="18"/>
          <w:szCs w:val="18"/>
          <w:lang w:val="es-ES_tradnl"/>
        </w:rPr>
        <w:t>Señores:</w:t>
      </w:r>
    </w:p>
    <w:p w14:paraId="07DF78E6" w14:textId="77777777" w:rsidR="005C6457" w:rsidRPr="00E94D2F" w:rsidRDefault="005C6457" w:rsidP="005C645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2DC1E9" w14:textId="77777777" w:rsidR="005C6457" w:rsidRPr="00E94D2F" w:rsidRDefault="005C6457" w:rsidP="005C645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29761CB" w14:textId="77777777" w:rsidR="005C6457" w:rsidRPr="00E94D2F" w:rsidRDefault="005C6457" w:rsidP="005C6457">
      <w:pPr>
        <w:tabs>
          <w:tab w:val="left" w:pos="1418"/>
        </w:tabs>
        <w:autoSpaceDE w:val="0"/>
        <w:autoSpaceDN w:val="0"/>
        <w:adjustRightInd w:val="0"/>
        <w:rPr>
          <w:rFonts w:ascii="Arial" w:eastAsiaTheme="minorHAnsi" w:hAnsi="Arial" w:cs="Arial"/>
          <w:b/>
          <w:bCs/>
          <w:color w:val="000000"/>
          <w:sz w:val="18"/>
          <w:lang w:val="es-ES"/>
        </w:rPr>
      </w:pPr>
    </w:p>
    <w:p w14:paraId="13B78196" w14:textId="77777777" w:rsidR="00375568" w:rsidRDefault="00375568" w:rsidP="0037556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01F3177C"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2DA. CONVOCATORIA - ADQUISICIÓN DE 12 MALLAS METÁLICAS GANADERAS </w:t>
      </w:r>
    </w:p>
    <w:p w14:paraId="65D8A82B"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09 HILOS PARA LA FERIA AGROPECUARIA: “MESETA DEL BOMBOM”, </w:t>
      </w:r>
    </w:p>
    <w:p w14:paraId="43B85556"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DISTRITO DE NINACACA, CERRO DE PASCO, PERÚ</w:t>
      </w:r>
    </w:p>
    <w:p w14:paraId="7A4D8A0B" w14:textId="00EF918C" w:rsidR="005C6457" w:rsidRDefault="005C6457"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p>
    <w:p w14:paraId="2BFAA38A" w14:textId="77777777" w:rsidR="00A87786" w:rsidRPr="00A87786" w:rsidRDefault="00A87786"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p>
    <w:p w14:paraId="79B29DC8"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 xml:space="preserve">(Razón  Social  o  Nombre  del  Postor),  con  R.U.C.  </w:t>
      </w:r>
      <w:proofErr w:type="spellStart"/>
      <w:r w:rsidRPr="00491478">
        <w:rPr>
          <w:rFonts w:ascii="Arial" w:eastAsiaTheme="minorHAnsi" w:hAnsi="Arial" w:cs="Arial"/>
          <w:color w:val="000000"/>
          <w:sz w:val="20"/>
          <w:szCs w:val="20"/>
        </w:rPr>
        <w:t>Nº</w:t>
      </w:r>
      <w:proofErr w:type="spellEnd"/>
      <w:r w:rsidRPr="00491478">
        <w:rPr>
          <w:rFonts w:ascii="Arial" w:eastAsiaTheme="minorHAnsi" w:hAnsi="Arial" w:cs="Arial"/>
          <w:color w:val="000000"/>
          <w:sz w:val="20"/>
          <w:szCs w:val="20"/>
        </w:rPr>
        <w:t xml:space="preserve">  ……………,  con  domicilio  legal  en</w:t>
      </w:r>
    </w:p>
    <w:p w14:paraId="545BFB6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r w:rsidRPr="00491478">
        <w:rPr>
          <w:rFonts w:ascii="Arial" w:eastAsiaTheme="minorHAnsi" w:hAnsi="Arial" w:cs="Arial"/>
          <w:color w:val="000000"/>
          <w:sz w:val="20"/>
          <w:szCs w:val="20"/>
        </w:rPr>
        <w:tab/>
        <w:t>teléfono...............,   correo   electrónico……...........…......................,</w:t>
      </w:r>
      <w:r w:rsidRPr="00491478">
        <w:rPr>
          <w:rFonts w:ascii="Arial" w:eastAsiaTheme="minorHAnsi" w:hAnsi="Arial" w:cs="Arial"/>
          <w:color w:val="000000"/>
          <w:sz w:val="20"/>
          <w:szCs w:val="20"/>
        </w:rPr>
        <w:tab/>
        <w:t>debidamente re</w:t>
      </w:r>
      <w:r>
        <w:rPr>
          <w:rFonts w:ascii="Arial" w:eastAsiaTheme="minorHAnsi" w:hAnsi="Arial" w:cs="Arial"/>
          <w:color w:val="000000"/>
          <w:sz w:val="20"/>
          <w:szCs w:val="20"/>
        </w:rPr>
        <w:t>pr</w:t>
      </w:r>
      <w:r w:rsidRPr="00491478">
        <w:rPr>
          <w:rFonts w:ascii="Arial" w:eastAsiaTheme="minorHAnsi" w:hAnsi="Arial" w:cs="Arial"/>
          <w:color w:val="000000"/>
          <w:sz w:val="20"/>
          <w:szCs w:val="20"/>
        </w:rPr>
        <w:t>esentada por su Sr</w:t>
      </w:r>
      <w:r w:rsidRPr="00491478">
        <w:rPr>
          <w:rFonts w:ascii="Arial" w:eastAsiaTheme="minorHAnsi" w:hAnsi="Arial" w:cs="Arial"/>
          <w:color w:val="000000"/>
          <w:sz w:val="20"/>
          <w:szCs w:val="20"/>
        </w:rPr>
        <w:tab/>
        <w:t xml:space="preserve">, identificado con D.N.I </w:t>
      </w:r>
      <w:proofErr w:type="spellStart"/>
      <w:r w:rsidRPr="00491478">
        <w:rPr>
          <w:rFonts w:ascii="Arial" w:eastAsiaTheme="minorHAnsi" w:hAnsi="Arial" w:cs="Arial"/>
          <w:color w:val="000000"/>
          <w:sz w:val="20"/>
          <w:szCs w:val="20"/>
        </w:rPr>
        <w:t>N°</w:t>
      </w:r>
      <w:proofErr w:type="spellEnd"/>
      <w:r w:rsidRPr="00491478">
        <w:rPr>
          <w:rFonts w:ascii="Arial" w:eastAsiaTheme="minorHAnsi" w:hAnsi="Arial" w:cs="Arial"/>
          <w:color w:val="000000"/>
          <w:sz w:val="20"/>
          <w:szCs w:val="20"/>
        </w:rPr>
        <w:t xml:space="preserve"> …, según Poder inscrito en la</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 xml:space="preserve">Partida </w:t>
      </w:r>
      <w:proofErr w:type="spellStart"/>
      <w:r w:rsidRPr="00491478">
        <w:rPr>
          <w:rFonts w:ascii="Arial" w:eastAsiaTheme="minorHAnsi" w:hAnsi="Arial" w:cs="Arial"/>
          <w:color w:val="000000"/>
          <w:sz w:val="20"/>
          <w:szCs w:val="20"/>
        </w:rPr>
        <w:t>N°</w:t>
      </w:r>
      <w:proofErr w:type="spellEnd"/>
      <w:r w:rsidRPr="00491478">
        <w:rPr>
          <w:rFonts w:ascii="Arial" w:eastAsiaTheme="minorHAnsi" w:hAnsi="Arial" w:cs="Arial"/>
          <w:color w:val="000000"/>
          <w:sz w:val="20"/>
          <w:szCs w:val="20"/>
        </w:rPr>
        <w:t>……, del Registro de Personas Jurídicas de………, declaramos bajo juramento lo siguiente:</w:t>
      </w:r>
    </w:p>
    <w:p w14:paraId="67C8F1C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22F0BBE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No tenemos impedimento para contratar con el Estado, conforme a lo dispuesto en la normativa de contrataciones del Estado.</w:t>
      </w:r>
    </w:p>
    <w:p w14:paraId="08649D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6F54DC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5BB59B1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10BAC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7DFE13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Representante Legal del postor/Postor Razón Social o DNI</w:t>
      </w:r>
    </w:p>
    <w:p w14:paraId="05431614" w14:textId="4724F23D" w:rsidR="00986490" w:rsidRDefault="00986490"/>
    <w:p w14:paraId="6F6DEEF7" w14:textId="67756DA4" w:rsidR="00986490" w:rsidRDefault="00986490"/>
    <w:p w14:paraId="1EFC2CC8" w14:textId="4B4EC654" w:rsidR="00986490" w:rsidRDefault="00986490"/>
    <w:p w14:paraId="281B5DE8" w14:textId="3CEE5B82" w:rsidR="00986490" w:rsidRDefault="00986490"/>
    <w:p w14:paraId="1F3955FB" w14:textId="75A44A28" w:rsidR="00986490" w:rsidRDefault="00986490"/>
    <w:p w14:paraId="3ABDE7C7" w14:textId="227191E4" w:rsidR="00986490" w:rsidRDefault="00986490"/>
    <w:p w14:paraId="79F68E13" w14:textId="02B55C3A" w:rsidR="00986490" w:rsidRDefault="00986490"/>
    <w:p w14:paraId="029FD126" w14:textId="48275B80" w:rsidR="00986490" w:rsidRDefault="00986490"/>
    <w:p w14:paraId="28EE0CEC" w14:textId="4F727A3F" w:rsidR="00986490" w:rsidRDefault="00986490"/>
    <w:p w14:paraId="75C8ABC9" w14:textId="2E732340" w:rsidR="00986490" w:rsidRDefault="00986490"/>
    <w:p w14:paraId="121C1104" w14:textId="59C573DC" w:rsidR="00986490" w:rsidRDefault="00986490"/>
    <w:p w14:paraId="06FA9B9D" w14:textId="57307D99" w:rsidR="00986490" w:rsidRDefault="00986490"/>
    <w:p w14:paraId="7A4F2CD2" w14:textId="4A77771D" w:rsidR="00986490" w:rsidRDefault="00986490"/>
    <w:p w14:paraId="64217311" w14:textId="724843B7" w:rsidR="00986490" w:rsidRDefault="00986490"/>
    <w:p w14:paraId="7C4A128F" w14:textId="0D46AE01" w:rsidR="00986490" w:rsidRPr="00986490" w:rsidRDefault="00986490">
      <w:pPr>
        <w:rPr>
          <w:sz w:val="18"/>
          <w:szCs w:val="18"/>
        </w:rPr>
      </w:pPr>
    </w:p>
    <w:p w14:paraId="6B8E2438" w14:textId="2A0F138F" w:rsidR="00986490" w:rsidRPr="00986490" w:rsidRDefault="00986490" w:rsidP="00986490">
      <w:pPr>
        <w:jc w:val="center"/>
        <w:rPr>
          <w:rFonts w:ascii="Arial" w:hAnsi="Arial" w:cs="Arial"/>
          <w:b/>
          <w:bCs/>
          <w:sz w:val="18"/>
          <w:szCs w:val="18"/>
          <w:u w:val="single"/>
        </w:rPr>
      </w:pPr>
      <w:r w:rsidRPr="00986490">
        <w:rPr>
          <w:rFonts w:ascii="Arial" w:hAnsi="Arial" w:cs="Arial"/>
          <w:b/>
          <w:bCs/>
          <w:sz w:val="18"/>
          <w:szCs w:val="18"/>
          <w:u w:val="single"/>
        </w:rPr>
        <w:t>ANEXO 19</w:t>
      </w:r>
    </w:p>
    <w:p w14:paraId="4C954F34" w14:textId="77777777" w:rsidR="00986490" w:rsidRDefault="00986490" w:rsidP="00986490">
      <w:pPr>
        <w:ind w:left="268" w:right="201"/>
        <w:jc w:val="center"/>
        <w:rPr>
          <w:rFonts w:ascii="Arial" w:hAnsi="Arial"/>
          <w:b/>
          <w:sz w:val="17"/>
        </w:rPr>
      </w:pPr>
      <w:r>
        <w:rPr>
          <w:rFonts w:ascii="Arial" w:hAnsi="Arial"/>
          <w:b/>
          <w:sz w:val="17"/>
          <w:u w:val="single"/>
        </w:rPr>
        <w:t>DECLARACIÓN</w:t>
      </w:r>
      <w:r>
        <w:rPr>
          <w:rFonts w:ascii="Arial" w:hAnsi="Arial"/>
          <w:b/>
          <w:spacing w:val="-5"/>
          <w:sz w:val="17"/>
          <w:u w:val="single"/>
        </w:rPr>
        <w:t xml:space="preserve"> </w:t>
      </w:r>
      <w:r>
        <w:rPr>
          <w:rFonts w:ascii="Arial" w:hAnsi="Arial"/>
          <w:b/>
          <w:sz w:val="17"/>
          <w:u w:val="single"/>
        </w:rPr>
        <w:t>JURADA</w:t>
      </w:r>
      <w:r>
        <w:rPr>
          <w:rFonts w:ascii="Arial" w:hAnsi="Arial"/>
          <w:b/>
          <w:spacing w:val="-6"/>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COMPROMISO</w:t>
      </w:r>
      <w:r>
        <w:rPr>
          <w:rFonts w:ascii="Arial" w:hAnsi="Arial"/>
          <w:b/>
          <w:spacing w:val="-5"/>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CUMPLIMIENTO</w:t>
      </w:r>
      <w:r>
        <w:rPr>
          <w:rFonts w:ascii="Arial" w:hAnsi="Arial"/>
          <w:b/>
          <w:spacing w:val="-7"/>
          <w:sz w:val="17"/>
          <w:u w:val="single"/>
        </w:rPr>
        <w:t xml:space="preserve"> </w:t>
      </w:r>
      <w:r>
        <w:rPr>
          <w:rFonts w:ascii="Arial" w:hAnsi="Arial"/>
          <w:b/>
          <w:sz w:val="17"/>
          <w:u w:val="single"/>
        </w:rPr>
        <w:t>DE</w:t>
      </w:r>
    </w:p>
    <w:p w14:paraId="170C5E2D" w14:textId="77777777" w:rsidR="00986490" w:rsidRDefault="00986490" w:rsidP="00986490">
      <w:pPr>
        <w:spacing w:before="1" w:line="195" w:lineRule="exact"/>
        <w:ind w:left="268" w:right="202"/>
        <w:jc w:val="center"/>
        <w:rPr>
          <w:rFonts w:ascii="Arial" w:hAnsi="Arial"/>
          <w:b/>
          <w:sz w:val="17"/>
        </w:rPr>
      </w:pPr>
      <w:r>
        <w:rPr>
          <w:rFonts w:ascii="Arial" w:hAnsi="Arial"/>
          <w:b/>
          <w:sz w:val="17"/>
          <w:u w:val="single"/>
        </w:rPr>
        <w:t>Política</w:t>
      </w:r>
      <w:r>
        <w:rPr>
          <w:rFonts w:ascii="Arial" w:hAnsi="Arial"/>
          <w:b/>
          <w:spacing w:val="-7"/>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Prevención</w:t>
      </w:r>
      <w:r>
        <w:rPr>
          <w:rFonts w:ascii="Arial" w:hAnsi="Arial"/>
          <w:b/>
          <w:spacing w:val="-3"/>
          <w:sz w:val="17"/>
          <w:u w:val="single"/>
        </w:rPr>
        <w:t xml:space="preserve"> </w:t>
      </w:r>
      <w:r>
        <w:rPr>
          <w:rFonts w:ascii="Arial" w:hAnsi="Arial"/>
          <w:b/>
          <w:sz w:val="17"/>
          <w:u w:val="single"/>
        </w:rPr>
        <w:t>de</w:t>
      </w:r>
      <w:r>
        <w:rPr>
          <w:rFonts w:ascii="Arial" w:hAnsi="Arial"/>
          <w:b/>
          <w:spacing w:val="-7"/>
          <w:sz w:val="17"/>
          <w:u w:val="single"/>
        </w:rPr>
        <w:t xml:space="preserve"> </w:t>
      </w:r>
      <w:r>
        <w:rPr>
          <w:rFonts w:ascii="Arial" w:hAnsi="Arial"/>
          <w:b/>
          <w:sz w:val="17"/>
          <w:u w:val="single"/>
        </w:rPr>
        <w:t>Lavado</w:t>
      </w:r>
      <w:r>
        <w:rPr>
          <w:rFonts w:ascii="Arial" w:hAnsi="Arial"/>
          <w:b/>
          <w:spacing w:val="-3"/>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Activos</w:t>
      </w:r>
      <w:r>
        <w:rPr>
          <w:rFonts w:ascii="Arial" w:hAnsi="Arial"/>
          <w:b/>
          <w:spacing w:val="-5"/>
          <w:sz w:val="17"/>
          <w:u w:val="single"/>
        </w:rPr>
        <w:t xml:space="preserve"> </w:t>
      </w:r>
      <w:r>
        <w:rPr>
          <w:rFonts w:ascii="Arial" w:hAnsi="Arial"/>
          <w:b/>
          <w:sz w:val="17"/>
          <w:u w:val="single"/>
        </w:rPr>
        <w:t>y</w:t>
      </w:r>
      <w:r>
        <w:rPr>
          <w:rFonts w:ascii="Arial" w:hAnsi="Arial"/>
          <w:b/>
          <w:spacing w:val="-4"/>
          <w:sz w:val="17"/>
          <w:u w:val="single"/>
        </w:rPr>
        <w:t xml:space="preserve"> </w:t>
      </w:r>
      <w:r>
        <w:rPr>
          <w:rFonts w:ascii="Arial" w:hAnsi="Arial"/>
          <w:b/>
          <w:sz w:val="17"/>
          <w:u w:val="single"/>
        </w:rPr>
        <w:t>Financiamiento</w:t>
      </w:r>
      <w:r>
        <w:rPr>
          <w:rFonts w:ascii="Arial" w:hAnsi="Arial"/>
          <w:b/>
          <w:spacing w:val="-3"/>
          <w:sz w:val="17"/>
          <w:u w:val="single"/>
        </w:rPr>
        <w:t xml:space="preserve"> </w:t>
      </w:r>
      <w:r>
        <w:rPr>
          <w:rFonts w:ascii="Arial" w:hAnsi="Arial"/>
          <w:b/>
          <w:sz w:val="17"/>
          <w:u w:val="single"/>
        </w:rPr>
        <w:t>del</w:t>
      </w:r>
      <w:r>
        <w:rPr>
          <w:rFonts w:ascii="Arial" w:hAnsi="Arial"/>
          <w:b/>
          <w:spacing w:val="-3"/>
          <w:sz w:val="17"/>
          <w:u w:val="single"/>
        </w:rPr>
        <w:t xml:space="preserve"> </w:t>
      </w:r>
      <w:r>
        <w:rPr>
          <w:rFonts w:ascii="Arial" w:hAnsi="Arial"/>
          <w:b/>
          <w:sz w:val="17"/>
          <w:u w:val="single"/>
        </w:rPr>
        <w:t>Terrorismo,</w:t>
      </w:r>
      <w:r>
        <w:rPr>
          <w:rFonts w:ascii="Arial" w:hAnsi="Arial"/>
          <w:b/>
          <w:spacing w:val="-8"/>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Delitos</w:t>
      </w:r>
      <w:r>
        <w:rPr>
          <w:rFonts w:ascii="Arial" w:hAnsi="Arial"/>
          <w:b/>
          <w:spacing w:val="-4"/>
          <w:sz w:val="17"/>
          <w:u w:val="single"/>
        </w:rPr>
        <w:t xml:space="preserve"> </w:t>
      </w:r>
      <w:r>
        <w:rPr>
          <w:rFonts w:ascii="Arial" w:hAnsi="Arial"/>
          <w:b/>
          <w:sz w:val="17"/>
          <w:u w:val="single"/>
        </w:rPr>
        <w:t>de</w:t>
      </w:r>
      <w:r>
        <w:rPr>
          <w:rFonts w:ascii="Arial" w:hAnsi="Arial"/>
          <w:b/>
          <w:spacing w:val="-4"/>
          <w:sz w:val="17"/>
          <w:u w:val="single"/>
        </w:rPr>
        <w:t xml:space="preserve"> </w:t>
      </w:r>
      <w:r>
        <w:rPr>
          <w:rFonts w:ascii="Arial" w:hAnsi="Arial"/>
          <w:b/>
          <w:sz w:val="17"/>
          <w:u w:val="single"/>
        </w:rPr>
        <w:t>Corrupción</w:t>
      </w:r>
      <w:r>
        <w:rPr>
          <w:rFonts w:ascii="Arial" w:hAnsi="Arial"/>
          <w:b/>
          <w:spacing w:val="-5"/>
          <w:sz w:val="17"/>
          <w:u w:val="single"/>
        </w:rPr>
        <w:t xml:space="preserve"> </w:t>
      </w:r>
      <w:r>
        <w:rPr>
          <w:rFonts w:ascii="Arial" w:hAnsi="Arial"/>
          <w:b/>
          <w:sz w:val="17"/>
          <w:u w:val="single"/>
        </w:rPr>
        <w:t>y</w:t>
      </w:r>
      <w:r>
        <w:rPr>
          <w:rFonts w:ascii="Arial" w:hAnsi="Arial"/>
          <w:b/>
          <w:spacing w:val="-5"/>
          <w:sz w:val="17"/>
          <w:u w:val="single"/>
        </w:rPr>
        <w:t xml:space="preserve"> </w:t>
      </w:r>
      <w:r>
        <w:rPr>
          <w:rFonts w:ascii="Arial" w:hAnsi="Arial"/>
          <w:b/>
          <w:sz w:val="17"/>
          <w:u w:val="single"/>
        </w:rPr>
        <w:t>de</w:t>
      </w:r>
    </w:p>
    <w:p w14:paraId="5085A77C" w14:textId="79E6691E" w:rsidR="00986490" w:rsidRDefault="00986490" w:rsidP="00986490">
      <w:pPr>
        <w:spacing w:line="195" w:lineRule="exact"/>
        <w:ind w:left="3335"/>
        <w:rPr>
          <w:rFonts w:ascii="Arial" w:hAnsi="Arial"/>
          <w:b/>
          <w:sz w:val="17"/>
        </w:rPr>
      </w:pPr>
      <w:r>
        <w:rPr>
          <w:rFonts w:ascii="Arial" w:hAnsi="Arial"/>
          <w:b/>
          <w:sz w:val="17"/>
          <w:u w:val="single"/>
        </w:rPr>
        <w:t>Gestión</w:t>
      </w:r>
      <w:r>
        <w:rPr>
          <w:rFonts w:ascii="Arial" w:hAnsi="Arial"/>
          <w:b/>
          <w:spacing w:val="-7"/>
          <w:sz w:val="17"/>
          <w:u w:val="single"/>
        </w:rPr>
        <w:t xml:space="preserve"> </w:t>
      </w:r>
      <w:r>
        <w:rPr>
          <w:rFonts w:ascii="Arial" w:hAnsi="Arial"/>
          <w:b/>
          <w:sz w:val="17"/>
          <w:u w:val="single"/>
        </w:rPr>
        <w:t>Anti</w:t>
      </w:r>
      <w:r w:rsidR="003C37BB">
        <w:rPr>
          <w:rFonts w:ascii="Arial" w:hAnsi="Arial"/>
          <w:b/>
          <w:sz w:val="17"/>
          <w:u w:val="single"/>
        </w:rPr>
        <w:t>s</w:t>
      </w:r>
      <w:r>
        <w:rPr>
          <w:rFonts w:ascii="Arial" w:hAnsi="Arial"/>
          <w:b/>
          <w:sz w:val="17"/>
          <w:u w:val="single"/>
        </w:rPr>
        <w:t>oborno</w:t>
      </w:r>
      <w:r>
        <w:rPr>
          <w:rFonts w:ascii="Arial" w:hAnsi="Arial"/>
          <w:b/>
          <w:spacing w:val="-7"/>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PETROPERÚ</w:t>
      </w:r>
    </w:p>
    <w:p w14:paraId="5F429880" w14:textId="7C6D479D" w:rsidR="00986490" w:rsidRDefault="00986490" w:rsidP="00986490">
      <w:pPr>
        <w:tabs>
          <w:tab w:val="left" w:leader="dot" w:pos="2341"/>
        </w:tabs>
        <w:rPr>
          <w:rFonts w:ascii="Arial" w:hAnsi="Arial" w:cs="Arial"/>
          <w:b/>
          <w:bCs/>
          <w:w w:val="105"/>
          <w:sz w:val="18"/>
          <w:szCs w:val="18"/>
          <w:u w:val="single"/>
        </w:rPr>
      </w:pPr>
      <w:r w:rsidRPr="00986490">
        <w:rPr>
          <w:rFonts w:ascii="Arial" w:hAnsi="Arial" w:cs="Arial"/>
          <w:b/>
          <w:bCs/>
          <w:w w:val="105"/>
          <w:sz w:val="18"/>
          <w:szCs w:val="18"/>
          <w:u w:val="single"/>
        </w:rPr>
        <w:t>Lugar,</w:t>
      </w:r>
      <w:r w:rsidRPr="00986490">
        <w:rPr>
          <w:rFonts w:ascii="Arial" w:hAnsi="Arial" w:cs="Arial"/>
          <w:b/>
          <w:bCs/>
          <w:spacing w:val="-8"/>
          <w:w w:val="105"/>
          <w:sz w:val="18"/>
          <w:szCs w:val="18"/>
          <w:u w:val="single"/>
        </w:rPr>
        <w:t xml:space="preserve"> </w:t>
      </w:r>
      <w:r w:rsidRPr="00986490">
        <w:rPr>
          <w:rFonts w:ascii="Arial" w:hAnsi="Arial" w:cs="Arial"/>
          <w:b/>
          <w:bCs/>
          <w:w w:val="105"/>
          <w:sz w:val="18"/>
          <w:szCs w:val="18"/>
          <w:u w:val="single"/>
        </w:rPr>
        <w:t>…….</w:t>
      </w:r>
      <w:r w:rsidRPr="00986490">
        <w:rPr>
          <w:rFonts w:ascii="Arial" w:hAnsi="Arial" w:cs="Arial"/>
          <w:b/>
          <w:bCs/>
          <w:spacing w:val="-8"/>
          <w:w w:val="105"/>
          <w:sz w:val="18"/>
          <w:szCs w:val="18"/>
          <w:u w:val="single"/>
        </w:rPr>
        <w:t xml:space="preserve"> </w:t>
      </w:r>
      <w:r w:rsidRPr="00986490">
        <w:rPr>
          <w:rFonts w:ascii="Arial" w:hAnsi="Arial" w:cs="Arial"/>
          <w:b/>
          <w:bCs/>
          <w:w w:val="105"/>
          <w:sz w:val="18"/>
          <w:szCs w:val="18"/>
          <w:u w:val="single"/>
        </w:rPr>
        <w:t>de</w:t>
      </w:r>
      <w:r w:rsidRPr="00986490">
        <w:rPr>
          <w:rFonts w:ascii="Arial" w:hAnsi="Arial" w:cs="Arial"/>
          <w:b/>
          <w:bCs/>
          <w:w w:val="105"/>
          <w:sz w:val="18"/>
          <w:szCs w:val="18"/>
          <w:u w:val="single"/>
        </w:rPr>
        <w:tab/>
      </w:r>
      <w:proofErr w:type="spellStart"/>
      <w:r w:rsidRPr="00986490">
        <w:rPr>
          <w:rFonts w:ascii="Arial" w:hAnsi="Arial" w:cs="Arial"/>
          <w:b/>
          <w:bCs/>
          <w:w w:val="105"/>
          <w:sz w:val="18"/>
          <w:szCs w:val="18"/>
          <w:u w:val="single"/>
        </w:rPr>
        <w:t>de</w:t>
      </w:r>
      <w:proofErr w:type="spellEnd"/>
      <w:r w:rsidRPr="00986490">
        <w:rPr>
          <w:rFonts w:ascii="Arial" w:hAnsi="Arial" w:cs="Arial"/>
          <w:b/>
          <w:bCs/>
          <w:spacing w:val="-5"/>
          <w:w w:val="105"/>
          <w:sz w:val="18"/>
          <w:szCs w:val="18"/>
          <w:u w:val="single"/>
        </w:rPr>
        <w:t xml:space="preserve"> </w:t>
      </w:r>
      <w:r w:rsidRPr="00986490">
        <w:rPr>
          <w:rFonts w:ascii="Arial" w:hAnsi="Arial" w:cs="Arial"/>
          <w:b/>
          <w:bCs/>
          <w:w w:val="105"/>
          <w:sz w:val="18"/>
          <w:szCs w:val="18"/>
          <w:u w:val="single"/>
        </w:rPr>
        <w:t>20xx</w:t>
      </w:r>
    </w:p>
    <w:p w14:paraId="5025C0B6" w14:textId="77777777" w:rsidR="00986490" w:rsidRDefault="00986490" w:rsidP="00986490">
      <w:pPr>
        <w:pStyle w:val="Ttulo"/>
        <w:spacing w:before="100"/>
        <w:ind w:left="0"/>
      </w:pPr>
      <w:r>
        <w:rPr>
          <w:w w:val="105"/>
        </w:rPr>
        <w:t>Señores:</w:t>
      </w:r>
    </w:p>
    <w:p w14:paraId="535EE114" w14:textId="77777777" w:rsidR="00986490" w:rsidRDefault="00986490" w:rsidP="00986490">
      <w:pPr>
        <w:pStyle w:val="Ttulo"/>
        <w:spacing w:line="247" w:lineRule="auto"/>
        <w:ind w:left="0" w:right="5234"/>
        <w:rPr>
          <w:spacing w:val="-56"/>
          <w:w w:val="105"/>
        </w:rPr>
      </w:pPr>
      <w:r>
        <w:rPr>
          <w:spacing w:val="-1"/>
          <w:w w:val="105"/>
        </w:rPr>
        <w:t>Petróleos</w:t>
      </w:r>
      <w:r>
        <w:rPr>
          <w:spacing w:val="-14"/>
          <w:w w:val="105"/>
        </w:rPr>
        <w:t xml:space="preserve"> </w:t>
      </w:r>
      <w:r>
        <w:rPr>
          <w:w w:val="105"/>
        </w:rPr>
        <w:t>del</w:t>
      </w:r>
      <w:r>
        <w:rPr>
          <w:spacing w:val="-10"/>
          <w:w w:val="105"/>
        </w:rPr>
        <w:t xml:space="preserve"> </w:t>
      </w:r>
      <w:r>
        <w:rPr>
          <w:w w:val="105"/>
        </w:rPr>
        <w:t>Perú</w:t>
      </w:r>
      <w:r>
        <w:rPr>
          <w:spacing w:val="-13"/>
          <w:w w:val="105"/>
        </w:rPr>
        <w:t xml:space="preserve"> </w:t>
      </w:r>
      <w:r>
        <w:rPr>
          <w:w w:val="105"/>
        </w:rPr>
        <w:t>–</w:t>
      </w:r>
      <w:r>
        <w:rPr>
          <w:spacing w:val="-11"/>
          <w:w w:val="105"/>
        </w:rPr>
        <w:t xml:space="preserve"> </w:t>
      </w:r>
      <w:r>
        <w:rPr>
          <w:w w:val="105"/>
        </w:rPr>
        <w:t>PETROPERU</w:t>
      </w:r>
      <w:r>
        <w:rPr>
          <w:spacing w:val="-12"/>
          <w:w w:val="105"/>
        </w:rPr>
        <w:t xml:space="preserve"> </w:t>
      </w:r>
      <w:r>
        <w:rPr>
          <w:w w:val="105"/>
        </w:rPr>
        <w:t>S.A.</w:t>
      </w:r>
    </w:p>
    <w:p w14:paraId="79EDA9BC" w14:textId="77777777" w:rsidR="00986490" w:rsidRDefault="00986490" w:rsidP="00986490">
      <w:pPr>
        <w:pStyle w:val="Ttulo"/>
        <w:spacing w:line="247" w:lineRule="auto"/>
        <w:ind w:left="0" w:right="5234"/>
      </w:pPr>
      <w:r>
        <w:rPr>
          <w:w w:val="105"/>
        </w:rPr>
        <w:t>Presente.</w:t>
      </w:r>
      <w:r>
        <w:rPr>
          <w:spacing w:val="-3"/>
          <w:w w:val="105"/>
        </w:rPr>
        <w:t xml:space="preserve"> </w:t>
      </w:r>
      <w:r>
        <w:rPr>
          <w:w w:val="105"/>
        </w:rPr>
        <w:t>–</w:t>
      </w:r>
    </w:p>
    <w:p w14:paraId="2D957999" w14:textId="77777777" w:rsidR="00986490" w:rsidRPr="00E94D2F" w:rsidRDefault="00986490" w:rsidP="00986490">
      <w:pPr>
        <w:tabs>
          <w:tab w:val="left" w:pos="1418"/>
        </w:tabs>
        <w:autoSpaceDE w:val="0"/>
        <w:autoSpaceDN w:val="0"/>
        <w:adjustRightInd w:val="0"/>
        <w:rPr>
          <w:rFonts w:ascii="Arial" w:eastAsiaTheme="minorHAnsi" w:hAnsi="Arial" w:cs="Arial"/>
          <w:b/>
          <w:bCs/>
          <w:color w:val="000000"/>
          <w:sz w:val="18"/>
          <w:lang w:val="es-ES"/>
        </w:rPr>
      </w:pPr>
    </w:p>
    <w:p w14:paraId="5672C99F" w14:textId="77777777" w:rsidR="00375568" w:rsidRDefault="00375568" w:rsidP="0037556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0CADC09E"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2DA. CONVOCATORIA - ADQUISICIÓN DE 12 MALLAS METÁLICAS GANADERAS </w:t>
      </w:r>
    </w:p>
    <w:p w14:paraId="00C31770"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09 HILOS PARA LA FERIA AGROPECUARIA: “MESETA DEL BOMBOM”, </w:t>
      </w:r>
    </w:p>
    <w:p w14:paraId="5766D357" w14:textId="77777777" w:rsidR="00375568" w:rsidRDefault="00375568" w:rsidP="0037556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DISTRITO DE NINACACA, CERRO DE PASCO, PERÚ</w:t>
      </w:r>
    </w:p>
    <w:p w14:paraId="05560B77" w14:textId="17D4B6BA" w:rsidR="00991403" w:rsidRP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p>
    <w:p w14:paraId="642D226A" w14:textId="27369B21" w:rsidR="00986490" w:rsidRDefault="00986490" w:rsidP="00986490">
      <w:pPr>
        <w:tabs>
          <w:tab w:val="left" w:pos="1418"/>
        </w:tabs>
        <w:autoSpaceDE w:val="0"/>
        <w:autoSpaceDN w:val="0"/>
        <w:adjustRightInd w:val="0"/>
        <w:spacing w:after="0" w:line="240" w:lineRule="auto"/>
        <w:rPr>
          <w:rFonts w:ascii="Arial" w:eastAsiaTheme="minorHAnsi" w:hAnsi="Arial" w:cs="Arial"/>
          <w:b/>
          <w:bCs/>
          <w:color w:val="0000FF"/>
          <w:sz w:val="18"/>
          <w:lang w:val="es-ES"/>
        </w:rPr>
      </w:pPr>
    </w:p>
    <w:p w14:paraId="328E397D"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54049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r w:rsidRPr="00491478">
        <w:rPr>
          <w:rFonts w:ascii="Arial" w:eastAsiaTheme="minorHAnsi" w:hAnsi="Arial" w:cs="Arial"/>
          <w:color w:val="000000"/>
          <w:sz w:val="20"/>
          <w:szCs w:val="20"/>
        </w:rPr>
        <w:tab/>
        <w:t>con</w:t>
      </w:r>
      <w:r w:rsidRPr="00491478">
        <w:rPr>
          <w:rFonts w:ascii="Arial" w:eastAsiaTheme="minorHAnsi" w:hAnsi="Arial" w:cs="Arial"/>
          <w:color w:val="000000"/>
          <w:sz w:val="20"/>
          <w:szCs w:val="20"/>
        </w:rPr>
        <w:tab/>
        <w:t>R.U.C.</w:t>
      </w:r>
      <w:r w:rsidRPr="00491478">
        <w:rPr>
          <w:rFonts w:ascii="Arial" w:eastAsiaTheme="minorHAnsi" w:hAnsi="Arial" w:cs="Arial"/>
          <w:color w:val="000000"/>
          <w:sz w:val="20"/>
          <w:szCs w:val="20"/>
        </w:rPr>
        <w:tab/>
      </w:r>
      <w:proofErr w:type="spellStart"/>
      <w:r w:rsidRPr="00491478">
        <w:rPr>
          <w:rFonts w:ascii="Arial" w:eastAsiaTheme="minorHAnsi" w:hAnsi="Arial" w:cs="Arial"/>
          <w:color w:val="000000"/>
          <w:sz w:val="20"/>
          <w:szCs w:val="20"/>
        </w:rPr>
        <w:t>Nº</w:t>
      </w:r>
      <w:proofErr w:type="spellEnd"/>
      <w:r w:rsidRPr="00491478">
        <w:rPr>
          <w:rFonts w:ascii="Arial" w:eastAsiaTheme="minorHAnsi" w:hAnsi="Arial" w:cs="Arial"/>
          <w:color w:val="000000"/>
          <w:sz w:val="20"/>
          <w:szCs w:val="20"/>
        </w:rPr>
        <w:tab/>
        <w:t>………………………..,</w:t>
      </w:r>
      <w:r w:rsidRPr="00491478">
        <w:rPr>
          <w:rFonts w:ascii="Arial" w:eastAsiaTheme="minorHAnsi" w:hAnsi="Arial" w:cs="Arial"/>
          <w:color w:val="000000"/>
          <w:sz w:val="20"/>
          <w:szCs w:val="20"/>
        </w:rPr>
        <w:tab/>
        <w:t>con</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do</w:t>
      </w:r>
      <w:r>
        <w:rPr>
          <w:rFonts w:ascii="Arial" w:eastAsiaTheme="minorHAnsi" w:hAnsi="Arial" w:cs="Arial"/>
          <w:color w:val="000000"/>
          <w:sz w:val="20"/>
          <w:szCs w:val="20"/>
        </w:rPr>
        <w:t>m</w:t>
      </w:r>
      <w:r w:rsidRPr="00491478">
        <w:rPr>
          <w:rFonts w:ascii="Arial" w:eastAsiaTheme="minorHAnsi" w:hAnsi="Arial" w:cs="Arial"/>
          <w:color w:val="000000"/>
          <w:sz w:val="20"/>
          <w:szCs w:val="20"/>
        </w:rPr>
        <w:t>icilio</w:t>
      </w:r>
      <w:r w:rsidRPr="00491478">
        <w:rPr>
          <w:rFonts w:ascii="Arial" w:eastAsiaTheme="minorHAnsi" w:hAnsi="Arial" w:cs="Arial"/>
          <w:color w:val="000000"/>
          <w:sz w:val="20"/>
          <w:szCs w:val="20"/>
        </w:rPr>
        <w:tab/>
        <w:t>legal en……………………………………..– ………………..– ………………….. - Lima, teléfono …………………., e-mail</w:t>
      </w:r>
    </w:p>
    <w:p w14:paraId="7693226F" w14:textId="1576BC2C"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   debidamente   representada   por   ………………………………..,   con</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 xml:space="preserve">D.N.I   </w:t>
      </w:r>
      <w:proofErr w:type="spellStart"/>
      <w:r w:rsidRPr="00491478">
        <w:rPr>
          <w:rFonts w:ascii="Arial" w:eastAsiaTheme="minorHAnsi" w:hAnsi="Arial" w:cs="Arial"/>
          <w:color w:val="000000"/>
          <w:sz w:val="20"/>
          <w:szCs w:val="20"/>
        </w:rPr>
        <w:t>N°</w:t>
      </w:r>
      <w:proofErr w:type="spellEnd"/>
      <w:r w:rsidRPr="00491478">
        <w:rPr>
          <w:rFonts w:ascii="Arial" w:eastAsiaTheme="minorHAnsi" w:hAnsi="Arial" w:cs="Arial"/>
          <w:color w:val="000000"/>
          <w:sz w:val="20"/>
          <w:szCs w:val="20"/>
        </w:rPr>
        <w:t>………………….., declaramos bajo juramento que:</w:t>
      </w:r>
    </w:p>
    <w:p w14:paraId="059CEC6C" w14:textId="11200BF0"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 xml:space="preserve"> </w:t>
      </w:r>
    </w:p>
    <w:p w14:paraId="70269484"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En virtud de la presente cláusula, el Contratista declara haber recibido y leído la Política de Prevención de Lavado de Activos y Financiamiento del Terrorismo, de Delitos de Corrupción y de Gestión Antisoborno de PETROPERÚ adjunta al presente contrato; manifestando comprenderla y comprometiéndose a cumplirla, conjuntamente con sus socios o asociados, directores, integrantes de los órganos de administración, representantes legales, apoderados, y toda persona natural o jurídica que actúa por su cuenta o beneficio, por su encargo o en su representación; con énfasis en los siguientes aspectos:</w:t>
      </w:r>
    </w:p>
    <w:p w14:paraId="131C8F6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49B546CB"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Utilizar recursos en la ejecución del presente contrato y la totalidad de pagos o cualquier otra transferencia de recursos, incluyendo garantías reales, efectuadas en favor de PETROPERÚ S.A., que proceden de fondos lícitos.</w:t>
      </w:r>
    </w:p>
    <w:p w14:paraId="4A69A95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 xml:space="preserve">No incurrir en delitos de Lavado de Activos, Financiamiento del Terrorismo, o Corrupción bajo las formas de: Cohecho Activo Genérico, Específico o Transnacional, Tráfico de Influencias, Colusión Simple o Agravada, entre otros delitos que las leyes de la materia establezcan, tales como la Ley </w:t>
      </w:r>
      <w:proofErr w:type="spellStart"/>
      <w:r w:rsidRPr="00491478">
        <w:rPr>
          <w:rFonts w:ascii="Arial" w:eastAsiaTheme="minorHAnsi" w:hAnsi="Arial" w:cs="Arial"/>
          <w:color w:val="000000"/>
          <w:sz w:val="20"/>
          <w:szCs w:val="20"/>
        </w:rPr>
        <w:t>N°</w:t>
      </w:r>
      <w:proofErr w:type="spellEnd"/>
      <w:r w:rsidRPr="00491478">
        <w:rPr>
          <w:rFonts w:ascii="Arial" w:eastAsiaTheme="minorHAnsi" w:hAnsi="Arial" w:cs="Arial"/>
          <w:color w:val="000000"/>
          <w:sz w:val="20"/>
          <w:szCs w:val="20"/>
        </w:rPr>
        <w:t xml:space="preserve"> 30424 y sus normas modificatorias, en relación con la celebración y la ejecución del presente contrato.</w:t>
      </w:r>
    </w:p>
    <w:p w14:paraId="529184E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No realizar, ofrecer, autorizar, solicitar o aceptar cualquier pago indebido o ilegal o, en general, cualquier beneficio indebido o ilegal o soborno, en relación con la celebración y la ejecución del presente contrato.</w:t>
      </w:r>
    </w:p>
    <w:p w14:paraId="33A3A0A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Que ni el, ni sus socios o asociados (con la titularidad del 10% o más de acciones o participaciones), directores y gerentes:</w:t>
      </w:r>
    </w:p>
    <w:p w14:paraId="275601C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a) Tienen condena, mediante sentencia firme, por delito de Lavado de Activos, Financiamiento del Terrorismo, delitos precedentes como Narcotráfico, Delitos Tributarios o Aduaneros, Minería Ilegal, Corrupción u otros que genere ganancias ilegales; Cohecho Activo Genérico, Específico y Transnacional, Tráfico de Influencias, Colusión Simple y Agravada o Soborno; en el ámbito nacional o internacional; b) Se encuentran comprendidos en la Lista OFAC (Oficina de Control de Activos Extranjeros del departamento de Tesoro de los Estados Unidos de América), Lista de Terroristas del Consejo de Seguridad de las Naciones Unidas, Lista relacionada con el Financiamiento de la Proliferación de Armas de Destrucción Masiva emitida por el Consejo de Seguridad de las Naciones Unidas.</w:t>
      </w:r>
    </w:p>
    <w:p w14:paraId="298E049C"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Prevenir el soborno, adoptando medidas técnicas, organizativas o de personal apropiadas para evitar acto o práctica indebidos o conductas ilícitas; en la materia sobre la que versa el presente contrato.</w:t>
      </w:r>
    </w:p>
    <w:p w14:paraId="485390B0"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48E29CBC"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38A3A83F" w14:textId="2FB22C20"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1539DCA" w14:textId="7E8D99D3"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9531E47" w14:textId="77777777" w:rsidR="00660823" w:rsidRDefault="00660823" w:rsidP="00986490">
      <w:pPr>
        <w:autoSpaceDE w:val="0"/>
        <w:autoSpaceDN w:val="0"/>
        <w:adjustRightInd w:val="0"/>
        <w:spacing w:after="0" w:line="240" w:lineRule="auto"/>
        <w:jc w:val="both"/>
        <w:rPr>
          <w:rFonts w:ascii="Arial" w:eastAsiaTheme="minorHAnsi" w:hAnsi="Arial" w:cs="Arial"/>
          <w:color w:val="000000"/>
          <w:sz w:val="20"/>
          <w:szCs w:val="20"/>
        </w:rPr>
      </w:pPr>
    </w:p>
    <w:p w14:paraId="2E01E9AB" w14:textId="1A6E00FE"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0928C8C6"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797A4B74"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3ADA7C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Poner a disposición de PETROPERÚ S.A. información veraz y completa, y en caso ésta sufra variaciones, presentar la información actualizada en un plazo de quince (15) días hábiles. PETROPERÚ S.A. puede solicitar la información que considere pertinente en cumplimiento de la legislación de lavado de activos y financiamiento del terrorismo.</w:t>
      </w:r>
    </w:p>
    <w:p w14:paraId="180AB39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Comunicar a PETROPERÚ S.A. y las autoridades competentes, de manera directa y oportuna, cualquier acto o práctica indebidos o conductas ilícitas de la que tuviera conocimiento en relación con la celebración y la ejecución del presente contrato. PETROPERÚ S.A. puede resolver en cualquier momento el presente Contrato de pleno derecho, mediante notificación escrita al Contratista si, respaldado por evidencias, considera que el Contratista ha incumplido cualquiera de los compromisos mencionados en esta cláusula, situando a PETROPERÚ S.A. frente a un riesgo legal, patrimonial o reputacional o que pueda generarle sanciones administrativas, civiles, penales; sin perjuicio de que PETROPERÚ S.A. brinde información a las autoridades competentes e inicie las acciones legales pertinentes, incluyendo las indemnizatorias que resulten aplicables”.</w:t>
      </w:r>
    </w:p>
    <w:p w14:paraId="6D98A56F"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40F7DA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Representante Legal del postor / Postor Razón Social o DNI</w:t>
      </w:r>
    </w:p>
    <w:p w14:paraId="3154198E"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07615158" w14:textId="77777777" w:rsidR="00986490" w:rsidRPr="00986490" w:rsidRDefault="00986490" w:rsidP="00986490">
      <w:pPr>
        <w:tabs>
          <w:tab w:val="left" w:leader="dot" w:pos="2341"/>
        </w:tabs>
        <w:rPr>
          <w:rFonts w:ascii="Arial" w:hAnsi="Arial" w:cs="Arial"/>
          <w:b/>
          <w:bCs/>
          <w:w w:val="105"/>
          <w:sz w:val="18"/>
          <w:szCs w:val="18"/>
          <w:u w:val="single"/>
        </w:rPr>
      </w:pPr>
    </w:p>
    <w:p w14:paraId="1F6E1012" w14:textId="77777777" w:rsidR="00986490" w:rsidRDefault="00986490"/>
    <w:sectPr w:rsidR="00986490"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481CCB" w14:textId="77777777" w:rsidR="004B40C8" w:rsidRDefault="004B40C8" w:rsidP="005B2878">
      <w:pPr>
        <w:spacing w:after="0" w:line="240" w:lineRule="auto"/>
      </w:pPr>
      <w:r>
        <w:separator/>
      </w:r>
    </w:p>
  </w:endnote>
  <w:endnote w:type="continuationSeparator" w:id="0">
    <w:p w14:paraId="220A9432" w14:textId="77777777" w:rsidR="004B40C8" w:rsidRDefault="004B40C8"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1BE2CA" w14:textId="77777777" w:rsidR="004B40C8" w:rsidRDefault="004B40C8" w:rsidP="005B2878">
      <w:pPr>
        <w:spacing w:after="0" w:line="240" w:lineRule="auto"/>
      </w:pPr>
      <w:r>
        <w:separator/>
      </w:r>
    </w:p>
  </w:footnote>
  <w:footnote w:type="continuationSeparator" w:id="0">
    <w:p w14:paraId="1429D323" w14:textId="77777777" w:rsidR="004B40C8" w:rsidRDefault="004B40C8"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6953047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91408658">
    <w:abstractNumId w:val="5"/>
  </w:num>
  <w:num w:numId="3" w16cid:durableId="392319375">
    <w:abstractNumId w:val="6"/>
  </w:num>
  <w:num w:numId="4" w16cid:durableId="1035424991">
    <w:abstractNumId w:val="2"/>
  </w:num>
  <w:num w:numId="5" w16cid:durableId="1068113209">
    <w:abstractNumId w:val="0"/>
  </w:num>
  <w:num w:numId="6" w16cid:durableId="748186988">
    <w:abstractNumId w:val="3"/>
  </w:num>
  <w:num w:numId="7" w16cid:durableId="57170276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27453"/>
    <w:rsid w:val="00061BA1"/>
    <w:rsid w:val="00093D3F"/>
    <w:rsid w:val="001C25F9"/>
    <w:rsid w:val="002B36F6"/>
    <w:rsid w:val="00375568"/>
    <w:rsid w:val="003B73B5"/>
    <w:rsid w:val="003C37BB"/>
    <w:rsid w:val="003C7879"/>
    <w:rsid w:val="004B40C8"/>
    <w:rsid w:val="004B7911"/>
    <w:rsid w:val="00501C11"/>
    <w:rsid w:val="00567F72"/>
    <w:rsid w:val="005B2878"/>
    <w:rsid w:val="005C6457"/>
    <w:rsid w:val="00660823"/>
    <w:rsid w:val="00685C78"/>
    <w:rsid w:val="006A6AF6"/>
    <w:rsid w:val="006D2229"/>
    <w:rsid w:val="006F113E"/>
    <w:rsid w:val="00783EE2"/>
    <w:rsid w:val="007F516C"/>
    <w:rsid w:val="00822EAE"/>
    <w:rsid w:val="0086511F"/>
    <w:rsid w:val="008C1211"/>
    <w:rsid w:val="00986490"/>
    <w:rsid w:val="00991403"/>
    <w:rsid w:val="00A87786"/>
    <w:rsid w:val="00AA0F9B"/>
    <w:rsid w:val="00AF76D3"/>
    <w:rsid w:val="00B47507"/>
    <w:rsid w:val="00B74546"/>
    <w:rsid w:val="00C040AD"/>
    <w:rsid w:val="00C25B92"/>
    <w:rsid w:val="00D46874"/>
    <w:rsid w:val="00DC436C"/>
    <w:rsid w:val="00EF3484"/>
    <w:rsid w:val="00F40B7A"/>
    <w:rsid w:val="00FA0E0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75568"/>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contentpasted0">
    <w:name w:val="contentpasted0"/>
    <w:basedOn w:val="Fuentedeprrafopredeter"/>
    <w:rsid w:val="007F516C"/>
  </w:style>
  <w:style w:type="paragraph" w:styleId="Ttulo">
    <w:name w:val="Title"/>
    <w:basedOn w:val="Normal"/>
    <w:link w:val="TtuloCar"/>
    <w:uiPriority w:val="1"/>
    <w:qFormat/>
    <w:rsid w:val="00986490"/>
    <w:pPr>
      <w:widowControl w:val="0"/>
      <w:autoSpaceDE w:val="0"/>
      <w:autoSpaceDN w:val="0"/>
      <w:spacing w:before="8" w:after="0" w:line="240" w:lineRule="auto"/>
      <w:ind w:left="183"/>
    </w:pPr>
    <w:rPr>
      <w:rFonts w:ascii="Arial" w:eastAsia="Arial" w:hAnsi="Arial" w:cs="Arial"/>
      <w:b/>
      <w:bCs/>
      <w:sz w:val="20"/>
      <w:szCs w:val="20"/>
      <w:lang w:val="es-ES"/>
    </w:rPr>
  </w:style>
  <w:style w:type="character" w:customStyle="1" w:styleId="TtuloCar">
    <w:name w:val="Título Car"/>
    <w:basedOn w:val="Fuentedeprrafopredeter"/>
    <w:link w:val="Ttulo"/>
    <w:uiPriority w:val="1"/>
    <w:rsid w:val="00986490"/>
    <w:rPr>
      <w:rFonts w:ascii="Arial" w:eastAsia="Arial" w:hAnsi="Arial" w:cs="Arial"/>
      <w:b/>
      <w:bCs/>
      <w:sz w:val="20"/>
      <w:szCs w:val="20"/>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729108">
      <w:bodyDiv w:val="1"/>
      <w:marLeft w:val="0"/>
      <w:marRight w:val="0"/>
      <w:marTop w:val="0"/>
      <w:marBottom w:val="0"/>
      <w:divBdr>
        <w:top w:val="none" w:sz="0" w:space="0" w:color="auto"/>
        <w:left w:val="none" w:sz="0" w:space="0" w:color="auto"/>
        <w:bottom w:val="none" w:sz="0" w:space="0" w:color="auto"/>
        <w:right w:val="none" w:sz="0" w:space="0" w:color="auto"/>
      </w:divBdr>
    </w:div>
    <w:div w:id="561408752">
      <w:bodyDiv w:val="1"/>
      <w:marLeft w:val="0"/>
      <w:marRight w:val="0"/>
      <w:marTop w:val="0"/>
      <w:marBottom w:val="0"/>
      <w:divBdr>
        <w:top w:val="none" w:sz="0" w:space="0" w:color="auto"/>
        <w:left w:val="none" w:sz="0" w:space="0" w:color="auto"/>
        <w:bottom w:val="none" w:sz="0" w:space="0" w:color="auto"/>
        <w:right w:val="none" w:sz="0" w:space="0" w:color="auto"/>
      </w:divBdr>
    </w:div>
    <w:div w:id="794641839">
      <w:bodyDiv w:val="1"/>
      <w:marLeft w:val="0"/>
      <w:marRight w:val="0"/>
      <w:marTop w:val="0"/>
      <w:marBottom w:val="0"/>
      <w:divBdr>
        <w:top w:val="none" w:sz="0" w:space="0" w:color="auto"/>
        <w:left w:val="none" w:sz="0" w:space="0" w:color="auto"/>
        <w:bottom w:val="none" w:sz="0" w:space="0" w:color="auto"/>
        <w:right w:val="none" w:sz="0" w:space="0" w:color="auto"/>
      </w:divBdr>
    </w:div>
    <w:div w:id="874392317">
      <w:bodyDiv w:val="1"/>
      <w:marLeft w:val="0"/>
      <w:marRight w:val="0"/>
      <w:marTop w:val="0"/>
      <w:marBottom w:val="0"/>
      <w:divBdr>
        <w:top w:val="none" w:sz="0" w:space="0" w:color="auto"/>
        <w:left w:val="none" w:sz="0" w:space="0" w:color="auto"/>
        <w:bottom w:val="none" w:sz="0" w:space="0" w:color="auto"/>
        <w:right w:val="none" w:sz="0" w:space="0" w:color="auto"/>
      </w:divBdr>
    </w:div>
    <w:div w:id="894974989">
      <w:bodyDiv w:val="1"/>
      <w:marLeft w:val="0"/>
      <w:marRight w:val="0"/>
      <w:marTop w:val="0"/>
      <w:marBottom w:val="0"/>
      <w:divBdr>
        <w:top w:val="none" w:sz="0" w:space="0" w:color="auto"/>
        <w:left w:val="none" w:sz="0" w:space="0" w:color="auto"/>
        <w:bottom w:val="none" w:sz="0" w:space="0" w:color="auto"/>
        <w:right w:val="none" w:sz="0" w:space="0" w:color="auto"/>
      </w:divBdr>
    </w:div>
    <w:div w:id="900944623">
      <w:bodyDiv w:val="1"/>
      <w:marLeft w:val="0"/>
      <w:marRight w:val="0"/>
      <w:marTop w:val="0"/>
      <w:marBottom w:val="0"/>
      <w:divBdr>
        <w:top w:val="none" w:sz="0" w:space="0" w:color="auto"/>
        <w:left w:val="none" w:sz="0" w:space="0" w:color="auto"/>
        <w:bottom w:val="none" w:sz="0" w:space="0" w:color="auto"/>
        <w:right w:val="none" w:sz="0" w:space="0" w:color="auto"/>
      </w:divBdr>
    </w:div>
    <w:div w:id="1240673384">
      <w:bodyDiv w:val="1"/>
      <w:marLeft w:val="0"/>
      <w:marRight w:val="0"/>
      <w:marTop w:val="0"/>
      <w:marBottom w:val="0"/>
      <w:divBdr>
        <w:top w:val="none" w:sz="0" w:space="0" w:color="auto"/>
        <w:left w:val="none" w:sz="0" w:space="0" w:color="auto"/>
        <w:bottom w:val="none" w:sz="0" w:space="0" w:color="auto"/>
        <w:right w:val="none" w:sz="0" w:space="0" w:color="auto"/>
      </w:divBdr>
    </w:div>
    <w:div w:id="1463116529">
      <w:bodyDiv w:val="1"/>
      <w:marLeft w:val="0"/>
      <w:marRight w:val="0"/>
      <w:marTop w:val="0"/>
      <w:marBottom w:val="0"/>
      <w:divBdr>
        <w:top w:val="none" w:sz="0" w:space="0" w:color="auto"/>
        <w:left w:val="none" w:sz="0" w:space="0" w:color="auto"/>
        <w:bottom w:val="none" w:sz="0" w:space="0" w:color="auto"/>
        <w:right w:val="none" w:sz="0" w:space="0" w:color="auto"/>
      </w:divBdr>
    </w:div>
    <w:div w:id="1658991546">
      <w:bodyDiv w:val="1"/>
      <w:marLeft w:val="0"/>
      <w:marRight w:val="0"/>
      <w:marTop w:val="0"/>
      <w:marBottom w:val="0"/>
      <w:divBdr>
        <w:top w:val="none" w:sz="0" w:space="0" w:color="auto"/>
        <w:left w:val="none" w:sz="0" w:space="0" w:color="auto"/>
        <w:bottom w:val="none" w:sz="0" w:space="0" w:color="auto"/>
        <w:right w:val="none" w:sz="0" w:space="0" w:color="auto"/>
      </w:divBdr>
    </w:div>
    <w:div w:id="1872499921">
      <w:bodyDiv w:val="1"/>
      <w:marLeft w:val="0"/>
      <w:marRight w:val="0"/>
      <w:marTop w:val="0"/>
      <w:marBottom w:val="0"/>
      <w:divBdr>
        <w:top w:val="none" w:sz="0" w:space="0" w:color="auto"/>
        <w:left w:val="none" w:sz="0" w:space="0" w:color="auto"/>
        <w:bottom w:val="none" w:sz="0" w:space="0" w:color="auto"/>
        <w:right w:val="none" w:sz="0" w:space="0" w:color="auto"/>
      </w:divBdr>
    </w:div>
    <w:div w:id="2098792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1535</TotalTime>
  <Pages>22</Pages>
  <Words>6317</Words>
  <Characters>34744</Characters>
  <Application>Microsoft Office Word</Application>
  <DocSecurity>0</DocSecurity>
  <Lines>289</Lines>
  <Paragraphs>81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21</cp:revision>
  <cp:lastPrinted>2023-06-16T16:32:00Z</cp:lastPrinted>
  <dcterms:created xsi:type="dcterms:W3CDTF">2023-01-20T05:10:00Z</dcterms:created>
  <dcterms:modified xsi:type="dcterms:W3CDTF">2023-07-14T20:38:00Z</dcterms:modified>
</cp:coreProperties>
</file>